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“不忘初心、牢记使命”主题教育研讨交流发言[大全五篇]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第一篇：“不忘初心、牢记使命”主题教育研讨交流发言“不忘初心、牢记使命”主题教育研讨交流发言牢记宗旨意识 强化使命担当各位领导、同志们：今天的学习，让我对践行“不忘初心、牢记使命”要求，有了更加深入的认识和体会，和大家分享交流。1942年...</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牢记宗旨意识 强化使命担当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今天的学习，让我对践行“不忘初心、牢记使命”要求，有了更加深入的认识和体会，和大家分享交流。</w:t>
      </w:r>
    </w:p>
    <w:p>
      <w:pPr>
        <w:ind w:left="0" w:right="0" w:firstLine="560"/>
        <w:spacing w:before="450" w:after="450" w:line="312" w:lineRule="auto"/>
      </w:pPr>
      <w:r>
        <w:rPr>
          <w:rFonts w:ascii="宋体" w:hAnsi="宋体" w:eastAsia="宋体" w:cs="宋体"/>
          <w:color w:val="000"/>
          <w:sz w:val="28"/>
          <w:szCs w:val="28"/>
        </w:rPr>
        <w:t xml:space="preserve">1942年，《在延安文艺座谈会上的讲话》中，毛泽东同志第一次使用了“为人民服务”的科学概念，中共七大修订的党章中第一次申明全心全意为人民服务的共产党人宗旨观。2024年，习近平同志指出，衡量一名共产党员、一名党员领导干部是否具有共产主义远大理想，是有客观标准的，那就是要看他是否能坚持全心全意为人民服务的根本宗旨，能否吃苦在前、享受在后，能否辛勤工作、廉洁奉公，能否为理想而奋不顾身去拼搏、去奋斗、去献出自己的全部精力乃至生命。时代发展，但是共产党员的宗旨意识不能变，对此我有四个方面的感受。</w:t>
      </w:r>
    </w:p>
    <w:p>
      <w:pPr>
        <w:ind w:left="0" w:right="0" w:firstLine="560"/>
        <w:spacing w:before="450" w:after="450" w:line="312" w:lineRule="auto"/>
      </w:pPr>
      <w:r>
        <w:rPr>
          <w:rFonts w:ascii="宋体" w:hAnsi="宋体" w:eastAsia="宋体" w:cs="宋体"/>
          <w:color w:val="000"/>
          <w:sz w:val="28"/>
          <w:szCs w:val="28"/>
        </w:rPr>
        <w:t xml:space="preserve">一、加强政治建设，自觉坚持党的领导</w:t>
      </w:r>
    </w:p>
    <w:p>
      <w:pPr>
        <w:ind w:left="0" w:right="0" w:firstLine="560"/>
        <w:spacing w:before="450" w:after="450" w:line="312" w:lineRule="auto"/>
      </w:pPr>
      <w:r>
        <w:rPr>
          <w:rFonts w:ascii="宋体" w:hAnsi="宋体" w:eastAsia="宋体" w:cs="宋体"/>
          <w:color w:val="000"/>
          <w:sz w:val="28"/>
          <w:szCs w:val="28"/>
        </w:rPr>
        <w:t xml:space="preserve">一是坚定正确政治方向。始终把政治建设摆在首位，进一步坚定政治信仰，深入学习习近平新时代中国特色社会主义思想，做到学深悟透、融会贯通，切实把增强“四个意识”、坚定“四个自信”、做到“两个维护”转化为自觉行动。要强化党员领导干部党的意识和组织观念，对党忠诚、为党分忧、为党尽职、为民造福。要认真履行全面从严治党政治责任，严守政治纪律和政治规矩，严格政治标准选人用人，提高党内政治生活质量。二是切实发挥党组织作用。进一步强化党组织的政治功能，主动承担主业主责，把党建的建设主体责任扛稳抓牢做实，把各方面工作抓紧改抓好抓实，保证党组织把方向、管大局、保落实的作用得到充分发挥。三是坚决贯彻县委决策。进一步强化县委对组织部门的政治领导，严格执行县委各项决议，自觉维护县委权威，保证组织部工作总体安排、工作目标和具体措施充分体现县委的决策要求，使县委的意志能够成为全县各级党组织和全体党员的共同意志。</w:t>
      </w:r>
    </w:p>
    <w:p>
      <w:pPr>
        <w:ind w:left="0" w:right="0" w:firstLine="560"/>
        <w:spacing w:before="450" w:after="450" w:line="312" w:lineRule="auto"/>
      </w:pPr>
      <w:r>
        <w:rPr>
          <w:rFonts w:ascii="宋体" w:hAnsi="宋体" w:eastAsia="宋体" w:cs="宋体"/>
          <w:color w:val="000"/>
          <w:sz w:val="28"/>
          <w:szCs w:val="28"/>
        </w:rPr>
        <w:t xml:space="preserve">二、强化理论武装，提升依法履职能力</w:t>
      </w:r>
    </w:p>
    <w:p>
      <w:pPr>
        <w:ind w:left="0" w:right="0" w:firstLine="560"/>
        <w:spacing w:before="450" w:after="450" w:line="312" w:lineRule="auto"/>
      </w:pPr>
      <w:r>
        <w:rPr>
          <w:rFonts w:ascii="宋体" w:hAnsi="宋体" w:eastAsia="宋体" w:cs="宋体"/>
          <w:color w:val="000"/>
          <w:sz w:val="28"/>
          <w:szCs w:val="28"/>
        </w:rPr>
        <w:t xml:space="preserve">一是坚持常委会会议学习、理论中心组学习和机关集体学习制度，深入学习贯彻党的十八大以来中央历次重要会议精神，学习习近平新时代中国特色社会主义思想，着力提高服务大局、促进发展的能力和成效。二是适应岗位职责需要，系统地学习组织部门制度理论，进一步提高对党组织建设地位的认识，提高做好组织工作的光荣感、责任感和使命感。掌握组织工作必备知识，熟悉组织工作的规则和程序，把握组织工作的规律和特点，为依法履职奠定坚实基础。重点学习《中国共产党章程》和《中国共产党纪律处分条例》《中国共产党地方委员会工作条例》《中国共产党党组工作条例(试行)》《党政领导干部选拔任用工作条例》等条例规定。不断提高依法办事、依法履职的能力，自觉做到视察调研先学条例，讨论问题不离规定、作出决议依据章程;学习经济、科技、文化、社会等方面的知识，丰富知识内容，提高做好组织工作的理论业务素质。三是坚持理论联系实际，勤学善思，做到学以致用、以用促学、学用相长，努力把学习成果转化为谋划工作的思路、推进工作的措施和履行职责的能力，争当勤学善谋的表率。</w:t>
      </w:r>
    </w:p>
    <w:p>
      <w:pPr>
        <w:ind w:left="0" w:right="0" w:firstLine="560"/>
        <w:spacing w:before="450" w:after="450" w:line="312" w:lineRule="auto"/>
      </w:pPr>
      <w:r>
        <w:rPr>
          <w:rFonts w:ascii="宋体" w:hAnsi="宋体" w:eastAsia="宋体" w:cs="宋体"/>
          <w:color w:val="000"/>
          <w:sz w:val="28"/>
          <w:szCs w:val="28"/>
        </w:rPr>
        <w:t xml:space="preserve">三、坚持人民至上，切实改进工作作风</w:t>
      </w:r>
    </w:p>
    <w:p>
      <w:pPr>
        <w:ind w:left="0" w:right="0" w:firstLine="560"/>
        <w:spacing w:before="450" w:after="450" w:line="312" w:lineRule="auto"/>
      </w:pPr>
      <w:r>
        <w:rPr>
          <w:rFonts w:ascii="宋体" w:hAnsi="宋体" w:eastAsia="宋体" w:cs="宋体"/>
          <w:color w:val="000"/>
          <w:sz w:val="28"/>
          <w:szCs w:val="28"/>
        </w:rPr>
        <w:t xml:space="preserve">一是切实强化宗旨意识。认真践行以人民为中心的发展思想，把保障民生、维护民权、实现民利作为政治责任，把人民对美好生活的向往作为矢志不渝的奋斗目标，高度关注民生，充分反映民意，依法督促解决群众关心关注的问题。二是密切与基层党组织和群众的联系。密切联系群众是我们党最大的政治优势和重要法宝，做好密切联系群众工作是实现人民群众对美好生活的应有之义。坚持和完善基层群众自治制度，提高群众的组织化程度，指导基层党组织当好群众的“主心骨”，坚持政治引领;坚持组织引领;坚持机制引领，引领广大群众共商、共建、共治、共享，把群众紧紧团结在党组织周围。三是把基层党组织建设成为密切联系群众的坚强战斗堡垒。立足担当新使命、发挥新作为，牢固树立大抓基层的鲜明导向，以提升组织力为重点，突出政治功能，加强基层组织体系建设，严格党内政治生活，坚持“三会一课”、支部主题党日等组织制度，确保基层党组织的组织生活能够经常开展、取得实效，深入开展“不忘初心、牢记使命”主题教育，加强教育培训和实践锻炼，不断提高党员干部推动发展、改善民生、化解矛盾、促进和谐的本领。切实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四、加强部门建设，打造忠诚干净担当队伍</w:t>
      </w:r>
    </w:p>
    <w:p>
      <w:pPr>
        <w:ind w:left="0" w:right="0" w:firstLine="560"/>
        <w:spacing w:before="450" w:after="450" w:line="312" w:lineRule="auto"/>
      </w:pPr>
      <w:r>
        <w:rPr>
          <w:rFonts w:ascii="宋体" w:hAnsi="宋体" w:eastAsia="宋体" w:cs="宋体"/>
          <w:color w:val="000"/>
          <w:sz w:val="28"/>
          <w:szCs w:val="28"/>
        </w:rPr>
        <w:t xml:space="preserve">一是严格执行《关于新形势下党内政治生活的若干准则》，着力提高组织部党内政治生活质量，认真贯彻落实中央八项规定精神和省、市、县委廉洁自律相关要求，打造风正、气顺、心齐、劲足、有为的坚强领导集体。严肃部务会会议纪律，合理安排会期日程，扎实做好会前调研、会中审议、会后督促工作，不断提高部务会会议质量。二是加强对各党(工)委工作的组织协调，明确职责分工，理顺工作关系，充实工作力量，保证其充分发挥作用。三是坚持不懈加强机关干部队伍建设，加大对机关干部的培养、选拔和使用力度，加强教育培训和轮岗锻炼，充分调动机关上下的积极性和创造性，不断提升政务和事务服务效能，为县委和各级党组织依法履职提供良好的服务保障。四是加强乡镇和村(社区)党组织的联系，每年确定年度工作要点，每年开展两次基层党建督查和一次基层党建专项调研工作，认真听取乡镇和村(社区)的意见和建议，通过沟通和组织培训，不断提高全县各级党建工作整体水平。</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期间，坚守初心，需要我们了解和敬重党的奋斗历程，不忘走过的路;需要我们学习和继承革命先辈那种绝对忠诚，真诚地热爱党、忠于党、维护党。最后用习总书记的话结束我今天的发言：“我们党接受的历史性考试还没有结束。我们要增强“四个意识”，坚定“四个自信”，做到“两个维护”，自觉践行党的宗旨，自觉为实现新时代党的历史使命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2024-09-21T03:22:56+08:00</dcterms:created>
  <dcterms:modified xsi:type="dcterms:W3CDTF">2024-09-21T03:22:56+08:00</dcterms:modified>
</cp:coreProperties>
</file>

<file path=docProps/custom.xml><?xml version="1.0" encoding="utf-8"?>
<Properties xmlns="http://schemas.openxmlformats.org/officeDocument/2006/custom-properties" xmlns:vt="http://schemas.openxmlformats.org/officeDocument/2006/docPropsVTypes"/>
</file>