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2024年安全生产部门年终工作总结 生产单位安全生产年终工作总结(三篇)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安全生产部门年终工作总结 生产单位安全生产年终工作总结篇一</w:t>
      </w:r>
    </w:p>
    <w:p>
      <w:pPr>
        <w:ind w:left="0" w:right="0" w:firstLine="560"/>
        <w:spacing w:before="450" w:after="450" w:line="312" w:lineRule="auto"/>
      </w:pPr>
      <w:r>
        <w:rPr>
          <w:rFonts w:ascii="宋体" w:hAnsi="宋体" w:eastAsia="宋体" w:cs="宋体"/>
          <w:color w:val="000"/>
          <w:sz w:val="28"/>
          <w:szCs w:val="28"/>
        </w:rPr>
        <w:t xml:space="preserve">2、依据《辽宁省建筑施工现场文明施工管理规定》，树立30个以上安全生产文明施工样板施工现场，带动本地区建筑施工现场达到标准。</w:t>
      </w:r>
    </w:p>
    <w:p>
      <w:pPr>
        <w:ind w:left="0" w:right="0" w:firstLine="560"/>
        <w:spacing w:before="450" w:after="450" w:line="312" w:lineRule="auto"/>
      </w:pPr>
      <w:r>
        <w:rPr>
          <w:rFonts w:ascii="宋体" w:hAnsi="宋体" w:eastAsia="宋体" w:cs="宋体"/>
          <w:color w:val="000"/>
          <w:sz w:val="28"/>
          <w:szCs w:val="28"/>
        </w:rPr>
        <w:t xml:space="preserve">3、杜绝使用国家有关部门指定淘汰的吊车。</w:t>
      </w:r>
    </w:p>
    <w:p>
      <w:pPr>
        <w:ind w:left="0" w:right="0" w:firstLine="560"/>
        <w:spacing w:before="450" w:after="450" w:line="312" w:lineRule="auto"/>
      </w:pPr>
      <w:r>
        <w:rPr>
          <w:rFonts w:ascii="宋体" w:hAnsi="宋体" w:eastAsia="宋体" w:cs="宋体"/>
          <w:color w:val="000"/>
          <w:sz w:val="28"/>
          <w:szCs w:val="28"/>
        </w:rPr>
        <w:t xml:space="preserve">4、死亡事故结案率达到100%。</w:t>
      </w:r>
    </w:p>
    <w:p>
      <w:pPr>
        <w:ind w:left="0" w:right="0" w:firstLine="560"/>
        <w:spacing w:before="450" w:after="450" w:line="312" w:lineRule="auto"/>
      </w:pPr>
      <w:r>
        <w:rPr>
          <w:rFonts w:ascii="宋体" w:hAnsi="宋体" w:eastAsia="宋体" w:cs="宋体"/>
          <w:color w:val="000"/>
          <w:sz w:val="28"/>
          <w:szCs w:val="28"/>
        </w:rPr>
        <w:t xml:space="preserve">5、建筑工程事故百亿元产值死亡率控制在7人以内，减少一般事故，遏制三级以上重大事故发生，杜绝特大伤亡事故。</w:t>
      </w:r>
    </w:p>
    <w:p>
      <w:pPr>
        <w:ind w:left="0" w:right="0" w:firstLine="560"/>
        <w:spacing w:before="450" w:after="450" w:line="312" w:lineRule="auto"/>
      </w:pPr>
      <w:r>
        <w:rPr>
          <w:rFonts w:ascii="宋体" w:hAnsi="宋体" w:eastAsia="宋体" w:cs="宋体"/>
          <w:color w:val="000"/>
          <w:sz w:val="28"/>
          <w:szCs w:val="28"/>
        </w:rPr>
        <w:t xml:space="preserve">为实现上述工作目标，重点做好以下几方面工作：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认真宣传贯彻执行《条例》，依法加强建设工程安全工作《条例》是我国第一部规范建设工程安全生产的行政法规，对于依法加强建设工程安全生产工作具有重大意义。为做好《条例》的宣传贯彻工作，进一步提高我市建设系统安全生产管理工作，使广大干部职工深刻领会《条例》精神，建委决定于上半年分期举办《条例》学习培训班，并充分利用报纸、网络等新闻媒介广泛进行宣传。各单位要认真制定学习贯彻《条例》工作计划 ，企业内部要举办多层次、多形式的培训班。特别是建筑业和工程监理企业要针对实际，开展好全员学习活动，重点对一线作业人员进行岗前培训教育。</w:t>
      </w:r>
    </w:p>
    <w:p>
      <w:pPr>
        <w:ind w:left="0" w:right="0" w:firstLine="560"/>
        <w:spacing w:before="450" w:after="450" w:line="312" w:lineRule="auto"/>
      </w:pPr>
      <w:r>
        <w:rPr>
          <w:rFonts w:ascii="宋体" w:hAnsi="宋体" w:eastAsia="宋体" w:cs="宋体"/>
          <w:color w:val="000"/>
          <w:sz w:val="28"/>
          <w:szCs w:val="28"/>
        </w:rPr>
        <w:t xml:space="preserve">二、全面落实安全生产责任制</w:t>
      </w:r>
    </w:p>
    <w:p>
      <w:pPr>
        <w:ind w:left="0" w:right="0" w:firstLine="560"/>
        <w:spacing w:before="450" w:after="450" w:line="312" w:lineRule="auto"/>
      </w:pPr>
      <w:r>
        <w:rPr>
          <w:rFonts w:ascii="宋体" w:hAnsi="宋体" w:eastAsia="宋体" w:cs="宋体"/>
          <w:color w:val="000"/>
          <w:sz w:val="28"/>
          <w:szCs w:val="28"/>
        </w:rPr>
        <w:t xml:space="preserve">企业安全生产责任制的建立和实施是20_年安全生产检查的一个重点。各企业要建立健全严格的安全生产责任制，一级抓一级，逐级抓落实。同时要在责任制的落实上下大力气，不断探索，制定出符合企业自身特点的落实办法，使安全生产责任制真正落到实处。</w:t>
      </w:r>
    </w:p>
    <w:p>
      <w:pPr>
        <w:ind w:left="0" w:right="0" w:firstLine="560"/>
        <w:spacing w:before="450" w:after="450" w:line="312" w:lineRule="auto"/>
      </w:pPr>
      <w:r>
        <w:rPr>
          <w:rFonts w:ascii="宋体" w:hAnsi="宋体" w:eastAsia="宋体" w:cs="宋体"/>
          <w:color w:val="000"/>
          <w:sz w:val="28"/>
          <w:szCs w:val="28"/>
        </w:rPr>
        <w:t xml:space="preserve">三、进一步加大检查监管和处罚力度</w:t>
      </w:r>
    </w:p>
    <w:p>
      <w:pPr>
        <w:ind w:left="0" w:right="0" w:firstLine="560"/>
        <w:spacing w:before="450" w:after="450" w:line="312" w:lineRule="auto"/>
      </w:pPr>
      <w:r>
        <w:rPr>
          <w:rFonts w:ascii="宋体" w:hAnsi="宋体" w:eastAsia="宋体" w:cs="宋体"/>
          <w:color w:val="000"/>
          <w:sz w:val="28"/>
          <w:szCs w:val="28"/>
        </w:rPr>
        <w:t xml:space="preserve">四、加快制定与“条例”相配套的规章和办法</w:t>
      </w:r>
    </w:p>
    <w:p>
      <w:pPr>
        <w:ind w:left="0" w:right="0" w:firstLine="560"/>
        <w:spacing w:before="450" w:after="450" w:line="312" w:lineRule="auto"/>
      </w:pPr>
      <w:r>
        <w:rPr>
          <w:rFonts w:ascii="宋体" w:hAnsi="宋体" w:eastAsia="宋体" w:cs="宋体"/>
          <w:color w:val="000"/>
          <w:sz w:val="28"/>
          <w:szCs w:val="28"/>
        </w:rPr>
        <w:t xml:space="preserve">拟于20_年制定《锦州市建设工程安全生产管理办法》、《建筑施工企业主要负责人、项目负责人和安全生产管理人员安全生产考核管理办法》、《特种作业人员培训考核办法》、《房屋建筑工程特种设备监督管理办法》、《建设单位工程安全施工备案制度》、《施工企业安全资质考核制度》和《建筑工程事故报告制度》。加大对工程标准规范和有关法律法规执行的监督检查，督促企业及时淘汰落后工艺和设备。</w:t>
      </w:r>
    </w:p>
    <w:p>
      <w:pPr>
        <w:ind w:left="0" w:right="0" w:firstLine="560"/>
        <w:spacing w:before="450" w:after="450" w:line="312" w:lineRule="auto"/>
      </w:pPr>
      <w:r>
        <w:rPr>
          <w:rFonts w:ascii="宋体" w:hAnsi="宋体" w:eastAsia="宋体" w:cs="宋体"/>
          <w:color w:val="000"/>
          <w:sz w:val="28"/>
          <w:szCs w:val="28"/>
        </w:rPr>
        <w:t xml:space="preserve">五、做好安全教育培训工作</w:t>
      </w:r>
    </w:p>
    <w:p>
      <w:pPr>
        <w:ind w:left="0" w:right="0" w:firstLine="560"/>
        <w:spacing w:before="450" w:after="450" w:line="312" w:lineRule="auto"/>
      </w:pPr>
      <w:r>
        <w:rPr>
          <w:rFonts w:ascii="宋体" w:hAnsi="宋体" w:eastAsia="宋体" w:cs="宋体"/>
          <w:color w:val="000"/>
          <w:sz w:val="28"/>
          <w:szCs w:val="28"/>
        </w:rPr>
        <w:t xml:space="preserve">做好安全培训教育工作，组织建筑和工程监理企业主要负责人、项目经理和专职安全生产管理人员、特种作业人员的培训、考试、发证工作;组织《条例》和建设部制定的《施工企业安全生产评价标准》的培训工作;指导企业开展全员安全生产培训和新工人及工人转岗工作培训;积极与有关部门协调在对农民工进行职业技能鉴定的同时，进行安全知识和安全技能的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安全生产部门年终工作总结 生产单位安全生产年终工作总结篇二</w:t>
      </w:r>
    </w:p>
    <w:p>
      <w:pPr>
        <w:ind w:left="0" w:right="0" w:firstLine="560"/>
        <w:spacing w:before="450" w:after="450" w:line="312" w:lineRule="auto"/>
      </w:pPr>
      <w:r>
        <w:rPr>
          <w:rFonts w:ascii="宋体" w:hAnsi="宋体" w:eastAsia="宋体" w:cs="宋体"/>
          <w:color w:val="000"/>
          <w:sz w:val="28"/>
          <w:szCs w:val="28"/>
        </w:rPr>
        <w:t xml:space="preserve">20__ 在 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 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 次隐患排查，组织 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安全生产部门年终工作总结 生产单位安全生产年终工作总结篇三</w:t>
      </w:r>
    </w:p>
    <w:p>
      <w:pPr>
        <w:ind w:left="0" w:right="0" w:firstLine="560"/>
        <w:spacing w:before="450" w:after="450" w:line="312" w:lineRule="auto"/>
      </w:pPr>
      <w:r>
        <w:rPr>
          <w:rFonts w:ascii="宋体" w:hAnsi="宋体" w:eastAsia="宋体" w:cs="宋体"/>
          <w:color w:val="000"/>
          <w:sz w:val="28"/>
          <w:szCs w:val="28"/>
        </w:rPr>
        <w:t xml:space="preserve">今年以来，我区认真贯彻落实国家、省、市关于安全生产工作的一系列指示精神、紧紧围绕省、市危险化学品安全监管工作重点和我区危险化学品监管工作全年安排，区委、区政府领导高度重视，多次召开专题会议安排部署，区安监局、各相关部门、乡镇、街道办事处紧密配合，专项整治、打非治违、百日安全生产活动和安全标准化等项工作有序开展，继续保持了全区危险化学品安全生产平稳态势。</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1、严格安全许可，严把安全“三同时”，推动企业良性发展</w:t>
      </w:r>
    </w:p>
    <w:p>
      <w:pPr>
        <w:ind w:left="0" w:right="0" w:firstLine="560"/>
        <w:spacing w:before="450" w:after="450" w:line="312" w:lineRule="auto"/>
      </w:pPr>
      <w:r>
        <w:rPr>
          <w:rFonts w:ascii="宋体" w:hAnsi="宋体" w:eastAsia="宋体" w:cs="宋体"/>
          <w:color w:val="000"/>
          <w:sz w:val="28"/>
          <w:szCs w:val="28"/>
        </w:rPr>
        <w:t xml:space="preserve">20__年我区有28个危险化学品生产经营单位延期换证，2个新、改、扩建企业竣工验收。对此我局印发《关于做好20__年危险化学品安全生产许可证工作的通知》(榆安监发2011301号)文件，下发各乡(镇)办事处安监站及相关企业，召开专门会议进行安排部署。对企业实行早安排、早告知。对需办理延期许可的企业要求其早准备、早评价，帮助企业完善延期换证资料，督促企业认真整改换证审查中提出的安全隐患，及时复查，促使企业提前进入受理审查程序，确保按时完成延期许可，截止目前，山西泰宇有色金属有限公司等三个生产企业已完成安全许可证延期。山西中龙环宇科技有限公司新建项目和榆次华源化工厂罐区扩建项目，已完成竣工验收和许可证申领;5座加油站、5个危险化学品乙种经营单位已如期完成换证工作;对改、扩项目</w:t>
      </w:r>
    </w:p>
    <w:p>
      <w:pPr>
        <w:ind w:left="0" w:right="0" w:firstLine="560"/>
        <w:spacing w:before="450" w:after="450" w:line="312" w:lineRule="auto"/>
      </w:pPr>
      <w:r>
        <w:rPr>
          <w:rFonts w:ascii="宋体" w:hAnsi="宋体" w:eastAsia="宋体" w:cs="宋体"/>
          <w:color w:val="000"/>
          <w:sz w:val="28"/>
          <w:szCs w:val="28"/>
        </w:rPr>
        <w:t xml:space="preserve">建均已按照“三同时”程序完善了相关手续，开始施工建设。我们加强建设项目安全管理：一是加强对外来施工人员的安全教育培训;二是督促施工、监理单位严格按照图纸施工;三是严格施工过程中的各类票证管理，确保施工安全，确保工程质量。</w:t>
      </w:r>
    </w:p>
    <w:p>
      <w:pPr>
        <w:ind w:left="0" w:right="0" w:firstLine="560"/>
        <w:spacing w:before="450" w:after="450" w:line="312" w:lineRule="auto"/>
      </w:pPr>
      <w:r>
        <w:rPr>
          <w:rFonts w:ascii="宋体" w:hAnsi="宋体" w:eastAsia="宋体" w:cs="宋体"/>
          <w:color w:val="000"/>
          <w:sz w:val="28"/>
          <w:szCs w:val="28"/>
        </w:rPr>
        <w:t xml:space="preserve">2、认真开展安全专项整治、 “打非治违”和百日安全生产</w:t>
      </w:r>
    </w:p>
    <w:p>
      <w:pPr>
        <w:ind w:left="0" w:right="0" w:firstLine="560"/>
        <w:spacing w:before="450" w:after="450" w:line="312" w:lineRule="auto"/>
      </w:pPr>
      <w:r>
        <w:rPr>
          <w:rFonts w:ascii="宋体" w:hAnsi="宋体" w:eastAsia="宋体" w:cs="宋体"/>
          <w:color w:val="000"/>
          <w:sz w:val="28"/>
          <w:szCs w:val="28"/>
        </w:rPr>
        <w:t xml:space="preserve">活动等专项行动，维护企业生产经营秩序</w:t>
      </w:r>
    </w:p>
    <w:p>
      <w:pPr>
        <w:ind w:left="0" w:right="0" w:firstLine="560"/>
        <w:spacing w:before="450" w:after="450" w:line="312" w:lineRule="auto"/>
      </w:pPr>
      <w:r>
        <w:rPr>
          <w:rFonts w:ascii="宋体" w:hAnsi="宋体" w:eastAsia="宋体" w:cs="宋体"/>
          <w:color w:val="000"/>
          <w:sz w:val="28"/>
          <w:szCs w:val="28"/>
        </w:rPr>
        <w:t xml:space="preserve">我区将今年的专项整治、打非治违、百日安全生产活动融为一体，区政府、区安监局高度重视此项工作，分别召开专题会议安排部署，专项整治和打非治违工作有序开展，成效显著。</w:t>
      </w:r>
    </w:p>
    <w:p>
      <w:pPr>
        <w:ind w:left="0" w:right="0" w:firstLine="560"/>
        <w:spacing w:before="450" w:after="450" w:line="312" w:lineRule="auto"/>
      </w:pPr>
      <w:r>
        <w:rPr>
          <w:rFonts w:ascii="宋体" w:hAnsi="宋体" w:eastAsia="宋体" w:cs="宋体"/>
          <w:color w:val="000"/>
          <w:sz w:val="28"/>
          <w:szCs w:val="28"/>
        </w:rPr>
        <w:t xml:space="preserve">为做好危险化学品企业专项整治，我局印发了《关于继续深化危险化学品、医药企业安全生产专项整治的通知》(榆安监发201261号)文件，明确了专项整治的组织结构、整治范围和工作目标，在企业自查的.基础上，我们聘请专家、联合属地监管乡镇和行业管理部门组成检查组，全面开展安全检查。在第一阶段检查期间，检查组对辖区内的10家生产企业和两座油库进行了检查，共计出动94人次。每到一家企业，都按照“一听二考三查四诊”的要求进行检查，排查隐患103条，下达责令限期整改指令书12份，要求企业限期整改且在整改后必须书面报告整改情况。榆次长兴焦化有限公司由于长期生产不正常，存在较大安全隐患，为确保整治到位，检查到位，我局一次性聘请五位专家，于4月17日和4月20日对该企业进行了全面检查，按照焦化行业标准化要求，查出安全隐患30余条，组织召开了企业中层以上人员的反馈和整改动员会。榆次长兴焦化有限公司于4月24日实施全面停产后，我局又先后两次深入该企业，对停产后设施设备、原辅材料的管理做出明确要求，并进行督查。3月24日，我局组织了全区56家危险化学品经营企业的主要负责人和安全</w:t>
      </w:r>
    </w:p>
    <w:p>
      <w:pPr>
        <w:ind w:left="0" w:right="0" w:firstLine="560"/>
        <w:spacing w:before="450" w:after="450" w:line="312" w:lineRule="auto"/>
      </w:pPr>
      <w:r>
        <w:rPr>
          <w:rFonts w:ascii="宋体" w:hAnsi="宋体" w:eastAsia="宋体" w:cs="宋体"/>
          <w:color w:val="000"/>
          <w:sz w:val="28"/>
          <w:szCs w:val="28"/>
        </w:rPr>
        <w:t xml:space="preserve">管理员共计106人，集中进行了专项整治考试。在第一阶段工作中，共计检查经营企业42家，排查隐患164条，下达整改指令书42份。同时我们加大了对天然气、煤层气企业的专项整治力度，按照专项整治方案对其进行了检查，配合市安监执法支队对违法施工的国新能源公司进行了处理。</w:t>
      </w:r>
    </w:p>
    <w:p>
      <w:pPr>
        <w:ind w:left="0" w:right="0" w:firstLine="560"/>
        <w:spacing w:before="450" w:after="450" w:line="312" w:lineRule="auto"/>
      </w:pPr>
      <w:r>
        <w:rPr>
          <w:rFonts w:ascii="宋体" w:hAnsi="宋体" w:eastAsia="宋体" w:cs="宋体"/>
          <w:color w:val="000"/>
          <w:sz w:val="28"/>
          <w:szCs w:val="28"/>
        </w:rPr>
        <w:t xml:space="preserve">打非治违是今年安全工作的主基调，是维持企业正常生产经营秩序、确保企业安全的有效手段。为使我区危险化学品“打非治违”专项行动顺利开展，区政府印发了《榆次区集中开展危险化学品安全生产打非治违专项行动实施方案的通知》(榆政办发201232号)，明确了打非治违的组织机构、责任主体和工作任务，各乡(镇)办事处安监站按照方案要求对辖区内的非法生产经营行为进行了全面排查;各生产经营单位结合自身实际，重点对“三违”现象进行了排查。对接到举报的长凝镇辉举村非法经营稀料和北田镇政府排查出的私自加工废机油窝点，区安监局、公安、乡(镇)政府对其实施了联合取缔。对未能按期办理延期许可的两个生产企业、两个经营企业实施了停产和断电处理。目前各乡(镇)办事处正按照文件要求，开展了第二阶段交叉检查，目前“打非治违”专项行动基本结束，取得了明显成效。</w:t>
      </w:r>
    </w:p>
    <w:p>
      <w:pPr>
        <w:ind w:left="0" w:right="0" w:firstLine="560"/>
        <w:spacing w:before="450" w:after="450" w:line="312" w:lineRule="auto"/>
      </w:pPr>
      <w:r>
        <w:rPr>
          <w:rFonts w:ascii="宋体" w:hAnsi="宋体" w:eastAsia="宋体" w:cs="宋体"/>
          <w:color w:val="000"/>
          <w:sz w:val="28"/>
          <w:szCs w:val="28"/>
        </w:rPr>
        <w:t xml:space="preserve">在开展专项整治和“打非治违”专项行动的同时，我们按照省、市要求，同时开展了百日安全生产活动，印发了《榆次区危险化学品及四气企业百日安全生产活动方案》(榆安监发2012220号)。各企业按照方案要求，制定了企业安全生产活动实施方案开展了百日安全无事故、零死亡活动，并结合正在开展安全生产标准化工作进行了全面自查。在此基础上，区局组织专家和有关部门对企业开展的百日安全生产活动进行了全面检查，目前共检查生产企业8家，油库2座，加油站11座，百日安全生产活动正在有序开展。</w:t>
      </w:r>
    </w:p>
    <w:p>
      <w:pPr>
        <w:ind w:left="0" w:right="0" w:firstLine="560"/>
        <w:spacing w:before="450" w:after="450" w:line="312" w:lineRule="auto"/>
      </w:pPr>
      <w:r>
        <w:rPr>
          <w:rFonts w:ascii="宋体" w:hAnsi="宋体" w:eastAsia="宋体" w:cs="宋体"/>
          <w:color w:val="000"/>
          <w:sz w:val="28"/>
          <w:szCs w:val="28"/>
        </w:rPr>
        <w:t xml:space="preserve">3、认真开展标准化建设，有效提高企业本质安全水平</w:t>
      </w:r>
    </w:p>
    <w:p>
      <w:pPr>
        <w:ind w:left="0" w:right="0" w:firstLine="560"/>
        <w:spacing w:before="450" w:after="450" w:line="312" w:lineRule="auto"/>
      </w:pPr>
      <w:r>
        <w:rPr>
          <w:rFonts w:ascii="宋体" w:hAnsi="宋体" w:eastAsia="宋体" w:cs="宋体"/>
          <w:color w:val="000"/>
          <w:sz w:val="28"/>
          <w:szCs w:val="28"/>
        </w:rPr>
        <w:t xml:space="preserve">20__年省安监局下发文件要求所有危险化学品生产经营企业年内必须达到标准化三级要求，否则将停产整顿。对于首次纳入专项整治范畴的医药企业，标准化建设也同步展开，对此，我局高度重视。我区安全标准化工作开展较早，在20__年和20__年分别按照省局文件对加油站进行了标准化的考核，其中22座加油站达到了标准化3级水平。但我区尚有31座加油站未达标，九家生产企业、一座油库和两个医药企业均未进行标准化考核，标准化工作任务较重。我局于20__年2月23日召开专题会议并印发《关于全面开展危险化学品医药企业安全生产标准化工作的通知》(榆安监发201238号)文件，对我区未达标企业提出了明确要求，并制定了标准化达标时间表，要求企业提早动手，按时完成。目前我区危化生产经营企业和医药企业共计17人参加了省局组织的标准化自评人员培训，各企业已与有标准化评审资质的单位对接，各自的标准化工作有序开展中。同时我们组织专家对前两年已经达标的23座加油站进行了认真复查，对降低安全标准不打三级标准的加油站和油库不予上报市局领证。</w:t>
      </w:r>
    </w:p>
    <w:p>
      <w:pPr>
        <w:ind w:left="0" w:right="0" w:firstLine="560"/>
        <w:spacing w:before="450" w:after="450" w:line="312" w:lineRule="auto"/>
      </w:pPr>
      <w:r>
        <w:rPr>
          <w:rFonts w:ascii="宋体" w:hAnsi="宋体" w:eastAsia="宋体" w:cs="宋体"/>
          <w:color w:val="000"/>
          <w:sz w:val="28"/>
          <w:szCs w:val="28"/>
        </w:rPr>
        <w:t xml:space="preserve">4、加强安全培训和应急救援，全面提升企业职工安全意识安全培训、提高职工安全意识，是提高企业本质安全、减少生产事故的重要保证。年初我局印发文件转发了省、市安全培训计划，及时通知企业，确保企业主要负责人、安全管理人员、特殊工种人员按时参加安全培训(复训)，确保以上三类人员持证上岗，共有37人参加了省、市组织的培训(复训)。今年上半年我区危险化学品生产经营企业和医药企业的主要负责人、安全管理员共计137人通过参加晋中市组织的“三责”教育，加深了</w:t>
      </w:r>
    </w:p>
    <w:p>
      <w:pPr>
        <w:ind w:left="0" w:right="0" w:firstLine="560"/>
        <w:spacing w:before="450" w:after="450" w:line="312" w:lineRule="auto"/>
      </w:pPr>
      <w:r>
        <w:rPr>
          <w:rFonts w:ascii="宋体" w:hAnsi="宋体" w:eastAsia="宋体" w:cs="宋体"/>
          <w:color w:val="000"/>
          <w:sz w:val="28"/>
          <w:szCs w:val="28"/>
        </w:rPr>
        <w:t xml:space="preserve">对“知责”、“履责”、“问责”的理解，有力的提高了企业管理层的安全管理理念。针对企业人员变动频繁情况，我局要求企业在对新工人开展“三级”教育的同时，及时报送相关信息，并且确立了满20人就可开展全员培训的意见，已先后组织了三次全员安全培训，共计培训91人，从法律、法规层面提高了企业员工安全意识。同时我们要求企业严格执行“三级”教育，对转岗、轮岗职工必须先培训合格后方可上岗。危险化学品企业全员安全培训按照年初计划和培训通知分九期全面铺开，目前已培训四期。通过多层次教育培训，职工安全意识和操作技能均得到了提高，为安全生产奠定了人的安全因素。</w:t>
      </w:r>
    </w:p>
    <w:p>
      <w:pPr>
        <w:ind w:left="0" w:right="0" w:firstLine="560"/>
        <w:spacing w:before="450" w:after="450" w:line="312" w:lineRule="auto"/>
      </w:pPr>
      <w:r>
        <w:rPr>
          <w:rFonts w:ascii="宋体" w:hAnsi="宋体" w:eastAsia="宋体" w:cs="宋体"/>
          <w:color w:val="000"/>
          <w:sz w:val="28"/>
          <w:szCs w:val="28"/>
        </w:rPr>
        <w:t xml:space="preserve">加强应急救援、提升企业职工应急救援能力，是保证事故状态下职工和企业财产免受损失，避免发生次生灾害的有效途径。我们一是督促企业按照应急救援预案编制导则，结合企业实际编制了较为完善的企业应急救援预案，特别注重细化了专项应急预案和现场处置方案。在此基础上，企业组织安全技术人员和专家对企业预案进行了内、外部评审。我局参与了所属全部企业应急预案的外部评审。目前共69个生产企业、油库、加油站和气体充装单位的应急预案都已向我局或市局备案。二是要求企业组织开展应急救援预案的学习和培训，并把此项工作作为安全检查的重要内容，使职工全面了解企业存在的危险、危害、如何救援和自身所承担的责任。三是企业在“安全生产活动月”期间按照应急预案开展了应急救援演练，补充完善了应急救援预案，使其职工初步掌握了必须的应急救援知识，进一步提升了企业职工的应急救援能力。20__年7月2日晋中炬威厨房设备制造有限公司联合集团所属单位共组织100余人，进行了应急救援演练。区安监局、区质监局、郭家堡乡、什贴镇观摩了演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2024-09-20T19:34:39+08:00</dcterms:created>
  <dcterms:modified xsi:type="dcterms:W3CDTF">2024-09-20T19:34:39+08:00</dcterms:modified>
</cp:coreProperties>
</file>

<file path=docProps/custom.xml><?xml version="1.0" encoding="utf-8"?>
<Properties xmlns="http://schemas.openxmlformats.org/officeDocument/2006/custom-properties" xmlns:vt="http://schemas.openxmlformats.org/officeDocument/2006/docPropsVTypes"/>
</file>