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浙江购房合同号查询(3篇)</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浙江购房合同号查询篇一乙方(买方)：甲、乙双方就房屋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浙江购房合同号查询篇一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黑体" w:hAnsi="黑体" w:eastAsia="黑体" w:cs="黑体"/>
          <w:color w:val="000000"/>
          <w:sz w:val="34"/>
          <w:szCs w:val="34"/>
          <w:b w:val="1"/>
          <w:bCs w:val="1"/>
        </w:rPr>
        <w:t xml:space="preserve">浙江购房合同号查询篇二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 ，商品房预售许可证号 。</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 【幢】【座】 【单元】【层】 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 元，总金额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 元，总金额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 日之内，自本合同规定的应付款期限之第二天起至实际全额支付应付款之日止，买受人按日向出卖人支付逾期应付款万分之 违约金，合同继续履行;</w:t>
      </w:r>
    </w:p>
    <w:p>
      <w:pPr>
        <w:ind w:left="0" w:right="0" w:firstLine="560"/>
        <w:spacing w:before="450" w:after="450" w:line="312" w:lineRule="auto"/>
      </w:pPr>
      <w:r>
        <w:rPr>
          <w:rFonts w:ascii="宋体" w:hAnsi="宋体" w:eastAsia="宋体" w:cs="宋体"/>
          <w:color w:val="000"/>
          <w:sz w:val="28"/>
          <w:szCs w:val="28"/>
        </w:rPr>
        <w:t xml:space="preserve">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%向买受人支付违约金。买受人要求继续履行合同的，合同继续履行，自本合同第八条规定的最后交付期限的第二天起至实际交付之日止，出卖人按日向买受人支付已交付房价款万分之 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 ;</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 ;</w:t>
      </w:r>
    </w:p>
    <w:p>
      <w:pPr>
        <w:ind w:left="0" w:right="0" w:firstLine="560"/>
        <w:spacing w:before="450" w:after="450" w:line="312" w:lineRule="auto"/>
      </w:pPr>
      <w:r>
        <w:rPr>
          <w:rFonts w:ascii="宋体" w:hAnsi="宋体" w:eastAsia="宋体" w:cs="宋体"/>
          <w:color w:val="000"/>
          <w:sz w:val="28"/>
          <w:szCs w:val="28"/>
        </w:rPr>
        <w:t xml:space="preserve">3、该商品房所在楼宇的命名权 ;</w:t>
      </w:r>
    </w:p>
    <w:p>
      <w:pPr>
        <w:ind w:left="0" w:right="0" w:firstLine="560"/>
        <w:spacing w:before="450" w:after="450" w:line="312" w:lineRule="auto"/>
      </w:pPr>
      <w:r>
        <w:rPr>
          <w:rFonts w:ascii="宋体" w:hAnsi="宋体" w:eastAsia="宋体" w:cs="宋体"/>
          <w:color w:val="000"/>
          <w:sz w:val="28"/>
          <w:szCs w:val="28"/>
        </w:rPr>
        <w:t xml:space="preserve">4、该商品房所在小区的命名权 ;</w:t>
      </w:r>
    </w:p>
    <w:p>
      <w:pPr>
        <w:ind w:left="0" w:right="0" w:firstLine="560"/>
        <w:spacing w:before="450" w:after="450" w:line="312" w:lineRule="auto"/>
      </w:pPr>
      <w:r>
        <w:rPr>
          <w:rFonts w:ascii="宋体" w:hAnsi="宋体" w:eastAsia="宋体" w:cs="宋体"/>
          <w:color w:val="000"/>
          <w:sz w:val="28"/>
          <w:szCs w:val="28"/>
        </w:rPr>
        <w:t xml:space="preserve">第十八条买受人的房屋仅作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 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 申请登记备案。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4"/>
          <w:szCs w:val="34"/>
          <w:b w:val="1"/>
          <w:bCs w:val="1"/>
        </w:rPr>
        <w:t xml:space="preserve">浙江购房合同号查询篇三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2024-09-20T22:33:27+08:00</dcterms:created>
  <dcterms:modified xsi:type="dcterms:W3CDTF">2024-09-20T22:33:27+08:00</dcterms:modified>
</cp:coreProperties>
</file>

<file path=docProps/custom.xml><?xml version="1.0" encoding="utf-8"?>
<Properties xmlns="http://schemas.openxmlformats.org/officeDocument/2006/custom-properties" xmlns:vt="http://schemas.openxmlformats.org/officeDocument/2006/docPropsVTypes"/>
</file>