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学习中央政治局会议精神 加快区域性人才高地建设</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第一篇：学习中央政治局会议精神 加快区域性人才高地建设学习中央政治局会议精神 加快区域性人才高地建设宁波市人事局党组提出四项举措本报讯 宁波市人事局党组中心组近日来按照人事部、省人事厅《关于认真贯彻中央政治局会议精神积极主动做好人才工作的...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宁波市人事局党组提出四项举措</w:t>
      </w:r>
    </w:p>
    <w:p>
      <w:pPr>
        <w:ind w:left="0" w:right="0" w:firstLine="560"/>
        <w:spacing w:before="450" w:after="450" w:line="312" w:lineRule="auto"/>
      </w:pPr>
      <w:r>
        <w:rPr>
          <w:rFonts w:ascii="宋体" w:hAnsi="宋体" w:eastAsia="宋体" w:cs="宋体"/>
          <w:color w:val="000"/>
          <w:sz w:val="28"/>
          <w:szCs w:val="28"/>
        </w:rPr>
        <w:t xml:space="preserve">本报讯 宁波市人事局党组中心组近日来按照人事部、省人事厅《关于认真贯彻中央政治局会议精神积极主动做好人才工作的通知》要求，联系宁波人才工作实际学习中央政治局会议精神，提出了进一步加快区域性人才高地建设的四项举措。</w:t>
      </w:r>
    </w:p>
    <w:p>
      <w:pPr>
        <w:ind w:left="0" w:right="0" w:firstLine="560"/>
        <w:spacing w:before="450" w:after="450" w:line="312" w:lineRule="auto"/>
      </w:pPr>
      <w:r>
        <w:rPr>
          <w:rFonts w:ascii="宋体" w:hAnsi="宋体" w:eastAsia="宋体" w:cs="宋体"/>
          <w:color w:val="000"/>
          <w:sz w:val="28"/>
          <w:szCs w:val="28"/>
        </w:rPr>
        <w:t xml:space="preserve">学习中大家进一步认识到，在当今科技、经济、社会飞速发展，我国已加入ＷＴＯ和全面建设小康社会的形势下，中央政治局专门召开会议，研究进一步加强人才工作和人才队伍建设的有关问题，作出了人才资源是第一资源的科学论断，提出了人才强国战略、党管人才原则以及当前和今后一个时期人才工作的指导思想、工作任务，是高瞻远瞩、顺势应时的重大战略决策，必将极大地推动我国人才工作的全新发展。</w:t>
      </w:r>
    </w:p>
    <w:p>
      <w:pPr>
        <w:ind w:left="0" w:right="0" w:firstLine="560"/>
        <w:spacing w:before="450" w:after="450" w:line="312" w:lineRule="auto"/>
      </w:pPr>
      <w:r>
        <w:rPr>
          <w:rFonts w:ascii="宋体" w:hAnsi="宋体" w:eastAsia="宋体" w:cs="宋体"/>
          <w:color w:val="000"/>
          <w:sz w:val="28"/>
          <w:szCs w:val="28"/>
        </w:rPr>
        <w:t xml:space="preserve">通过深入学习讨论，大家表示，要高起点地理解中央精神，宽领域地实施人才战略，全方位地优化人才环境，开创性地完善工作机制，深化落实市委、市政府“一号工程”，加快推进区域性人才高地建设。为此提出四项举措：</w:t>
      </w:r>
    </w:p>
    <w:p>
      <w:pPr>
        <w:ind w:left="0" w:right="0" w:firstLine="560"/>
        <w:spacing w:before="450" w:after="450" w:line="312" w:lineRule="auto"/>
      </w:pPr>
      <w:r>
        <w:rPr>
          <w:rFonts w:ascii="宋体" w:hAnsi="宋体" w:eastAsia="宋体" w:cs="宋体"/>
          <w:color w:val="000"/>
          <w:sz w:val="28"/>
          <w:szCs w:val="28"/>
        </w:rPr>
        <w:t xml:space="preserve">一、以解放思想为先导，不断树立崭新的人才新理念，以人才理念优势创造人才竞争优势。树立环境就是吸引力，环境就是聚集力，环境就是城市竞争力的理念，实现工作重心的高移，努力形成使人才近悦远来的良好创业环境。树立开发利用两种资源、两个市场的人才开发新理念，使人才战略适时向构建国际化人才高地战略转变，以此提升宁波城市的国际竞争力，努力实现人才工作的跨越式发展。</w:t>
      </w:r>
    </w:p>
    <w:p>
      <w:pPr>
        <w:ind w:left="0" w:right="0" w:firstLine="560"/>
        <w:spacing w:before="450" w:after="450" w:line="312" w:lineRule="auto"/>
      </w:pPr>
      <w:r>
        <w:rPr>
          <w:rFonts w:ascii="宋体" w:hAnsi="宋体" w:eastAsia="宋体" w:cs="宋体"/>
          <w:color w:val="000"/>
          <w:sz w:val="28"/>
          <w:szCs w:val="28"/>
        </w:rPr>
        <w:t xml:space="preserve">二、以推进国际化为重点，顺势应时地实施“北接上海、南引港新”战略，使人才高地建设不断向纵深发展。顺应人才国际化的时代潮流，积极开发利用国际国内两种资源、两个市场，面向全球，海纳百川，敢于和善于吸引全球人才资源为我所用，敢于和善于利用国际人才市场为我配置人才，变“本地坐市”为“异地创市”，做足市内市场，做大国内市场，做精国际市场。当前特别要主动接轨上海、融入上海，积极推进长三角人才开发一体化进程；积极探索建立甬港人才合作机制，大力从香港、新加坡等地引进宁波市急需的经贸、ＷＴＯ、现代物流等具有国际化素质的人才。大力强化国际人才交流与合作，一方面努力吸引海外留学人员、外国专家来甬创业和服务；另一方面加大人才赴境外培训和学术交流力度，着力提升宁波人才的国际化素质，全方位融入世界。</w:t>
      </w:r>
    </w:p>
    <w:p>
      <w:pPr>
        <w:ind w:left="0" w:right="0" w:firstLine="560"/>
        <w:spacing w:before="450" w:after="450" w:line="312" w:lineRule="auto"/>
      </w:pPr>
      <w:r>
        <w:rPr>
          <w:rFonts w:ascii="宋体" w:hAnsi="宋体" w:eastAsia="宋体" w:cs="宋体"/>
          <w:color w:val="000"/>
          <w:sz w:val="28"/>
          <w:szCs w:val="28"/>
        </w:rPr>
        <w:t xml:space="preserve">三、以优化人才环境为核心，着力为各类人才构筑自由创新创业的平台，努力形成人才纷至沓来的良好局面。着重在完善人才政策环境、人才市场环境和法制环境，营造良好的社会人文环境、人才创新创业环境等方面加大工作力度。当前要尽快研究推出机关、事业单位包括企业在内的特殊专业岗位人才的特聘制度，以市场用人方式，委以重任，给予高薪，加快分配制度改革，进一步为高素质人才来甬创业开辟便捷途径。</w:t>
      </w:r>
    </w:p>
    <w:p>
      <w:pPr>
        <w:ind w:left="0" w:right="0" w:firstLine="560"/>
        <w:spacing w:before="450" w:after="450" w:line="312" w:lineRule="auto"/>
      </w:pPr>
      <w:r>
        <w:rPr>
          <w:rFonts w:ascii="宋体" w:hAnsi="宋体" w:eastAsia="宋体" w:cs="宋体"/>
          <w:color w:val="000"/>
          <w:sz w:val="28"/>
          <w:szCs w:val="28"/>
        </w:rPr>
        <w:t xml:space="preserve">四、以机制创新为关键，努力在人才引进、培养、使用等方面寻求新突破，再创宁波人才工作新优势。在强化中加快推进紧缺人才培养工程，力争用５－８年的时间，为宁波培养数以万计的高素质紧缺急需人才，为推进产业立市战略提供充足的人力资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第三篇：大力加强区人才队伍建设打造区域性创新创业人才聚集高地对策</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w:t>
      </w:r>
    </w:p>
    <w:p>
      <w:pPr>
        <w:ind w:left="0" w:right="0" w:firstLine="560"/>
        <w:spacing w:before="450" w:after="450" w:line="312" w:lineRule="auto"/>
      </w:pPr>
      <w:r>
        <w:rPr>
          <w:rFonts w:ascii="宋体" w:hAnsi="宋体" w:eastAsia="宋体" w:cs="宋体"/>
          <w:color w:val="000"/>
          <w:sz w:val="28"/>
          <w:szCs w:val="28"/>
        </w:rPr>
        <w:t xml:space="preserve">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2024-09-20T19:50:31+08:00</dcterms:created>
  <dcterms:modified xsi:type="dcterms:W3CDTF">2024-09-20T19:50:31+08:00</dcterms:modified>
</cp:coreProperties>
</file>

<file path=docProps/custom.xml><?xml version="1.0" encoding="utf-8"?>
<Properties xmlns="http://schemas.openxmlformats.org/officeDocument/2006/custom-properties" xmlns:vt="http://schemas.openxmlformats.org/officeDocument/2006/docPropsVTypes"/>
</file>