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关于加强我区离退休党支部建设的工作的调查与思考</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关于加强我区离退休干部党支部建设的工作思考党的十九大以来，以习近平同志为核心的党中央踩着稳中求进的步伐，以不变的决心、不变的力度，以更高的要求、更高的标准，铺展开新时代党的建设新布局。离退休干部党支部建设作为新时期党的基层组织建设的重要组成...</w:t>
      </w:r>
    </w:p>
    <w:p>
      <w:pPr>
        <w:ind w:left="0" w:right="0" w:firstLine="560"/>
        <w:spacing w:before="450" w:after="450" w:line="312" w:lineRule="auto"/>
      </w:pPr>
      <w:r>
        <w:rPr>
          <w:rFonts w:ascii="宋体" w:hAnsi="宋体" w:eastAsia="宋体" w:cs="宋体"/>
          <w:color w:val="000"/>
          <w:sz w:val="28"/>
          <w:szCs w:val="28"/>
        </w:rPr>
        <w:t xml:space="preserve">关于加强我区离退休干部党支部建设的工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踩着稳中求进的步伐，以不变的决心、不变的力度，以更高的要求、更高的标准，铺展开新时代党的建设新布局。离退休干部党支部建设作为新时期党的基层组织建设的重要组成部分，是党联系老干部的桥梁和纽带，是组织、凝聚、服务离退休老干部的战斗堡垒。在全面从严治党的新形势下，加强离退休干部党支部建设，是新时期推进老干部工作转型发展的关键所在。如何发挥离退休干部独特优势？如何增强离退休干部传递正能量的积极性和主动性？如何推动离退休干部投身到实现中华民族伟大复兴事业中去？那必须依靠党组织建设。怎么加强离退休党支部建设工作？这也将是老干部服务中心工作今后努力的一个课题。现将本人对全区离退休党支部建设工作调研情况报告如下：</w:t>
      </w:r>
    </w:p>
    <w:p>
      <w:pPr>
        <w:ind w:left="0" w:right="0" w:firstLine="560"/>
        <w:spacing w:before="450" w:after="450" w:line="312" w:lineRule="auto"/>
      </w:pPr>
      <w:r>
        <w:rPr>
          <w:rFonts w:ascii="宋体" w:hAnsi="宋体" w:eastAsia="宋体" w:cs="宋体"/>
          <w:color w:val="000"/>
          <w:sz w:val="28"/>
          <w:szCs w:val="28"/>
        </w:rPr>
        <w:t xml:space="preserve">一、我区离退休干部党支部基本情况</w:t>
      </w:r>
    </w:p>
    <w:p>
      <w:pPr>
        <w:ind w:left="0" w:right="0" w:firstLine="560"/>
        <w:spacing w:before="450" w:after="450" w:line="312" w:lineRule="auto"/>
      </w:pPr>
      <w:r>
        <w:rPr>
          <w:rFonts w:ascii="宋体" w:hAnsi="宋体" w:eastAsia="宋体" w:cs="宋体"/>
          <w:color w:val="000"/>
          <w:sz w:val="28"/>
          <w:szCs w:val="28"/>
        </w:rPr>
        <w:t xml:space="preserve">截止2024年5月不完全统计，全区离退休干部1307人，其中女性492人，男性815人。其中离退休党员干部841人，非党干部463人，党员人数占离退休干部总量64%。离退休干部中处级领导56人，其中党员49人，非党7人，党员人数占离退休处级干部总量87.5%。离退休干部党员主要分布在全区各乡街及机关、企事业单位，目前我区农林水局、发改局、住建局、民政局、检察院、法院、公安局、一中、二中、洪纺、新街街道等21家单位已设立专门的离退休干部党支部，设立了老年大学1个临时党支部。离退休干部党支部日常管理由所在单位党组织负责，离退休党员干部一般参加原单位建立的离退休干部党支部活动；未建立离退休支部的党员与原单位的在职机关党员一起开展组织生活。</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1.领导重视程度不够。当前我区一些单位领导对于离退休党员干部队伍建设的认识不到位，总认为只要保障好他们的待遇，不找单位麻烦就好。没有充分认识到新时期下加强离退休干部党支部建设的重要性，缺乏积极引导广大老干部为党和人民的事业增添正能量的思想。调查中发现，我区多数单位未独立设立离退休干部党支部，在职党员和离退休党员编在同一个党支部，考虑到离退休党员年龄偏大、身体状况不佳、或随子女外地居住等情况，一些单位党支部在开展组织生活时，往往不通知离退休党员参加。长此以往，就容易让离退休党员游离在组织生活之外，成为组织生活的“局外人”。</w:t>
      </w:r>
    </w:p>
    <w:p>
      <w:pPr>
        <w:ind w:left="0" w:right="0" w:firstLine="560"/>
        <w:spacing w:before="450" w:after="450" w:line="312" w:lineRule="auto"/>
      </w:pPr>
      <w:r>
        <w:rPr>
          <w:rFonts w:ascii="宋体" w:hAnsi="宋体" w:eastAsia="宋体" w:cs="宋体"/>
          <w:color w:val="000"/>
          <w:sz w:val="28"/>
          <w:szCs w:val="28"/>
        </w:rPr>
        <w:t xml:space="preserve">2.工作经费保障不到位。根据怀化市委组织部、市委老干部局、市财政局、市人力资源和社会保障局联合下发《关于贯彻落实湘办[2024]32号、怀办发[2024]7号文件有关事项的通知》（怀老干[2024]10号）文件精神，“机关、事业单位根据离退休干部工作的实际需要，按离退休干部党员实有人数每人每年不低于1000元的标准核定离退休干部党组织工作经费。按每个离退休干部党支部每月700元的标准包干给予离退休干部党组织负责人工作补贴。”但在实际工作中，仍存在一些单位未能落实到位。工作经费保障不到位，无法充分满足离退休干部党支部开展各项活动需求，党支部建设工作自然也是大打折扣。</w:t>
      </w:r>
    </w:p>
    <w:p>
      <w:pPr>
        <w:ind w:left="0" w:right="0" w:firstLine="560"/>
        <w:spacing w:before="450" w:after="450" w:line="312" w:lineRule="auto"/>
      </w:pPr>
      <w:r>
        <w:rPr>
          <w:rFonts w:ascii="宋体" w:hAnsi="宋体" w:eastAsia="宋体" w:cs="宋体"/>
          <w:color w:val="000"/>
          <w:sz w:val="28"/>
          <w:szCs w:val="28"/>
        </w:rPr>
        <w:t xml:space="preserve">3.党支部名称使用不规范。在调查中发现，我区离退休干部党支部名称使用五花八门，有称呼老龄支部、退休支部、第一支部、第二支部等等，党支部名称不统一也很不规范，根据上级对离退休干部党支部名称的要求，应统一更名为：XX离退休干部党支部。</w:t>
      </w:r>
    </w:p>
    <w:p>
      <w:pPr>
        <w:ind w:left="0" w:right="0" w:firstLine="560"/>
        <w:spacing w:before="450" w:after="450" w:line="312" w:lineRule="auto"/>
      </w:pPr>
      <w:r>
        <w:rPr>
          <w:rFonts w:ascii="宋体" w:hAnsi="宋体" w:eastAsia="宋体" w:cs="宋体"/>
          <w:color w:val="000"/>
          <w:sz w:val="28"/>
          <w:szCs w:val="28"/>
        </w:rPr>
        <w:t xml:space="preserve">4.党支部工作开展不平衡。受领导重视、经费保障、工作能力等多方面的影响，全区离退休党支部工作开展极不平衡，甚至出现两极分化。开展较好的党支部能正常开展组织生活，形式多样地组织党员开展学习教育、党性教育、文化娱乐等活动，活动开展得有声有色，极大地激发了离退休党员的热情。如国税局退休支部、地税局退休支部、检察院退休支部、洪纺退休支部等。开展较差的党支部除了能偶尔收纳党费，其它的工作都已停滞，党支部功能已基本丧失，支部已形同虚设，甚至个别党支部连党费也停收了。如退管中心党委下的9个党支部。</w:t>
      </w:r>
    </w:p>
    <w:p>
      <w:pPr>
        <w:ind w:left="0" w:right="0" w:firstLine="560"/>
        <w:spacing w:before="450" w:after="450" w:line="312" w:lineRule="auto"/>
      </w:pPr>
      <w:r>
        <w:rPr>
          <w:rFonts w:ascii="宋体" w:hAnsi="宋体" w:eastAsia="宋体" w:cs="宋体"/>
          <w:color w:val="000"/>
          <w:sz w:val="28"/>
          <w:szCs w:val="28"/>
        </w:rPr>
        <w:t xml:space="preserve">5.支部班子老化，内生动力不足。我区离退休党员年龄多在60岁以上，70—80岁层次的居多，老龄化问题逐渐凸显。有些党支部书记年龄偏大，加之现在党建工作要求越来越高，抓工作心有余而力不足；有些党支部书记由于身体、随子女易地居住等原因，不适合再担任支部书记；而一些年轻的退休人员多忙于在家当“保姆”，培养教育孙辈，不愿也没精力担任支部书记；出现了有的支部按时换届难度大，支部书记、支委选配困难的问题,内生动力明显不足。</w:t>
      </w:r>
    </w:p>
    <w:p>
      <w:pPr>
        <w:ind w:left="0" w:right="0" w:firstLine="560"/>
        <w:spacing w:before="450" w:after="450" w:line="312" w:lineRule="auto"/>
      </w:pPr>
      <w:r>
        <w:rPr>
          <w:rFonts w:ascii="宋体" w:hAnsi="宋体" w:eastAsia="宋体" w:cs="宋体"/>
          <w:color w:val="000"/>
          <w:sz w:val="28"/>
          <w:szCs w:val="28"/>
        </w:rPr>
        <w:t xml:space="preserve">6.党员意识退化，管理服务较难。调查发现，少数离退休党员思想上出现松懈，自我要求降低。总认为退休后支部的事情都与我无关，不再追求思想进步，不再自觉主动学习，甚至不再参加支部正常组织生活，纪律约束松弛，党员意识退化，导致“三会一课”落实难度大，造成部分党员学习和组织生活不能得到较好地落实。</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组织领导，强化工作措施。一是要加强领导。各单位要把离退休干部党支部建设列入党建工作的议事日程，纳入党建工作总体规划，要主动适应离退休干部队伍变化形势，创新组织设置，健全组织网络，对符合离退休干部党支部建立条件的应当建立离退休干部党支部。建议街道或社区应设立离退休干部党支部，有利于推动党员的现居住管理模式。二是要落实待遇。加强离退休干部党支部建设，首先要落实好政治待遇和生活待遇，稳定离退休干部队伍，使离退休干部更好地支持在职干部的工作。三是要加强关心关怀。各单位要建立在职党员一对一联系离退休党员制度，定期上门开展走访和谈心谈话，对行动不便的离退休干部实行上门送学、送政策、送温暖，对生病住院的进行探望，加大平时的联系力度，互相交流沟通思想，通过平常的沟通与交流，及时掌握本单位离退休干部思想变化，及时帮助离退休干部解决一些实际问题。让离退休干部感受到党的关怀，能够更好地融入集体中去。四是加大经费保障。各单位要根据离退休干部支部建设需要，按上级文件精神要求足额保障工作经费。五是规范使用离退休党支部名称。对未按照上级要求命名的党支部应及时进行更名，规范使用离退休干部党支部名称。六要转变工作思维。在调查中发现，很多单位对离退休干部的待遇、服务与党建工作是分开负责的，人事工作人员负责离退休人员的待遇落实及服务管理，党建工作人员负责离退休党员管理及党支部建设，我认为这样不利于老干部工作发展。新时期下离退休干部党支部建设工作应与老干部工作结合起来，建议实行专岗或专人负责制，将老干部待遇落实、老干部相关政策执行与离退休党支部建设紧密融合在一起，这样更便于紧密联系离退休干部，更便于切实指导党建工作，更便于掌握老同志的意识形态，才能更好地引领离退休干部发挥自身政治优势，传递正能量。</w:t>
      </w:r>
    </w:p>
    <w:p>
      <w:pPr>
        <w:ind w:left="0" w:right="0" w:firstLine="560"/>
        <w:spacing w:before="450" w:after="450" w:line="312" w:lineRule="auto"/>
      </w:pPr>
      <w:r>
        <w:rPr>
          <w:rFonts w:ascii="宋体" w:hAnsi="宋体" w:eastAsia="宋体" w:cs="宋体"/>
          <w:color w:val="000"/>
          <w:sz w:val="28"/>
          <w:szCs w:val="28"/>
        </w:rPr>
        <w:t xml:space="preserve">2.针对人群特性，制定适宜的考核体系。总书记指出，“老干部是党执政兴国的重要资源，是推进中国特色社会主义伟大事业的重要力量，积极引导广大老干部发扬政治强、觉悟高、党性好的优势，为党和人民的事业增添正能量。”当前，我区对离退休干部党支部的考核标准一直是沿用机关单位党支部的考核标准，个人认为这很不利于离退休干部党支部建设的发展。新时期离退休干部党支部建设要深入贯彻习近平新时代中国特色社会主义思想，离退休干部党支部在开展正常的“三会一课”、组织生活会等组织生活外，考核落脚点应在助推“老有所为”的行动和实效上，而不要千篇一律地以查看资料来检验成效，应建立适应新时期离退休干部人群特性的考核体系，真正激发出老干部投身事业的热情。</w:t>
      </w:r>
    </w:p>
    <w:p>
      <w:pPr>
        <w:ind w:left="0" w:right="0" w:firstLine="560"/>
        <w:spacing w:before="450" w:after="450" w:line="312" w:lineRule="auto"/>
      </w:pPr>
      <w:r>
        <w:rPr>
          <w:rFonts w:ascii="宋体" w:hAnsi="宋体" w:eastAsia="宋体" w:cs="宋体"/>
          <w:color w:val="000"/>
          <w:sz w:val="28"/>
          <w:szCs w:val="28"/>
        </w:rPr>
        <w:t xml:space="preserve">3.配强支部班子，强化政治引领。一是建立一支“领头雁”队伍。发挥离退休党支部骨干的先锋模范作用，要注重推选党性强、威信高、作风正、身体好、有一定党务工作经验的老党员担任支部书记，推选思想政治素质高、热心为老同志服务、身体健康、甘于奉献的老党员担任支部委员，切实增强支部的凝聚力和战斗力。真正的把离退休支部的老党员拧成一股绳，形成大家劲往一处使，心往一处想的集体意识。二是发挥平台优势。借助老年大学、老科协、老书协、老体协等涉老组织、社会组织平台优势，引导离退休党员干部积极参与，培养自己兴趣爱好，组建老年志愿服务团，力所能及地开展各类社会公益志愿活动，发挥自己的余热。三是树立身边典型。充分发挥先进典型的示范作用，要选树一批离退休干部先进典型，大力宣传和弘扬他们的先进事迹，在全社会营造尊敬、学习优秀老干部的良好氛围，营造人人争当先进、典型层出不穷的生动局面。如我区今年开展了“最美老干部”评选活动，评选出朱世杰、任希平等六位“最美老干部”，并制作了“最美老干部”纪录片，在洪江电视台巡回播放，在老同志群体中引起好评。建议我区增设一些对离退休老同志的评比活动，营造“老有所为”的社会氛围。四是强化政治引领。新形势下离退休干部工作，要以思想政治建设为重点，要在支委“领头雁”的带领下，使离退休干部不断提高思想政治素质，增强党性观念，自觉地关心和支持我区经济建设和旅游发展，永葆共产党人的革命本色；同时也要考虑到离退休干部党员的年龄、身体状况，从实际出发开展各项活动，不断提升支部凝聚力和战斗力。</w:t>
      </w:r>
    </w:p>
    <w:p>
      <w:pPr>
        <w:ind w:left="0" w:right="0" w:firstLine="560"/>
        <w:spacing w:before="450" w:after="450" w:line="312" w:lineRule="auto"/>
      </w:pPr>
      <w:r>
        <w:rPr>
          <w:rFonts w:ascii="宋体" w:hAnsi="宋体" w:eastAsia="宋体" w:cs="宋体"/>
          <w:color w:val="000"/>
          <w:sz w:val="28"/>
          <w:szCs w:val="28"/>
        </w:rPr>
        <w:t xml:space="preserve">4.形成部门合力，着力解决难点问题。退管中心党委空架子、下属支部无人管的问题，已严重影响到我区党支部建设工作发展，尽管退管中心党委曾向上级党委递交了解散党委的报告，由于对支部党员没有很好的安置办法，暂时只能随之任之，这也成为离退休支部组织建设的一个难题。要解决这个难题，我认为必须党委统筹、部门联动，形成合力共同做好退管中心党委下属党支部党员组织关系向现居住地社区党支部移交。退管中心党员多为70岁以上的高龄老人，考虑到这部分党员参与支部活动率低影响社区党建考核的原因，社区党支部极其不愿接收。建议社区设立离退休干部党支部，场地可设在各社区老年活动室，实行离退休党员现居住地管理，将党建工作与老年工作结合起来，将支部活动与老年活动结合起来，给予工作经费保障，逐步实现机关单位退休干部党员组织关系向现居住党组织移交。充分发挥退休处级领导、“五老”、“道德模范”等人员优势，充实到社区离退休党支部班子中去，引领全区离退休党员干部发挥余热，为建设“创新创业、宜居宜游、精致精美、古色古香”的洪福洪江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