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2024年深化村级巡察调研报告范文精选</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深化村级巡察调研报告XX镇下辖X个行政村，XX个居委会，XX个自然村。下辖XX个基层...</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深化村级巡察调研报告</w:t>
      </w:r>
    </w:p>
    <w:p>
      <w:pPr>
        <w:ind w:left="0" w:right="0" w:firstLine="560"/>
        <w:spacing w:before="450" w:after="450" w:line="312" w:lineRule="auto"/>
      </w:pPr>
      <w:r>
        <w:rPr>
          <w:rFonts w:ascii="宋体" w:hAnsi="宋体" w:eastAsia="宋体" w:cs="宋体"/>
          <w:color w:val="000"/>
          <w:sz w:val="28"/>
          <w:szCs w:val="28"/>
        </w:rPr>
        <w:t xml:space="preserve">XX镇下辖X个行政村，XX个居委会，XX个自然村。下辖XX个基层党组织（其中X个基层党委，X个党总支部，XX个党支部），其中“两新”组织党组织XX个，全镇共有党员XXXX人。现共有村（社区）“两委”干部XXX人，其中村（社区）党组织书记、村委会主任XX人，X个村是党组织书记、村委会主任、村集体经济负责人三个“一肩挑”。</w:t>
      </w:r>
    </w:p>
    <w:p>
      <w:pPr>
        <w:ind w:left="0" w:right="0" w:firstLine="560"/>
        <w:spacing w:before="450" w:after="450" w:line="312" w:lineRule="auto"/>
      </w:pPr>
      <w:r>
        <w:rPr>
          <w:rFonts w:ascii="宋体" w:hAnsi="宋体" w:eastAsia="宋体" w:cs="宋体"/>
          <w:color w:val="000"/>
          <w:sz w:val="28"/>
          <w:szCs w:val="28"/>
        </w:rPr>
        <w:t xml:space="preserve">1.村级党组织在贯彻党中央决策部署特别是落实乡村振兴战略和惠民利民政策方面，存在以下问题：</w:t>
      </w:r>
    </w:p>
    <w:p>
      <w:pPr>
        <w:ind w:left="0" w:right="0" w:firstLine="560"/>
        <w:spacing w:before="450" w:after="450" w:line="312" w:lineRule="auto"/>
      </w:pPr>
      <w:r>
        <w:rPr>
          <w:rFonts w:ascii="宋体" w:hAnsi="宋体" w:eastAsia="宋体" w:cs="宋体"/>
          <w:color w:val="000"/>
          <w:sz w:val="28"/>
          <w:szCs w:val="28"/>
        </w:rPr>
        <w:t xml:space="preserve">（1）部分基层干部业务能力欠缺。绝大多数基层干部对待工作是兢兢业业的，“5+2”“白+黑”在基层属于常态。然而，由于经验老化、本领缺失等原因，不少基层干部不了解新政策，面对各种各样的督查考核，只能寻求形式主义来应付，于是，“以会议落实会议，以文件落实文件”成为最佳选择，会开了，文件学了，可会议精神在实际工作中贯彻落实的效果达不到预期。虽然各地政府采用多种方式对相关人员进行乡村振兴业务培训，组织干部到先进地区进行参观学习，但大多涉及的是思想层面的知识，对于项目的选择、实施及配套等专业技能知识则很少触及，致使很多干部培训参观学习之后，对乡村振兴仍然“说不出个所以然”。比如，惠民政策和资金落地要通过项目管理的形式来落实，从下往上进行申报，可不少基层干部不会做方案，只能通过相关机构来实施。因此在自身本领缺失的情况下，部分基层干部想要创新又怕“弄巧成拙”，想做事又怕做错被问责，只能敷衍了事，通过搞公示、走程序等形式主义手段来应付过关。</w:t>
      </w:r>
    </w:p>
    <w:p>
      <w:pPr>
        <w:ind w:left="0" w:right="0" w:firstLine="560"/>
        <w:spacing w:before="450" w:after="450" w:line="312" w:lineRule="auto"/>
      </w:pPr>
      <w:r>
        <w:rPr>
          <w:rFonts w:ascii="宋体" w:hAnsi="宋体" w:eastAsia="宋体" w:cs="宋体"/>
          <w:color w:val="000"/>
          <w:sz w:val="28"/>
          <w:szCs w:val="28"/>
        </w:rPr>
        <w:t xml:space="preserve">（2）考核督查机械，重“痕”不重“绩”。现在许多乡村都建立了各种各样的合作社，但是成功运行的很少。在乡村振兴战略的实施过程中，这种现象不少。为了迎合上级政府要求，一些村不顾自身条件，盲目跟风创新，在缺乏文化底蕴和管理经验的条件下，大搞特色小镇、田园综合体、传统村落建设，实际效果差强人意。在考核督查过程中，部分地区督查检查频繁，处处留“痕”，以材料论“英雄”，于是为了应付检查，一些地方挖空心思做材料，把台账做得很完美，该做的事情却没有做，即使做了，效果也不甚理想。</w:t>
      </w:r>
    </w:p>
    <w:p>
      <w:pPr>
        <w:ind w:left="0" w:right="0" w:firstLine="560"/>
        <w:spacing w:before="450" w:after="450" w:line="312" w:lineRule="auto"/>
      </w:pPr>
      <w:r>
        <w:rPr>
          <w:rFonts w:ascii="宋体" w:hAnsi="宋体" w:eastAsia="宋体" w:cs="宋体"/>
          <w:color w:val="000"/>
          <w:sz w:val="28"/>
          <w:szCs w:val="28"/>
        </w:rPr>
        <w:t xml:space="preserve">（3）乡村振兴是一项长期的系统性工程。不能操之过急，基层政府须在充分调查、仔细征询社会各界意见的基础上，对标治理体系和治理能力现代化的要求，提升自我修养，正确领会上级政府的文件精神，因地制宜推动乡村建设。同时，上级政府也应做好传帮带工作，针对基层干部展开专业技能培训，与基层干部一起想办法，解决问题。要切实做好基层减负工作，完善考核机制，树立结果导向，建立容错纠错机制，使基层干部以更饱满的状态投入到乡村振兴的事业之中。</w:t>
      </w:r>
    </w:p>
    <w:p>
      <w:pPr>
        <w:ind w:left="0" w:right="0" w:firstLine="560"/>
        <w:spacing w:before="450" w:after="450" w:line="312" w:lineRule="auto"/>
      </w:pPr>
      <w:r>
        <w:rPr>
          <w:rFonts w:ascii="宋体" w:hAnsi="宋体" w:eastAsia="宋体" w:cs="宋体"/>
          <w:color w:val="000"/>
          <w:sz w:val="28"/>
          <w:szCs w:val="28"/>
        </w:rPr>
        <w:t xml:space="preserve">2.村级党组织在依法用权、廉洁用权方面存在哪些薄弱环节?主要存在哪些风险点?</w:t>
      </w:r>
    </w:p>
    <w:p>
      <w:pPr>
        <w:ind w:left="0" w:right="0" w:firstLine="560"/>
        <w:spacing w:before="450" w:after="450" w:line="312" w:lineRule="auto"/>
      </w:pPr>
      <w:r>
        <w:rPr>
          <w:rFonts w:ascii="宋体" w:hAnsi="宋体" w:eastAsia="宋体" w:cs="宋体"/>
          <w:color w:val="000"/>
          <w:sz w:val="28"/>
          <w:szCs w:val="28"/>
        </w:rPr>
        <w:t xml:space="preserve">（1）村务监督方面，各村书记、主任在“一肩挑”的情况下，在村的重大事项决策容易出现一言堂情况。虽设有村务监督委员会，但纵观各村的村务监督委员会组成成员，普遍存在文化低、业务水平底、年龄偏高的现象，且部分委员会成员对自己应履行职责职能不清，在村务决策、村务公开、“三资”管理、工程建设等方面的监督仅仅停留于字面的理解，对于监督重点容易存在把握不好的情况。村务监督委员会人员威信相对村“两委”人员不够高，履职能力也亟待提升。</w:t>
      </w:r>
    </w:p>
    <w:p>
      <w:pPr>
        <w:ind w:left="0" w:right="0" w:firstLine="560"/>
        <w:spacing w:before="450" w:after="450" w:line="312" w:lineRule="auto"/>
      </w:pPr>
      <w:r>
        <w:rPr>
          <w:rFonts w:ascii="宋体" w:hAnsi="宋体" w:eastAsia="宋体" w:cs="宋体"/>
          <w:color w:val="000"/>
          <w:sz w:val="28"/>
          <w:szCs w:val="28"/>
        </w:rPr>
        <w:t xml:space="preserve">（2）印章管理不规范。部分村级党组织与村委会印章没有专人管理，用章较少登记，用章监管流程较为松懈，容易存在留痕难问题。如：某村工作人员单位公章随身携带；某村支部章、村委章、财务章全部一人统一管理，缺乏有效监督。</w:t>
      </w:r>
    </w:p>
    <w:p>
      <w:pPr>
        <w:ind w:left="0" w:right="0" w:firstLine="560"/>
        <w:spacing w:before="450" w:after="450" w:line="312" w:lineRule="auto"/>
      </w:pPr>
      <w:r>
        <w:rPr>
          <w:rFonts w:ascii="宋体" w:hAnsi="宋体" w:eastAsia="宋体" w:cs="宋体"/>
          <w:color w:val="000"/>
          <w:sz w:val="28"/>
          <w:szCs w:val="28"/>
        </w:rPr>
        <w:t xml:space="preserve">（3）集体资产管理不规范方面。村级财务人员业务能力不足，村干部对财务法规和财务制度不熟悉。有的村集体资产、资源对外租赁或发包时，不按制度办事，民主程序、民主公开不到位。在镇纪委牵头、财政所配合下，对村务公开、财务公开一直高度重视，花费了大量人力物力财力，同时出台了不少行之有效的制度和措施，但是仍有个别村干部思想认识不到位，群众意识淡薄，公布的内容与形式不符合要求，公开不及时。</w:t>
      </w:r>
    </w:p>
    <w:p>
      <w:pPr>
        <w:ind w:left="0" w:right="0" w:firstLine="560"/>
        <w:spacing w:before="450" w:after="450" w:line="312" w:lineRule="auto"/>
      </w:pPr>
      <w:r>
        <w:rPr>
          <w:rFonts w:ascii="宋体" w:hAnsi="宋体" w:eastAsia="宋体" w:cs="宋体"/>
          <w:color w:val="000"/>
          <w:sz w:val="28"/>
          <w:szCs w:val="28"/>
        </w:rPr>
        <w:t xml:space="preserve">3.村级党组织在推动乡村振兴，统筹推进本地区经济社会发展等方面，存在以下问题：</w:t>
      </w:r>
    </w:p>
    <w:p>
      <w:pPr>
        <w:ind w:left="0" w:right="0" w:firstLine="560"/>
        <w:spacing w:before="450" w:after="450" w:line="312" w:lineRule="auto"/>
      </w:pPr>
      <w:r>
        <w:rPr>
          <w:rFonts w:ascii="宋体" w:hAnsi="宋体" w:eastAsia="宋体" w:cs="宋体"/>
          <w:color w:val="000"/>
          <w:sz w:val="28"/>
          <w:szCs w:val="28"/>
        </w:rPr>
        <w:t xml:space="preserve">（1）农村党组织凝聚力战斗力偏弱。“上面千条线，下面一根针”，党的中心工作要落实到基层农村，关键在支部。在部分农村，村支部班子在力量配备上适应不了形势发展需要，班子成员整体素质不高、年龄老化、结构不平衡，加上事多人少、待遇不高等，直接影响整体战斗力的发挥。受农村党员流动性大、主动抓党建意识薄弱等因素制约，导致村级党组织在落实“三会一课”、民主生活会，定期召开支委会、党员代表大会方面效果欠佳，影响党的政策及中心任务及时有效落实。</w:t>
      </w:r>
    </w:p>
    <w:p>
      <w:pPr>
        <w:ind w:left="0" w:right="0" w:firstLine="560"/>
        <w:spacing w:before="450" w:after="450" w:line="312" w:lineRule="auto"/>
      </w:pPr>
      <w:r>
        <w:rPr>
          <w:rFonts w:ascii="宋体" w:hAnsi="宋体" w:eastAsia="宋体" w:cs="宋体"/>
          <w:color w:val="000"/>
          <w:sz w:val="28"/>
          <w:szCs w:val="28"/>
        </w:rPr>
        <w:t xml:space="preserve">（2）党组织班子领富带富能力不强。部分农村党组织班子受年龄老化、缺乏常态化培训等影响，在带领农民发家致富、脱贫攻坚上措施、办法不多，存在等靠要思想，缺少金点子、实干苦干的精气神。乡村的产业发展缺少“精品”，门路不多，自身“造血功能”明显不足。</w:t>
      </w:r>
    </w:p>
    <w:p>
      <w:pPr>
        <w:ind w:left="0" w:right="0" w:firstLine="560"/>
        <w:spacing w:before="450" w:after="450" w:line="312" w:lineRule="auto"/>
      </w:pPr>
      <w:r>
        <w:rPr>
          <w:rFonts w:ascii="宋体" w:hAnsi="宋体" w:eastAsia="宋体" w:cs="宋体"/>
          <w:color w:val="000"/>
          <w:sz w:val="28"/>
          <w:szCs w:val="28"/>
        </w:rPr>
        <w:t xml:space="preserve">就进一步加强村级党组织建设，充分发挥其在乡村振兴、基层治理中的作用，提出以下措施：</w:t>
      </w:r>
    </w:p>
    <w:p>
      <w:pPr>
        <w:ind w:left="0" w:right="0" w:firstLine="560"/>
        <w:spacing w:before="450" w:after="450" w:line="312" w:lineRule="auto"/>
      </w:pPr>
      <w:r>
        <w:rPr>
          <w:rFonts w:ascii="宋体" w:hAnsi="宋体" w:eastAsia="宋体" w:cs="宋体"/>
          <w:color w:val="000"/>
          <w:sz w:val="28"/>
          <w:szCs w:val="28"/>
        </w:rPr>
        <w:t xml:space="preserve">加强农村基层党组织的队伍建设，为乡村振兴战略实施奠定牢固的干部基础。在基层党组织队伍建设上，要把农村中有科学文化知识又懂得经营管理的先进分子和优秀分子吸收到党的队伍中来。基层党组织的党员干部要有大局意识，用战略眼光来看待发展农村党员的问题。通过各种方式把农村种养大户、私营业主、优秀大学生等各个层面中的优秀人才，选拔进村级领导班子，进而培养成为村党支部书记。重点在像种养大户、私营企业主、外出经商人员等经济能人、回乡大学生等优秀人才中发展党员。</w:t>
      </w:r>
    </w:p>
    <w:p>
      <w:pPr>
        <w:ind w:left="0" w:right="0" w:firstLine="560"/>
        <w:spacing w:before="450" w:after="450" w:line="312" w:lineRule="auto"/>
      </w:pPr>
      <w:r>
        <w:rPr>
          <w:rFonts w:ascii="宋体" w:hAnsi="宋体" w:eastAsia="宋体" w:cs="宋体"/>
          <w:color w:val="000"/>
          <w:sz w:val="28"/>
          <w:szCs w:val="28"/>
        </w:rPr>
        <w:t xml:space="preserve">2、发挥农民推动乡村振兴的主体作用。一是不断完善乡村基层社会机制。村民自治组织将组织和工作覆盖向下延伸至自然村和村民小组，推动自然村和村民小组设立村民理事会，配合村委会开展村民自治和农村公共服务。以服务乡村振兴为导向优化乡镇机构设置和人员配备，按照服务乡村职能范围划定乡镇财政支出基数，对适宜通过社会化提供的公共服务项目，积极探索通过政府购买服务方式完成。二是充分调动农民参与乡村振兴的积极性。坚持农民在乡村振兴中的建设主体、受益主体和治理主体地位。三是积极推动广大农民群众创新创业，为推动乡村振兴提供持久精神动力。四是有效激发乡村现有人才活力，充分调动他们参与乡村振兴的积极性。</w:t>
      </w:r>
    </w:p>
    <w:p>
      <w:pPr>
        <w:ind w:left="0" w:right="0" w:firstLine="560"/>
        <w:spacing w:before="450" w:after="450" w:line="312" w:lineRule="auto"/>
      </w:pPr>
      <w:r>
        <w:rPr>
          <w:rFonts w:ascii="宋体" w:hAnsi="宋体" w:eastAsia="宋体" w:cs="宋体"/>
          <w:color w:val="000"/>
          <w:sz w:val="28"/>
          <w:szCs w:val="28"/>
        </w:rPr>
        <w:t xml:space="preserve">3、加强业务学习。由区一级对村务管理监督委员会成员开展政策、法规学习培训，建立长效学习培训机制和经费保障，在村委监督委员会人员配置上尽量选择能力较强、群众公认度高、年轻化的村民，提升村务监督委员会的威信。</w:t>
      </w:r>
    </w:p>
    <w:p>
      <w:pPr>
        <w:ind w:left="0" w:right="0" w:firstLine="560"/>
        <w:spacing w:before="450" w:after="450" w:line="312" w:lineRule="auto"/>
      </w:pPr>
      <w:r>
        <w:rPr>
          <w:rFonts w:ascii="宋体" w:hAnsi="宋体" w:eastAsia="宋体" w:cs="宋体"/>
          <w:color w:val="000"/>
          <w:sz w:val="28"/>
          <w:szCs w:val="28"/>
        </w:rPr>
        <w:t xml:space="preserve">4、严格执行村级财务管理制度。做到资金拨付公开透明运行，接受社会监督；对大额资金使用，必须通过会议集体研究后审批，接受村务监督委员会监督。</w:t>
      </w:r>
    </w:p>
    <w:p>
      <w:pPr>
        <w:ind w:left="0" w:right="0" w:firstLine="560"/>
        <w:spacing w:before="450" w:after="450" w:line="312" w:lineRule="auto"/>
      </w:pPr>
      <w:r>
        <w:rPr>
          <w:rFonts w:ascii="宋体" w:hAnsi="宋体" w:eastAsia="宋体" w:cs="宋体"/>
          <w:color w:val="000"/>
          <w:sz w:val="28"/>
          <w:szCs w:val="28"/>
        </w:rPr>
        <w:t xml:space="preserve">5、建立健全责任追究制度。完善建立公章登记制度，做到专人专管，明确责任划分。</w:t>
      </w:r>
    </w:p>
    <w:p>
      <w:pPr>
        <w:ind w:left="0" w:right="0" w:firstLine="560"/>
        <w:spacing w:before="450" w:after="450" w:line="312" w:lineRule="auto"/>
      </w:pPr>
      <w:r>
        <w:rPr>
          <w:rFonts w:ascii="宋体" w:hAnsi="宋体" w:eastAsia="宋体" w:cs="宋体"/>
          <w:color w:val="000"/>
          <w:sz w:val="28"/>
          <w:szCs w:val="28"/>
        </w:rPr>
        <w:t xml:space="preserve">6、坚持因地制宜，拓展集体经济增长空间。按照因地制宜的原则，综合考虑各个村的资源，基础条件和区位优势，坚持差异化经营道路，是发展壮大村集体经济的重中之重。一是利用好存量资源（XX、XX），走资源经营之路，闲置学校、养殖场、集体的水面、山林，集体的存量土地，想办法把它们盘活，可以以资产入股的形式与企业开展合作，共同办一些农业养殖项目、加工项目和基地、实体产业项目，实现集体资产的效益最大化。千万不要嫌麻烦，图省事一次关系到租出去了事，二是市区近郊（XX、XX），公路沿线等一些具有区位优势的村集体要开拓视野，大力发展商贸流通、社区服务等新型产业，通过提供组织服务、管理服务，增加集体经济收入；利用村集本建设用地，开发商业地产，赚取租金收入，发展养老服务等产来，多产业壮大集体经济。</w:t>
      </w:r>
    </w:p>
    <w:p>
      <w:pPr>
        <w:ind w:left="0" w:right="0" w:firstLine="560"/>
        <w:spacing w:before="450" w:after="450" w:line="312" w:lineRule="auto"/>
      </w:pPr>
      <w:r>
        <w:rPr>
          <w:rFonts w:ascii="宋体" w:hAnsi="宋体" w:eastAsia="宋体" w:cs="宋体"/>
          <w:color w:val="000"/>
          <w:sz w:val="28"/>
          <w:szCs w:val="28"/>
        </w:rPr>
        <w:t xml:space="preserve">7、做好前期规划，确保项目顺利推进。大家常说：“工欲善其事，必先利其器”，“好的开头是成功的一半”。发展集体经济，选择一个好的项目非常关键。具体要做好以下几个方面：一是要做好市场调研，真正搞清楚市场需要什么，市场的前景怎么样；二是要做好项目实施条件的论证，看一看我们这个地方有没有生产原料、有没有生产技术、气候条件是不是适合等等；三是要确定好项目建设规模，然后根据生产规模设计好项目的建设内容，确定好建设内容，确定好建设工艺和生产工艺；四是要根据建设内容算一算投资需要多少，所需资金从哪些渠道可以落实；五要算一算投入产出账，就是项目建成后能不能挣钱，能挣多少，多少年可以收回投资。项目规划设计过程中涉及比较专业性方面的事情，必要时应请专业技术人员来把把关子。</w:t>
      </w:r>
    </w:p>
    <w:p>
      <w:pPr>
        <w:ind w:left="0" w:right="0" w:firstLine="560"/>
        <w:spacing w:before="450" w:after="450" w:line="312" w:lineRule="auto"/>
      </w:pPr>
      <w:r>
        <w:rPr>
          <w:rFonts w:ascii="黑体" w:hAnsi="黑体" w:eastAsia="黑体" w:cs="黑体"/>
          <w:color w:val="000000"/>
          <w:sz w:val="34"/>
          <w:szCs w:val="34"/>
          <w:b w:val="1"/>
          <w:bCs w:val="1"/>
        </w:rPr>
        <w:t xml:space="preserve">深化村级巡察调研报告</w:t>
      </w:r>
    </w:p>
    <w:p>
      <w:pPr>
        <w:ind w:left="0" w:right="0" w:firstLine="560"/>
        <w:spacing w:before="450" w:after="450" w:line="312" w:lineRule="auto"/>
      </w:pPr>
      <w:r>
        <w:rPr>
          <w:rFonts w:ascii="宋体" w:hAnsi="宋体" w:eastAsia="宋体" w:cs="宋体"/>
          <w:color w:val="000"/>
          <w:sz w:val="28"/>
          <w:szCs w:val="28"/>
        </w:rPr>
        <w:t xml:space="preserve">“实现对全县124个村（社区）党组织巡察全覆盖，共发现问题1901个、问题线索68条66人，提出巡察建议1325条，受理群众反映问题3302件、合理诉求1307件，督促立行立改655件……”</w:t>
      </w:r>
    </w:p>
    <w:p>
      <w:pPr>
        <w:ind w:left="0" w:right="0" w:firstLine="560"/>
        <w:spacing w:before="450" w:after="450" w:line="312" w:lineRule="auto"/>
      </w:pPr>
      <w:r>
        <w:rPr>
          <w:rFonts w:ascii="宋体" w:hAnsi="宋体" w:eastAsia="宋体" w:cs="宋体"/>
          <w:color w:val="000"/>
          <w:sz w:val="28"/>
          <w:szCs w:val="28"/>
        </w:rPr>
        <w:t xml:space="preserve">这是新平十二届县委村级巡察交出的“成绩单”。</w:t>
      </w:r>
    </w:p>
    <w:p>
      <w:pPr>
        <w:ind w:left="0" w:right="0" w:firstLine="560"/>
        <w:spacing w:before="450" w:after="450" w:line="312" w:lineRule="auto"/>
      </w:pPr>
      <w:r>
        <w:rPr>
          <w:rFonts w:ascii="宋体" w:hAnsi="宋体" w:eastAsia="宋体" w:cs="宋体"/>
          <w:color w:val="000"/>
          <w:sz w:val="28"/>
          <w:szCs w:val="28"/>
        </w:rPr>
        <w:t xml:space="preserve">近年来，新平县坚守政治巡察定位，聚焦村级党组织贯彻落实党中央决策部署情况、群众身边的腐败和作风问题、基层党组织软弱涣散等方面的突出问题，以村级巡察监督为抓手，直插一线、直击“病灶”，推动巡察、整改、办案、治理一体贯通、协同发力，不断提升基层“末端”治理效能。</w:t>
      </w:r>
    </w:p>
    <w:p>
      <w:pPr>
        <w:ind w:left="0" w:right="0" w:firstLine="560"/>
        <w:spacing w:before="450" w:after="450" w:line="312" w:lineRule="auto"/>
      </w:pPr>
      <w:r>
        <w:rPr>
          <w:rFonts w:ascii="宋体" w:hAnsi="宋体" w:eastAsia="宋体" w:cs="宋体"/>
          <w:color w:val="000"/>
          <w:sz w:val="28"/>
          <w:szCs w:val="28"/>
        </w:rPr>
        <w:t xml:space="preserve">强化系统思维，统筹谋划形成“一盘棋”。坚持“党组织建立到哪里，巡视巡察就跟进到哪里”，牢牢把握“市县巡察本质是政治监督，巡察的方向在基层、重点在基层”的政治内涵，构建常规巡察、专项巡察、村级巡察“一盘棋”工作格局，“三项巡察”一体谋划、一体部署、一体推进。制定《县委巡察工作规划（2024-2024年）》《县委巡察工作实施细则》《新平县委巡察向村（社区）党组织延伸的实施意见（试行）》等规范性文件，明确村级巡察工作目标、责任主体、巡察内容、工作方式、巡察流程等要求。把县级巡察和村级巡察作为巡察工作的一体两翼，两手并重、双轮驱动，在稳步推进县级巡察的同时，通过增加组数、增派人员等方式同步推进村级巡察，克期完成村级巡察全覆盖任务。立足于时间服从质量、形式服务效果，注重因循施策、分类统筹、协调推进，结合各村（社区）“三资”总量、信访矛盾、脱贫攻坚、组织建设等具体情况，把全县124个村（社区）划分为“一类”重点对象26个、“二类”巡察对象98个，在人员调配、时间安排等方面向“一类”村（社区）倾斜加码，确保村级巡察不走过场、不摆形式。</w:t>
      </w:r>
    </w:p>
    <w:p>
      <w:pPr>
        <w:ind w:left="0" w:right="0" w:firstLine="560"/>
        <w:spacing w:before="450" w:after="450" w:line="312" w:lineRule="auto"/>
      </w:pPr>
      <w:r>
        <w:rPr>
          <w:rFonts w:ascii="宋体" w:hAnsi="宋体" w:eastAsia="宋体" w:cs="宋体"/>
          <w:color w:val="000"/>
          <w:sz w:val="28"/>
          <w:szCs w:val="28"/>
        </w:rPr>
        <w:t xml:space="preserve">注重统筹协调，聚焦聚力打好“组合拳”。创新巡察抽调人员模式，先后两批次建立储备175人的巡察人才库，建立健全巡察工作教育培训、人员经费、办公设备等保障机制，先后组织村级巡察重点问题、集体“三资”管理、脱贫攻坚和扫黑除恶等专题培训12批次，收集汇编巡察工作文件224份及惠民政策文件资料163份，绘制巡察工作流程图、编印巡察工作业务手册，为村级巡察工作夯基石、搭平台、建机制。注重工作氛围营造、巡前摸底调查，确保村级巡察有的放矢、靶向精准。进驻前加强与纪检监察、组织、信访、审计、政法等部门的巡前沟通交流，充分掌握了解有关情况；及时在电视媒体、政府网站开辟专栏进行公开公告，采取张贴巡察公告、发放折页宣传册、制作漫画流动展板、“大广播+小喇叭”“普通话+民族语”等群众喜闻乐见、通俗易懂的方式广泛宣传，提高群众知晓率和参与度。坚持发挥政治监督和政治导向作用，结合具体村情民情特点，聚焦基层党建、乡村振兴、脱贫攻坚、惠民政策、“三资”管理以及扫黑除恶、疫情防控、干部作风等情况把政治监督具体化，贯穿于村级巡察全过程、各环节。严把政策关、事实关、证据关，精准分析研判，召开组务会议302场次、沟通核实情况113次、对接研判38次，把握个性差异、精准定性问题，全面把握“树木”与“森林”的关系，对村级党组织精准“画像”，描绘村级党组织政治生态“全景图”。</w:t>
      </w:r>
    </w:p>
    <w:p>
      <w:pPr>
        <w:ind w:left="0" w:right="0" w:firstLine="560"/>
        <w:spacing w:before="450" w:after="450" w:line="312" w:lineRule="auto"/>
      </w:pPr>
      <w:r>
        <w:rPr>
          <w:rFonts w:ascii="宋体" w:hAnsi="宋体" w:eastAsia="宋体" w:cs="宋体"/>
          <w:color w:val="000"/>
          <w:sz w:val="28"/>
          <w:szCs w:val="28"/>
        </w:rPr>
        <w:t xml:space="preserve">深化结果运用，着力净化基层“生态圈”。扎实做好巡察整改“后半篇文章”，推动监督下沉，着力清除妨碍惠民富民政策落实的“绊脚石”、打通政策落实的“中梗阻”，建兴乡建兴村老何寨小组均分低保金问题、水塘镇卫生院变相侵害医保群众利益等一批问题在及时整改中妥善解决。扬武镇写莫村委会树都柏小组人畜饮水困难问题、大开门社区玉元高速公路旁租地种树租金未兑付等一批群众“急难愁盼”问题在督促整改中迎刃而解。平掌乡曼干村曼干小组长把3盏太阳能路灯安排在自家房前屋后，以及部分村（社区）“三资”管理不到位、财务管理不规范、报账手续审批不严格、违规支付不合理款项以及浪费集体资金等一批基层党组织软弱涣散、村组干部不作为、慢作为、乱作为等问题有效解决，村级党组织政治引领、服务群众、推动发展的战斗堡垒功能得到加强，村级管理治理不断规范化、制度化。水塘镇波村原党总支书记王某某占用沙坝田小组林地100余亩建鸡厩、违规建盖两幢房屋等问题，老厂乡勐炳村原副主任刀某某挪用扶贫资金等一批村组干部侵害基层群众利益、啃食基层群众获得感的“微腐败”问题被起底、受到纪法责任追究，让广大基层群众切实感受到巡察就在身边、正风反腐就在身边，有效促进了社会公平正义，切实维护了基层群众的合法权益。</w:t>
      </w:r>
    </w:p>
    <w:p>
      <w:pPr>
        <w:ind w:left="0" w:right="0" w:firstLine="560"/>
        <w:spacing w:before="450" w:after="450" w:line="312" w:lineRule="auto"/>
      </w:pPr>
      <w:r>
        <w:rPr>
          <w:rFonts w:ascii="黑体" w:hAnsi="黑体" w:eastAsia="黑体" w:cs="黑体"/>
          <w:color w:val="000000"/>
          <w:sz w:val="34"/>
          <w:szCs w:val="34"/>
          <w:b w:val="1"/>
          <w:bCs w:val="1"/>
        </w:rPr>
        <w:t xml:space="preserve">深化村级巡察调研报告</w:t>
      </w:r>
    </w:p>
    <w:p>
      <w:pPr>
        <w:ind w:left="0" w:right="0" w:firstLine="560"/>
        <w:spacing w:before="450" w:after="450" w:line="312" w:lineRule="auto"/>
      </w:pPr>
      <w:r>
        <w:rPr>
          <w:rFonts w:ascii="宋体" w:hAnsi="宋体" w:eastAsia="宋体" w:cs="宋体"/>
          <w:color w:val="000"/>
          <w:sz w:val="28"/>
          <w:szCs w:val="28"/>
        </w:rPr>
        <w:t xml:space="preserve">根据县委巡察工作的统一部署，2024年8月22日至10月23日,县委村级巡察二组对镇所辖各村（社区）党组织开展了巡察，并于2024年6月28日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一、高度重视，从严从实抓好巡察整改工作</w:t>
      </w:r>
    </w:p>
    <w:p>
      <w:pPr>
        <w:ind w:left="0" w:right="0" w:firstLine="560"/>
        <w:spacing w:before="450" w:after="450" w:line="312" w:lineRule="auto"/>
      </w:pPr>
      <w:r>
        <w:rPr>
          <w:rFonts w:ascii="宋体" w:hAnsi="宋体" w:eastAsia="宋体" w:cs="宋体"/>
          <w:color w:val="000"/>
          <w:sz w:val="28"/>
          <w:szCs w:val="28"/>
        </w:rPr>
        <w:t xml:space="preserve">（一）统一思想认识，增强政治自觉。6月28日，县委村级巡察二组巡察反馈会后，镇党委立即召开党委专题会议，传达学习中央、省、市、县委巡视巡察工作精神、县委村级巡察二组反馈会精神，并以文件的形式印发给镇所辖各村（社区）党组织。7月22日召开巡察反馈意见整改落实工作动员部署会，进一步统一抓好巡察整改工作的思想认识，以坚决的态度、积极的行动、有力的措施，全力以赴抓好巡察整改落实工作。9月4日召开巡察整改工作推进会,对巡察整改中存在的重难点问题进行再部署再动员，9月22日基本完成整改工作。</w:t>
      </w:r>
    </w:p>
    <w:p>
      <w:pPr>
        <w:ind w:left="0" w:right="0" w:firstLine="560"/>
        <w:spacing w:before="450" w:after="450" w:line="312" w:lineRule="auto"/>
      </w:pPr>
      <w:r>
        <w:rPr>
          <w:rFonts w:ascii="宋体" w:hAnsi="宋体" w:eastAsia="宋体" w:cs="宋体"/>
          <w:color w:val="000"/>
          <w:sz w:val="28"/>
          <w:szCs w:val="28"/>
        </w:rPr>
        <w:t xml:space="preserve">（二）坚持责任导向，层层压紧压实。7月12日成立了以镇党委书记为组长的镇巡察整改工作领导小组和巡察整改工作督查组，明确整改职责，统筹抓好巡察整改相关工作，制定《关于落实县委村级巡察二组巡察镇所辖各村（社区）党组织反馈意见的整改方案》，召开巡察整改专题领导小组会议4场，召开巡察整改工作推进会暨党建工作业务培训会1场、推动召开巡察整改专题组织生活会20场，发出巡察整改通知函23份，确保条条有整改、件件有着落。</w:t>
      </w:r>
    </w:p>
    <w:p>
      <w:pPr>
        <w:ind w:left="0" w:right="0" w:firstLine="560"/>
        <w:spacing w:before="450" w:after="450" w:line="312" w:lineRule="auto"/>
      </w:pPr>
      <w:r>
        <w:rPr>
          <w:rFonts w:ascii="宋体" w:hAnsi="宋体" w:eastAsia="宋体" w:cs="宋体"/>
          <w:color w:val="000"/>
          <w:sz w:val="28"/>
          <w:szCs w:val="28"/>
        </w:rPr>
        <w:t xml:space="preserve">（三）全面深入整改，巩固和扩大巡察整改成果。督促各村（社区）党组织召开巡察整改专题组织生活会，对巡察反馈和自身查摆的问题进行分解、部署，明确整改重点任务、阶段任务和长期任务，制定问题清单、任务清单、责任清单，对号入座，具体抓、抓具体，形成压力层层传导、责任层层落实的工作局面。坚持把整改问题与治标治本、建章立制工作有机结合起来，在抓好个性问题立即整改的同时，推动共性问题建章立制，切实巩固和扩大巡察整改成果。</w:t>
      </w:r>
    </w:p>
    <w:p>
      <w:pPr>
        <w:ind w:left="0" w:right="0" w:firstLine="560"/>
        <w:spacing w:before="450" w:after="450" w:line="312" w:lineRule="auto"/>
      </w:pPr>
      <w:r>
        <w:rPr>
          <w:rFonts w:ascii="宋体" w:hAnsi="宋体" w:eastAsia="宋体" w:cs="宋体"/>
          <w:color w:val="000"/>
          <w:sz w:val="28"/>
          <w:szCs w:val="28"/>
        </w:rPr>
        <w:t xml:space="preserve">二、敢于担当，不折不扣全力抓好整改落实</w:t>
      </w:r>
    </w:p>
    <w:p>
      <w:pPr>
        <w:ind w:left="0" w:right="0" w:firstLine="560"/>
        <w:spacing w:before="450" w:after="450" w:line="312" w:lineRule="auto"/>
      </w:pPr>
      <w:r>
        <w:rPr>
          <w:rFonts w:ascii="宋体" w:hAnsi="宋体" w:eastAsia="宋体" w:cs="宋体"/>
          <w:color w:val="000"/>
          <w:sz w:val="28"/>
          <w:szCs w:val="28"/>
        </w:rPr>
        <w:t xml:space="preserve">（一）党的领导弱化方面</w:t>
      </w:r>
    </w:p>
    <w:p>
      <w:pPr>
        <w:ind w:left="0" w:right="0" w:firstLine="560"/>
        <w:spacing w:before="450" w:after="450" w:line="312" w:lineRule="auto"/>
      </w:pPr>
      <w:r>
        <w:rPr>
          <w:rFonts w:ascii="宋体" w:hAnsi="宋体" w:eastAsia="宋体" w:cs="宋体"/>
          <w:color w:val="000"/>
          <w:sz w:val="28"/>
          <w:szCs w:val="28"/>
        </w:rPr>
        <w:t xml:space="preserve">1.关于“村的政治理论学习不够深入”问题。</w:t>
      </w:r>
    </w:p>
    <w:p>
      <w:pPr>
        <w:ind w:left="0" w:right="0" w:firstLine="560"/>
        <w:spacing w:before="450" w:after="450" w:line="312" w:lineRule="auto"/>
      </w:pPr>
      <w:r>
        <w:rPr>
          <w:rFonts w:ascii="宋体" w:hAnsi="宋体" w:eastAsia="宋体" w:cs="宋体"/>
          <w:color w:val="000"/>
          <w:sz w:val="28"/>
          <w:szCs w:val="28"/>
        </w:rPr>
        <w:t xml:space="preserve">整改情况：一是各支部将《新时代中国特色社会主义思想学习纲要》纳入“”制度，按要求每季度上报“”制度落实情况表，分发《关于“不忘初心、牢记使命”论述摘编》577册。同时，组织各村认真学习《中国共产工作条例（试行）》、《中国共产党农村基层组织工作条例》、《中国共产党党员教育管理工作条例》。二是对“两学一做”学习教育开展不深入的前溪村、村、前洋村、村、村、村6个村书记进行批评教育。三是通过组织党员干部观看《党章电视专题片》、开展党日活动、参加学习强国知识竞赛等方式和推广“学习强国”、“科普中国”、“党员e家”等载体，不断优化形式多样的学习形式，提高党员自觉学习的主动性。四是9月7日，镇党委书记陈发同开展了以“因地制宜，实施乡村振兴战略”为主题的党课，进一步掀起新时代中国特色社会主义思想“大学习”的热潮。</w:t>
      </w:r>
    </w:p>
    <w:p>
      <w:pPr>
        <w:ind w:left="0" w:right="0" w:firstLine="560"/>
        <w:spacing w:before="450" w:after="450" w:line="312" w:lineRule="auto"/>
      </w:pPr>
      <w:r>
        <w:rPr>
          <w:rFonts w:ascii="宋体" w:hAnsi="宋体" w:eastAsia="宋体" w:cs="宋体"/>
          <w:color w:val="000"/>
          <w:sz w:val="28"/>
          <w:szCs w:val="28"/>
        </w:rPr>
        <w:t xml:space="preserve">2.关于“村的领导作用发挥不充分”问题。</w:t>
      </w:r>
    </w:p>
    <w:p>
      <w:pPr>
        <w:ind w:left="0" w:right="0" w:firstLine="560"/>
        <w:spacing w:before="450" w:after="450" w:line="312" w:lineRule="auto"/>
      </w:pPr>
      <w:r>
        <w:rPr>
          <w:rFonts w:ascii="宋体" w:hAnsi="宋体" w:eastAsia="宋体" w:cs="宋体"/>
          <w:color w:val="000"/>
          <w:sz w:val="28"/>
          <w:szCs w:val="28"/>
        </w:rPr>
        <w:t xml:space="preserve">整改情况：一是严格落实各村每月至少召开一次由村书记主持、村“两委”班子成员参加的集体研究村里重大事项的议事制度，将研究党建、村集体经济、重要项目、学习重要文件、传达上级精神等纳入会议内容。二是组织各组织党员、村民代表学习“三重一大”决策制度、违反“三重一大”决策制度和违反中央八项规定精神等方面的案例警示教育5场次。三是规范决策结果公开。按照“村账乡管”工作的要求，15个村（居）定期将“三重一大”的决策内容在阳光村务平台和村务公开栏向村民公开。</w:t>
      </w:r>
    </w:p>
    <w:p>
      <w:pPr>
        <w:ind w:left="0" w:right="0" w:firstLine="560"/>
        <w:spacing w:before="450" w:after="450" w:line="312" w:lineRule="auto"/>
      </w:pPr>
      <w:r>
        <w:rPr>
          <w:rFonts w:ascii="宋体" w:hAnsi="宋体" w:eastAsia="宋体" w:cs="宋体"/>
          <w:color w:val="000"/>
          <w:sz w:val="28"/>
          <w:szCs w:val="28"/>
        </w:rPr>
        <w:t xml:space="preserve">（二）党的建设缺失方面</w:t>
      </w:r>
    </w:p>
    <w:p>
      <w:pPr>
        <w:ind w:left="0" w:right="0" w:firstLine="560"/>
        <w:spacing w:before="450" w:after="450" w:line="312" w:lineRule="auto"/>
      </w:pPr>
      <w:r>
        <w:rPr>
          <w:rFonts w:ascii="宋体" w:hAnsi="宋体" w:eastAsia="宋体" w:cs="宋体"/>
          <w:color w:val="000"/>
          <w:sz w:val="28"/>
          <w:szCs w:val="28"/>
        </w:rPr>
        <w:t xml:space="preserve">3.关于“党员管理不到位”问题。</w:t>
      </w:r>
    </w:p>
    <w:p>
      <w:pPr>
        <w:ind w:left="0" w:right="0" w:firstLine="560"/>
        <w:spacing w:before="450" w:after="450" w:line="312" w:lineRule="auto"/>
      </w:pPr>
      <w:r>
        <w:rPr>
          <w:rFonts w:ascii="宋体" w:hAnsi="宋体" w:eastAsia="宋体" w:cs="宋体"/>
          <w:color w:val="000"/>
          <w:sz w:val="28"/>
          <w:szCs w:val="28"/>
        </w:rPr>
        <w:t xml:space="preserve">整改情况：一是制定镇《农村发展党员工作整改细化方案以及2024年发展党员工作业务培训方案》，将三年以上未发展党员的村列为重点村,建立入党申请人、</w:t>
      </w:r>
    </w:p>
    <w:p>
      <w:pPr>
        <w:ind w:left="0" w:right="0" w:firstLine="560"/>
        <w:spacing w:before="450" w:after="450" w:line="312" w:lineRule="auto"/>
      </w:pPr>
      <w:r>
        <w:rPr>
          <w:rFonts w:ascii="宋体" w:hAnsi="宋体" w:eastAsia="宋体" w:cs="宋体"/>
          <w:color w:val="000"/>
          <w:sz w:val="28"/>
          <w:szCs w:val="28"/>
        </w:rPr>
        <w:t xml:space="preserve">入党积极分子</w:t>
      </w:r>
    </w:p>
    <w:p>
      <w:pPr>
        <w:ind w:left="0" w:right="0" w:firstLine="560"/>
        <w:spacing w:before="450" w:after="450" w:line="312" w:lineRule="auto"/>
      </w:pPr>
      <w:r>
        <w:rPr>
          <w:rFonts w:ascii="宋体" w:hAnsi="宋体" w:eastAsia="宋体" w:cs="宋体"/>
          <w:color w:val="000"/>
          <w:sz w:val="28"/>
          <w:szCs w:val="28"/>
        </w:rPr>
        <w:t xml:space="preserve">台账进行专项管理，目前已培养发展对象2人。二是建立各村后备干部储备库（共45人），其中女性16人，占比35.5%，大专及以上学历33人，占比84.4%。三是举办发展党员业务培训，培训书记及党务工作者19人次。四是制定《流动党员管理制度》，加强流动党员管理。2024年8月对流动党员进行摸底，建立台账。五是加强对外出党员教育管理。将外出党员学习“学习强国”情况及党员参加党内政治生活情况作为党员年度评议以及评定意见的依据。六是加强书记培训，将《中国共产工作条例（试行）》、《中国共产党农村基层组织工作条例》、《中国共产党党员教育管理工作条例》以及党的组织生活纳入培训内容，培训书记及党务工作者17人次。同时，充分利用党员微信群、“党员e家”、“学习强国”APP等新媒体工具，加强外出党员的线上教育。</w:t>
      </w:r>
    </w:p>
    <w:p>
      <w:pPr>
        <w:ind w:left="0" w:right="0" w:firstLine="560"/>
        <w:spacing w:before="450" w:after="450" w:line="312" w:lineRule="auto"/>
      </w:pPr>
      <w:r>
        <w:rPr>
          <w:rFonts w:ascii="宋体" w:hAnsi="宋体" w:eastAsia="宋体" w:cs="宋体"/>
          <w:color w:val="000"/>
          <w:sz w:val="28"/>
          <w:szCs w:val="28"/>
        </w:rPr>
        <w:t xml:space="preserve">4.关于“党费收缴管理不规范”问题。</w:t>
      </w:r>
    </w:p>
    <w:p>
      <w:pPr>
        <w:ind w:left="0" w:right="0" w:firstLine="560"/>
        <w:spacing w:before="450" w:after="450" w:line="312" w:lineRule="auto"/>
      </w:pPr>
      <w:r>
        <w:rPr>
          <w:rFonts w:ascii="宋体" w:hAnsi="宋体" w:eastAsia="宋体" w:cs="宋体"/>
          <w:color w:val="000"/>
          <w:sz w:val="28"/>
          <w:szCs w:val="28"/>
        </w:rPr>
        <w:t xml:space="preserve">整改情况：一是对党费收缴登记不规范的下村、村等3个村和存在替缴党费的村、村、村等3个村的书记进行批评教育;对上村村委会主任和原书记2人给予党内警告处分，并清退党费报销款410.8元。二是加强党费收缴业务的培训。举办党费工作辅导讲解培训班1期，培训书记及党务工作者19人次。三是严格落实《中国共产党党务公开条例（试行）》，各按规定将2024年上半年党费收缴情况在阳光党务平台进行公示。四是将党费收缴工作纳入基层党建工作目标责任制的重要内容，积极推进“互联网+党建”，将党员按期缴纳党费作为党组织活动和党员教育管理的一项重要内容和经常性工作来抓，全镇已实现通过建行党费平台进行缴纳党费。</w:t>
      </w:r>
    </w:p>
    <w:p>
      <w:pPr>
        <w:ind w:left="0" w:right="0" w:firstLine="560"/>
        <w:spacing w:before="450" w:after="450" w:line="312" w:lineRule="auto"/>
      </w:pPr>
      <w:r>
        <w:rPr>
          <w:rFonts w:ascii="宋体" w:hAnsi="宋体" w:eastAsia="宋体" w:cs="宋体"/>
          <w:color w:val="000"/>
          <w:sz w:val="28"/>
          <w:szCs w:val="28"/>
        </w:rPr>
        <w:t xml:space="preserve">5.关于“党内政治生活不严肃”问题。</w:t>
      </w:r>
    </w:p>
    <w:p>
      <w:pPr>
        <w:ind w:left="0" w:right="0" w:firstLine="560"/>
        <w:spacing w:before="450" w:after="450" w:line="312" w:lineRule="auto"/>
      </w:pPr>
      <w:r>
        <w:rPr>
          <w:rFonts w:ascii="宋体" w:hAnsi="宋体" w:eastAsia="宋体" w:cs="宋体"/>
          <w:color w:val="000"/>
          <w:sz w:val="28"/>
          <w:szCs w:val="28"/>
        </w:rPr>
        <w:t xml:space="preserve">整改情况：一是对所辖各村（社区）党组织“”制度情况进行排查，及时纠正书记未上党课的情况，对会议内容超前和没有开展“”会议记录的村和村书记进行批评教育。二是对组织生活会制度没有落实好的村、村、下村、村等4个村书记进行批评教育。三是举办书记培训班，学习《关于新形势下党内政治生活若干准则》《中国共产党党员教育管理工作条例》等，进一步规范开展党内政治生活。四是按照开展组织生活会的要求，20个村（社区）党（总）支部规范召开村级巡察整改专题组织生活会，对照组织生活会材料归档目录，做好档案的归档。</w:t>
      </w:r>
    </w:p>
    <w:p>
      <w:pPr>
        <w:ind w:left="0" w:right="0" w:firstLine="560"/>
        <w:spacing w:before="450" w:after="450" w:line="312" w:lineRule="auto"/>
      </w:pPr>
      <w:r>
        <w:rPr>
          <w:rFonts w:ascii="宋体" w:hAnsi="宋体" w:eastAsia="宋体" w:cs="宋体"/>
          <w:color w:val="000"/>
          <w:sz w:val="28"/>
          <w:szCs w:val="28"/>
        </w:rPr>
        <w:t xml:space="preserve">（三）全面从严治党不力方面</w:t>
      </w:r>
    </w:p>
    <w:p>
      <w:pPr>
        <w:ind w:left="0" w:right="0" w:firstLine="560"/>
        <w:spacing w:before="450" w:after="450" w:line="312" w:lineRule="auto"/>
      </w:pPr>
      <w:r>
        <w:rPr>
          <w:rFonts w:ascii="宋体" w:hAnsi="宋体" w:eastAsia="宋体" w:cs="宋体"/>
          <w:color w:val="000"/>
          <w:sz w:val="28"/>
          <w:szCs w:val="28"/>
        </w:rPr>
        <w:t xml:space="preserve">6.关于“主体责任落实不到位”问题。</w:t>
      </w:r>
    </w:p>
    <w:p>
      <w:pPr>
        <w:ind w:left="0" w:right="0" w:firstLine="560"/>
        <w:spacing w:before="450" w:after="450" w:line="312" w:lineRule="auto"/>
      </w:pPr>
      <w:r>
        <w:rPr>
          <w:rFonts w:ascii="宋体" w:hAnsi="宋体" w:eastAsia="宋体" w:cs="宋体"/>
          <w:color w:val="000"/>
          <w:sz w:val="28"/>
          <w:szCs w:val="28"/>
        </w:rPr>
        <w:t xml:space="preserve">整改情况：一是加强“四议两公开”制度落实的督促与指导，健全档案的管理与制度执行，严格按照《中国共产党党务公开条例（试行）》和《县村账乡管工作实施办法(试行）》（2024年修订）要求落实，认真督促各村（社区）落实好“四议两公开”制度，对再次发生类似情况的村主干将严肃追究党政纪责任。二是建立健全“三重一大”集体决策机制，由镇经管站、会计代理中心严把资金支出关，严格资金使用程序。三是认真传达贯彻上级纪委文件精神2场次，积极参加纪检监察业务知识培训2场次，不断提高干部政治敏感性和增强队伍防腐拒变意识，同时提升了镇纪检监察干部线索研判分析能力和执纪审查能力。四是对问题线索进行梳理，对未按时办结的问题线索集中力量优先办理、限时办结，对发现存在的违规违纪行为按“五种方式”及时处置，对情节严重的加大问责追责力度，让失责必问成为常态。巡察整改期间党纪立案2起，给予党内警告2人。五是把握运用好监督执纪“四种形态”特别是第一种形态，通过廉政约谈、批评教育、通报批评、诫勉谈话等方式对发现的苗头性、倾向性问题进行教育和提醒，及时把握镇、村干部的思想动态，做到早发现、早提醒、早教育、早纠正。在巡察整改期间函询2人，诫勉谈话4人，批评教育17人，提醒谈话3人，通报批评1个。</w:t>
      </w:r>
    </w:p>
    <w:p>
      <w:pPr>
        <w:ind w:left="0" w:right="0" w:firstLine="560"/>
        <w:spacing w:before="450" w:after="450" w:line="312" w:lineRule="auto"/>
      </w:pPr>
      <w:r>
        <w:rPr>
          <w:rFonts w:ascii="宋体" w:hAnsi="宋体" w:eastAsia="宋体" w:cs="宋体"/>
          <w:color w:val="000"/>
          <w:sz w:val="28"/>
          <w:szCs w:val="28"/>
        </w:rPr>
        <w:t xml:space="preserve">7.关于“村务监督委员会监督作用发挥不到位”问题。</w:t>
      </w:r>
    </w:p>
    <w:p>
      <w:pPr>
        <w:ind w:left="0" w:right="0" w:firstLine="560"/>
        <w:spacing w:before="450" w:after="450" w:line="312" w:lineRule="auto"/>
      </w:pPr>
      <w:r>
        <w:rPr>
          <w:rFonts w:ascii="宋体" w:hAnsi="宋体" w:eastAsia="宋体" w:cs="宋体"/>
          <w:color w:val="000"/>
          <w:sz w:val="28"/>
          <w:szCs w:val="28"/>
        </w:rPr>
        <w:t xml:space="preserve">整改情况：一是组织业务培训。9月7日召集各村主干及村务监督委员会成员开展镇“村账乡管”业务培训会，加强村级“三资”监督管理力度。二是严格管理资金使用程序。镇经管站、会计代理中心认真执行《县村账乡管工作实施办法（试行）》，严把资金支出关，各村涉及大额资金支付的，必须经村民代表大会通过，并提供会议记录。三是按规定落实待遇，提高工作积极性，给予村务监督委员会主任每人每月200元的补助，保障和发挥村务监督委员会作用。四是进一步规范误工补贴管理，对村书记（兼任村主任）、村原书记进行诫勉谈话，对村村务监督委员会主任进行提醒谈话，并责令村原书记清退重复领取的误工补贴520元。</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8.关于“购买烟酒，公款接待”问题。</w:t>
      </w:r>
    </w:p>
    <w:p>
      <w:pPr>
        <w:ind w:left="0" w:right="0" w:firstLine="560"/>
        <w:spacing w:before="450" w:after="450" w:line="312" w:lineRule="auto"/>
      </w:pPr>
      <w:r>
        <w:rPr>
          <w:rFonts w:ascii="宋体" w:hAnsi="宋体" w:eastAsia="宋体" w:cs="宋体"/>
          <w:color w:val="000"/>
          <w:sz w:val="28"/>
          <w:szCs w:val="28"/>
        </w:rPr>
        <w:t xml:space="preserve">9.关于“入账私车费用”问题。</w:t>
      </w:r>
    </w:p>
    <w:p>
      <w:pPr>
        <w:ind w:left="0" w:right="0" w:firstLine="560"/>
        <w:spacing w:before="450" w:after="450" w:line="312" w:lineRule="auto"/>
      </w:pPr>
      <w:r>
        <w:rPr>
          <w:rFonts w:ascii="宋体" w:hAnsi="宋体" w:eastAsia="宋体" w:cs="宋体"/>
          <w:color w:val="000"/>
          <w:sz w:val="28"/>
          <w:szCs w:val="28"/>
        </w:rPr>
        <w:t xml:space="preserve">整改情况：一是严格执行中央八项规定及实施细则精神，通过明察暗访开展督查活动。结合巡察整改于2024年9月26日，开展“中秋”“国庆”两节期间落实中央八项规定精神纠正“四风”问题督查工作。二是组织开展中央八项规定及实施细则精神培训会1场，深入行政村、社区开展廉政教育5场次，通过传达学习《中国共产党纪律处分条例》《县村账乡管工作实施办法（试行）》《县村级组织“零接待”制度实施细则》等精神以及通报我县违反中央八项规定精神等典型案例，用身边事教育身边人，使廉政教育更具震撼力和警示性，进一步提高镇、村两级党员干部的党性意识和廉洁意识。三是对部分村存在的烟酒入账、报销接待费用、外地发票本地报销等问题立行立改，责令村、前溪村、村、村、村等5个村清退违规报销款项共计38111元，批评教育6人，诫勉谈话1人，提醒谈话1人。四是对村、村主要负责人进行严肃问责，对村书记（兼任村主任）进行诫勉谈话并责令其清退违规入账款7000元；对村原村主任进行诫勉谈话并责令退还违规入账款9693元；对下村进行通报批评并责令下村原团委书记退还违规入账费用105元。</w:t>
      </w:r>
    </w:p>
    <w:p>
      <w:pPr>
        <w:ind w:left="0" w:right="0" w:firstLine="560"/>
        <w:spacing w:before="450" w:after="450" w:line="312" w:lineRule="auto"/>
      </w:pPr>
      <w:r>
        <w:rPr>
          <w:rFonts w:ascii="宋体" w:hAnsi="宋体" w:eastAsia="宋体" w:cs="宋体"/>
          <w:color w:val="000"/>
          <w:sz w:val="28"/>
          <w:szCs w:val="28"/>
        </w:rPr>
        <w:t xml:space="preserve">（五）扶贫领域方面</w:t>
      </w:r>
    </w:p>
    <w:p>
      <w:pPr>
        <w:ind w:left="0" w:right="0" w:firstLine="560"/>
        <w:spacing w:before="450" w:after="450" w:line="312" w:lineRule="auto"/>
      </w:pPr>
      <w:r>
        <w:rPr>
          <w:rFonts w:ascii="宋体" w:hAnsi="宋体" w:eastAsia="宋体" w:cs="宋体"/>
          <w:color w:val="000"/>
          <w:sz w:val="28"/>
          <w:szCs w:val="28"/>
        </w:rPr>
        <w:t xml:space="preserve">10.关于“低保申请复核工作不到位”问题。整改情况：一是开展业务学习及培训3场，培训71人次。5月17日，组织召开城乡低保工作部署暨培训会议；6月5日召开最低生活保障核查培训会；7月23日召开低保工作推进会。二是严格规范低保户的申报、审核、审批等程序，实行村级申报、镇政府逐一审核报批制度。采取不定期入户走访和群众监督等形式，加大低保核查力度，确保低保对象实现动态管理。三是针对目前在册的低保人员档案进行查缺补漏，梳理“一户一档”材料。四是15个村（社区）基本完成自查，15个村（社区）召开了民主评议会议，16户61名低保对象经复核认定已达到退保条件，并予以清退。</w:t>
      </w:r>
    </w:p>
    <w:p>
      <w:pPr>
        <w:ind w:left="0" w:right="0" w:firstLine="560"/>
        <w:spacing w:before="450" w:after="450" w:line="312" w:lineRule="auto"/>
      </w:pPr>
      <w:r>
        <w:rPr>
          <w:rFonts w:ascii="宋体" w:hAnsi="宋体" w:eastAsia="宋体" w:cs="宋体"/>
          <w:color w:val="000"/>
          <w:sz w:val="28"/>
          <w:szCs w:val="28"/>
        </w:rPr>
        <w:t xml:space="preserve">11.关于“精准扶贫工作落实不精准”问题。</w:t>
      </w:r>
    </w:p>
    <w:p>
      <w:pPr>
        <w:ind w:left="0" w:right="0" w:firstLine="560"/>
        <w:spacing w:before="450" w:after="450" w:line="312" w:lineRule="auto"/>
      </w:pPr>
      <w:r>
        <w:rPr>
          <w:rFonts w:ascii="宋体" w:hAnsi="宋体" w:eastAsia="宋体" w:cs="宋体"/>
          <w:color w:val="000"/>
          <w:sz w:val="28"/>
          <w:szCs w:val="28"/>
        </w:rPr>
        <w:t xml:space="preserve">整改情况：一是开展自查自纠，对15个村的精准扶贫档案进行了补缺补漏，并对负责的3名扶贫专干进行了批评教育。二是严格规范贫困户和造福工程档案程序，实行村民代表大会民主评议、村级公示、村级报告、镇政府审核、公示等程序逐级审核制度，加强程序监督核查，增设档案核查员，杜绝出现前后信息不一致、材料和实际不符等问题。三是组织包村干部、村主干开展业务学习和培训3场，培训128人次。7月23日，组织召开“社会扶贫”APP贫困户及爱心人士注册流程培训会；8月15日组织召开产业扶贫保险工作培训；8月21日组织召开农户信息摸底调查工作培训。四是实施帮扶责任人每月一入户制度，规范贫困户信息的采集和更新，加强与帮扶责任人对接，保持信息共享，确保贫困户档案信息和实际情况相符。</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12.关于“村集体财务管理不规范”问题。</w:t>
      </w:r>
    </w:p>
    <w:p>
      <w:pPr>
        <w:ind w:left="0" w:right="0" w:firstLine="560"/>
        <w:spacing w:before="450" w:after="450" w:line="312" w:lineRule="auto"/>
      </w:pPr>
      <w:r>
        <w:rPr>
          <w:rFonts w:ascii="宋体" w:hAnsi="宋体" w:eastAsia="宋体" w:cs="宋体"/>
          <w:color w:val="000"/>
          <w:sz w:val="28"/>
          <w:szCs w:val="28"/>
        </w:rPr>
        <w:t xml:space="preserve">整改情况：一是推行“村账乡管”，确定3名村级报账员和镇会计代理中心工作人员负责报账、建账、核算、审核，强化现金管理，同时镇经管站严格把关，规范村级财务管理。二是规范村级财务公开体系，要求各村根据《县阳光村务微信公众号管理方案》的文件要求，每月对村财收支情况进行全面公开。三是建立《财务人员移交制度》，规范会计人员的管理，确保会计人员变动岗位时，保证会计工作的前后衔接,明确交接双方的职责，防止账目不清、责任不明。</w:t>
      </w:r>
    </w:p>
    <w:p>
      <w:pPr>
        <w:ind w:left="0" w:right="0" w:firstLine="560"/>
        <w:spacing w:before="450" w:after="450" w:line="312" w:lineRule="auto"/>
      </w:pPr>
      <w:r>
        <w:rPr>
          <w:rFonts w:ascii="宋体" w:hAnsi="宋体" w:eastAsia="宋体" w:cs="宋体"/>
          <w:color w:val="000"/>
          <w:sz w:val="28"/>
          <w:szCs w:val="28"/>
        </w:rPr>
        <w:t xml:space="preserve">13.关于“村工程项目管理不规范”问题。</w:t>
      </w:r>
    </w:p>
    <w:p>
      <w:pPr>
        <w:ind w:left="0" w:right="0" w:firstLine="560"/>
        <w:spacing w:before="450" w:after="450" w:line="312" w:lineRule="auto"/>
      </w:pPr>
      <w:r>
        <w:rPr>
          <w:rFonts w:ascii="宋体" w:hAnsi="宋体" w:eastAsia="宋体" w:cs="宋体"/>
          <w:color w:val="000"/>
          <w:sz w:val="28"/>
          <w:szCs w:val="28"/>
        </w:rPr>
        <w:t xml:space="preserve">整改情况：一是严肃问责。对村工程项目管理不规范的村、村、村、村5名村干部进行批评教育，前溪村1名村干部进行谈话提醒。二是建章立制，规范管理。制定《镇项目实施管理制度》，规定村级实施的项目严格按照“策划、生成、储备、前期、实施”的程序要求，一定要由村提出项目合理性及可行性，经过挂村领导与镇项目办会商，报请镇主要领导审定，最后交由镇班子会议研究通过后才可以开始组织实施。同时为加强项目规范管理，要求村组织实施的项目要按上述要求在镇项目办备案，若未按基建程序要求的项目，镇项目办不予备案，没有在镇项目办备案的项目，项目资金不予拨付，所造成的一切后果交由该村自己承担。三是加强业务培训。镇经常组织业务培训，特别是项目基建程序，在实施过程应注意的事项。巡察整改期间，镇组织了2场专题业务培训，转发了1次规范性文件，今后将不定期邀请县直相关业务主管部门同志来加强业务培训。四是结合各村巡察整改专题组织生活会，开展警示教育，加强廉洁教育，防微杜渐，杜绝类似问题发生。</w:t>
      </w:r>
    </w:p>
    <w:p>
      <w:pPr>
        <w:ind w:left="0" w:right="0" w:firstLine="560"/>
        <w:spacing w:before="450" w:after="450" w:line="312" w:lineRule="auto"/>
      </w:pPr>
      <w:r>
        <w:rPr>
          <w:rFonts w:ascii="宋体" w:hAnsi="宋体" w:eastAsia="宋体" w:cs="宋体"/>
          <w:color w:val="000"/>
          <w:sz w:val="28"/>
          <w:szCs w:val="28"/>
        </w:rPr>
        <w:t xml:space="preserve">14.关于“村级组织发放误工补贴不规范”问题。</w:t>
      </w:r>
    </w:p>
    <w:p>
      <w:pPr>
        <w:ind w:left="0" w:right="0" w:firstLine="560"/>
        <w:spacing w:before="450" w:after="450" w:line="312" w:lineRule="auto"/>
      </w:pPr>
      <w:r>
        <w:rPr>
          <w:rFonts w:ascii="宋体" w:hAnsi="宋体" w:eastAsia="宋体" w:cs="宋体"/>
          <w:color w:val="000"/>
          <w:sz w:val="28"/>
          <w:szCs w:val="28"/>
        </w:rPr>
        <w:t xml:space="preserve">整改情况：一是严格执行《县村账乡管工作实施办法(试行）》的文件精神，规范支出审批程序，严格限制白条入账。申领人填写村级干部误工补贴审批单，包括具体时间、地点、工作事项、证明人等内容，经村务监督小组审核签字后予以报销，规范误工补贴程序。二是规范误工补贴发放管理，对误工补贴入账不规范的村原书记进行诫勉谈话、对村书记（兼任村主任）及原村主任进行批评教育、对前溪村村主任提醒谈话，并责令清退不规范款项9520元。</w:t>
      </w:r>
    </w:p>
    <w:p>
      <w:pPr>
        <w:ind w:left="0" w:right="0" w:firstLine="560"/>
        <w:spacing w:before="450" w:after="450" w:line="312" w:lineRule="auto"/>
      </w:pPr>
      <w:r>
        <w:rPr>
          <w:rFonts w:ascii="宋体" w:hAnsi="宋体" w:eastAsia="宋体" w:cs="宋体"/>
          <w:color w:val="000"/>
          <w:sz w:val="28"/>
          <w:szCs w:val="28"/>
        </w:rPr>
        <w:t xml:space="preserve">15.关于“村财增收项目未实现创收”问题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整改情况：一是制定《镇发展壮大村级集体经济实施方案》，围绕“一村一品”定位，精心打造特色产业基地、民宿旅游村、田园休闲旅游产业基地。二是持续实施村级集体经济“进五争十”三年行动。目前镇村集体经济收入10万以上的村8个，达57.14%；5万元至10万元的村3个，占21.43%；5万元以下的村3个，占21.43%。三是到企业实地调研，通过探索土地流转新机制、招商引资、农旅结合等途径，不断引进第三方投资，促进新村项目的实施。</w:t>
      </w:r>
    </w:p>
    <w:p>
      <w:pPr>
        <w:ind w:left="0" w:right="0" w:firstLine="560"/>
        <w:spacing w:before="450" w:after="450" w:line="312" w:lineRule="auto"/>
      </w:pPr>
      <w:r>
        <w:rPr>
          <w:rFonts w:ascii="宋体" w:hAnsi="宋体" w:eastAsia="宋体" w:cs="宋体"/>
          <w:color w:val="000"/>
          <w:sz w:val="28"/>
          <w:szCs w:val="28"/>
        </w:rPr>
        <w:t xml:space="preserve">三、需要进一步整改的事项及措施</w:t>
      </w:r>
    </w:p>
    <w:p>
      <w:pPr>
        <w:ind w:left="0" w:right="0" w:firstLine="560"/>
        <w:spacing w:before="450" w:after="450" w:line="312" w:lineRule="auto"/>
      </w:pPr>
      <w:r>
        <w:rPr>
          <w:rFonts w:ascii="宋体" w:hAnsi="宋体" w:eastAsia="宋体" w:cs="宋体"/>
          <w:color w:val="000"/>
          <w:sz w:val="28"/>
          <w:szCs w:val="28"/>
        </w:rPr>
        <w:t xml:space="preserve">（一）基本完成的整改事项及说明</w:t>
      </w:r>
    </w:p>
    <w:p>
      <w:pPr>
        <w:ind w:left="0" w:right="0" w:firstLine="560"/>
        <w:spacing w:before="450" w:after="450" w:line="312" w:lineRule="auto"/>
      </w:pPr>
      <w:r>
        <w:rPr>
          <w:rFonts w:ascii="宋体" w:hAnsi="宋体" w:eastAsia="宋体" w:cs="宋体"/>
          <w:color w:val="000"/>
          <w:sz w:val="28"/>
          <w:szCs w:val="28"/>
        </w:rPr>
        <w:t xml:space="preserve">1.关于“村财增收项目未实现创收”问题。</w:t>
      </w:r>
    </w:p>
    <w:p>
      <w:pPr>
        <w:ind w:left="0" w:right="0" w:firstLine="560"/>
        <w:spacing w:before="450" w:after="450" w:line="312" w:lineRule="auto"/>
      </w:pPr>
      <w:r>
        <w:rPr>
          <w:rFonts w:ascii="宋体" w:hAnsi="宋体" w:eastAsia="宋体" w:cs="宋体"/>
          <w:color w:val="000"/>
          <w:sz w:val="28"/>
          <w:szCs w:val="28"/>
        </w:rPr>
        <w:t xml:space="preserve">情况说明：项目于2024年审批立项，由于该项目前期论证不充分，且受到2024年镇旅游基础配套设施建设项目实施的影响，造成项目中途停工，难以继续按原来的计划进行，成为待解的历史遗留问题。</w:t>
      </w:r>
    </w:p>
    <w:p>
      <w:pPr>
        <w:ind w:left="0" w:right="0" w:firstLine="560"/>
        <w:spacing w:before="450" w:after="450" w:line="312" w:lineRule="auto"/>
      </w:pPr>
      <w:r>
        <w:rPr>
          <w:rFonts w:ascii="宋体" w:hAnsi="宋体" w:eastAsia="宋体" w:cs="宋体"/>
          <w:color w:val="000"/>
          <w:sz w:val="28"/>
          <w:szCs w:val="28"/>
        </w:rPr>
        <w:t xml:space="preserve">推进措施：一是引进县科技农业公司，农业科技有限公司等第三方投资，通过引进培训机构等方式盘活集体闲置资产收取租金进行增收，目前正在与企业接洽当中。二是积极稳妥地推进土地使用权流转，采取入股、联营等方式，促进项目的实施。三是持续加大扶持力度，通过整合资金、统筹安排项目建设、捆绑发展、共享红利等方式增强村级“造血”功能。</w:t>
      </w:r>
    </w:p>
    <w:p>
      <w:pPr>
        <w:ind w:left="0" w:right="0" w:firstLine="560"/>
        <w:spacing w:before="450" w:after="450" w:line="312" w:lineRule="auto"/>
      </w:pPr>
      <w:r>
        <w:rPr>
          <w:rFonts w:ascii="宋体" w:hAnsi="宋体" w:eastAsia="宋体" w:cs="宋体"/>
          <w:color w:val="000"/>
          <w:sz w:val="28"/>
          <w:szCs w:val="28"/>
        </w:rPr>
        <w:t xml:space="preserve">完成时限：2024年6月</w:t>
      </w:r>
    </w:p>
    <w:p>
      <w:pPr>
        <w:ind w:left="0" w:right="0" w:firstLine="560"/>
        <w:spacing w:before="450" w:after="450" w:line="312" w:lineRule="auto"/>
      </w:pPr>
      <w:r>
        <w:rPr>
          <w:rFonts w:ascii="宋体" w:hAnsi="宋体" w:eastAsia="宋体" w:cs="宋体"/>
          <w:color w:val="000"/>
          <w:sz w:val="28"/>
          <w:szCs w:val="28"/>
        </w:rPr>
        <w:t xml:space="preserve">（二）下一步整改工作重点和措施</w:t>
      </w:r>
    </w:p>
    <w:p>
      <w:pPr>
        <w:ind w:left="0" w:right="0" w:firstLine="560"/>
        <w:spacing w:before="450" w:after="450" w:line="312" w:lineRule="auto"/>
      </w:pPr>
      <w:r>
        <w:rPr>
          <w:rFonts w:ascii="宋体" w:hAnsi="宋体" w:eastAsia="宋体" w:cs="宋体"/>
          <w:color w:val="000"/>
          <w:sz w:val="28"/>
          <w:szCs w:val="28"/>
        </w:rPr>
        <w:t xml:space="preserve">镇党委将持续以贯彻落实新时代中国特色社会主义思想为指导，严格按照巡察整改工作要求，坚持思想不放松、标准不降低、力度不减弱，持之以恒做好常态化整改工作，确保各项整改工作纵深推进，不断巩固巡察整改成果，推动全面从严治党。</w:t>
      </w:r>
    </w:p>
    <w:p>
      <w:pPr>
        <w:ind w:left="0" w:right="0" w:firstLine="560"/>
        <w:spacing w:before="450" w:after="450" w:line="312" w:lineRule="auto"/>
      </w:pPr>
      <w:r>
        <w:rPr>
          <w:rFonts w:ascii="宋体" w:hAnsi="宋体" w:eastAsia="宋体" w:cs="宋体"/>
          <w:color w:val="000"/>
          <w:sz w:val="28"/>
          <w:szCs w:val="28"/>
        </w:rPr>
        <w:t xml:space="preserve">一是切实加强党的建设。始终把党的政治建设摆在首位，不断提高农村基层党组织的服务能力、创新能力、干事能力、号召能力、以及解决复杂问题的能力，发展壮大农村产业经济、带领群众致富，加强和改进农村基层党组织建设，实现乡村振兴的战略目标。持续兴起学习新时代中国特色社会主义思想“大学习”热潮，积极引导农村党员牢固树立“四个意识”、坚定“四个自信”，切实加强党内政治文化建设，严明党的政治纪律和政治规矩，严守政治立场，不断增强政治敏感性和政治鉴别力，始终做到对党忠诚。</w:t>
      </w:r>
    </w:p>
    <w:p>
      <w:pPr>
        <w:ind w:left="0" w:right="0" w:firstLine="560"/>
        <w:spacing w:before="450" w:after="450" w:line="312" w:lineRule="auto"/>
      </w:pPr>
      <w:r>
        <w:rPr>
          <w:rFonts w:ascii="宋体" w:hAnsi="宋体" w:eastAsia="宋体" w:cs="宋体"/>
          <w:color w:val="000"/>
          <w:sz w:val="28"/>
          <w:szCs w:val="28"/>
        </w:rPr>
        <w:t xml:space="preserve">二是推进全面从严治党。深入贯彻落实全面从严治党新要求和省委“八个坚定不移”、“五抓五看”要求，严格落实党委主体责任，切实发挥村级党组织的政治功能，认真履行管党治党政治责任，推动全面从严治党向基层延伸。持续保持反腐高压态势，把握运用监督执纪“四种形态”，加强对重点领域、关键环节的腐败行为和侵害群众利益的不正之风，营造风清气正、廉政勤政的政治生态。</w:t>
      </w:r>
    </w:p>
    <w:p>
      <w:pPr>
        <w:ind w:left="0" w:right="0" w:firstLine="560"/>
        <w:spacing w:before="450" w:after="450" w:line="312" w:lineRule="auto"/>
      </w:pPr>
      <w:r>
        <w:rPr>
          <w:rFonts w:ascii="宋体" w:hAnsi="宋体" w:eastAsia="宋体" w:cs="宋体"/>
          <w:color w:val="000"/>
          <w:sz w:val="28"/>
          <w:szCs w:val="28"/>
        </w:rPr>
        <w:t xml:space="preserve">三是坚持抓好后续整改。坚持目标不变，力度不减，认真对照巡察整改目标要求，持续分类整改，巩固落实，不断深化巡察整改成果运用。对取得阶段性成效的整改事项和基本整改到位的具体问题，适时开展“回头看”，防止反弹回潮；对尚未完成整改和需要长期坚持的整改任务，加强监督督办，明确时间进度、整改质量，工作标准始终如一，对账销号，确保在限期内整改到位。</w:t>
      </w:r>
    </w:p>
    <w:p>
      <w:pPr>
        <w:ind w:left="0" w:right="0" w:firstLine="560"/>
        <w:spacing w:before="450" w:after="450" w:line="312" w:lineRule="auto"/>
      </w:pPr>
      <w:r>
        <w:rPr>
          <w:rFonts w:ascii="宋体" w:hAnsi="宋体" w:eastAsia="宋体" w:cs="宋体"/>
          <w:color w:val="000"/>
          <w:sz w:val="28"/>
          <w:szCs w:val="28"/>
        </w:rPr>
        <w:t xml:space="preserve">四是着力构建长效机制。坚持巡察整改问题和建立长效机制相结合,根据县委村级巡察二组指出的村政治理论学习不够深入、村的领导作用发挥不充分、村务监督委员会监督作用发挥不到位、村集体财务管理不规范等突出问题，举一反三，建章立制，紧紧抓住问题易发多发的重点领域和关键环节，结合巡察整改工作，梳理完善现有制度，对实践检验行之有效的，继续长期坚持，抓好落实；对不适应发展需要的，及时修订完善，切实从源头上防止各类违纪违法问题发生，确保问题不反弹。</w:t>
      </w:r>
    </w:p>
    <w:p>
      <w:pPr>
        <w:ind w:left="0" w:right="0" w:firstLine="560"/>
        <w:spacing w:before="450" w:after="450" w:line="312" w:lineRule="auto"/>
      </w:pPr>
      <w:r>
        <w:rPr>
          <w:rFonts w:ascii="宋体" w:hAnsi="宋体" w:eastAsia="宋体" w:cs="宋体"/>
          <w:color w:val="000"/>
          <w:sz w:val="28"/>
          <w:szCs w:val="28"/>
        </w:rPr>
        <w:t xml:space="preserve">五是全面推进成果运用。坚持以巡察整改为契机，把抓好巡察整改与深入学习贯彻新时代中国特色社会主义思想、锤炼忠诚干净担当的政治品格、团结带领全国各族人民为实现伟大梦想共同奋斗的根本任务结合起来，与全面从严治党相结合，与省市县委各项工作决策部署相结合，与补齐民生短板等重点工作相结合，切实做到两手抓、两不误、两促进。通过整改进一步提升士气，进化风气，激发活力，提升能力，以整改倒逼改革，推动发展，巩固深化巡察整改成果，继续发扬“滴水穿石”的奋斗精神、“弱鸟先飞”的进取意识、不畏现实困难的“石牛头”精神，开拓进取，用坚强的意志力去完成新的历史使命，因地制宜实施乡村振兴战略，早日实现特色文旅小镇的新目标。</w:t>
      </w:r>
    </w:p>
    <w:p>
      <w:pPr>
        <w:ind w:left="0" w:right="0" w:firstLine="560"/>
        <w:spacing w:before="450" w:after="450" w:line="312" w:lineRule="auto"/>
      </w:pPr>
      <w:r>
        <w:rPr>
          <w:rFonts w:ascii="宋体" w:hAnsi="宋体" w:eastAsia="宋体" w:cs="宋体"/>
          <w:color w:val="000"/>
          <w:sz w:val="28"/>
          <w:szCs w:val="28"/>
        </w:rPr>
        <w:t xml:space="preserve">【深化村级巡察调研报告】相关文章：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巡察整改专题生活会对照检查材料范文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2024年巡察整改专题民主生活会个人发言材料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巡察经验做法交流发言材料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支部向巡察组工作汇报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乡村巡察工作评估报告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巡察整改工作情况报告三篇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巡察表态发言材料3篇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巡察整改民主生活会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关于巡察进驻工作动员会讲话稿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村级巡察调研报告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2024县委巡察办工作总结</w:t>
      </w:r>
    </w:p>
    <w:p>
      <w:pPr>
        <w:ind w:left="0" w:right="0" w:firstLine="560"/>
        <w:spacing w:before="450" w:after="450" w:line="312" w:lineRule="auto"/>
      </w:pPr>
      <w:r>
        <w:rPr>
          <w:rFonts w:ascii="宋体" w:hAnsi="宋体" w:eastAsia="宋体" w:cs="宋体"/>
          <w:color w:val="000"/>
          <w:sz w:val="28"/>
          <w:szCs w:val="28"/>
        </w:rPr>
        <w:t xml:space="preserve">【2024年深化村级巡察调研报告范文精选】相关推荐文章:</w:t>
      </w:r>
    </w:p>
    <w:p>
      <w:pPr>
        <w:ind w:left="0" w:right="0" w:firstLine="560"/>
        <w:spacing w:before="450" w:after="450" w:line="312" w:lineRule="auto"/>
      </w:pPr>
      <w:r>
        <w:rPr>
          <w:rFonts w:ascii="宋体" w:hAnsi="宋体" w:eastAsia="宋体" w:cs="宋体"/>
          <w:color w:val="000"/>
          <w:sz w:val="28"/>
          <w:szCs w:val="28"/>
        </w:rPr>
        <w:t xml:space="preserve">2024年村级集体经济发展现状与思考调研报告范文精选五篇</w:t>
      </w:r>
    </w:p>
    <w:p>
      <w:pPr>
        <w:ind w:left="0" w:right="0" w:firstLine="560"/>
        <w:spacing w:before="450" w:after="450" w:line="312" w:lineRule="auto"/>
      </w:pPr>
      <w:r>
        <w:rPr>
          <w:rFonts w:ascii="宋体" w:hAnsi="宋体" w:eastAsia="宋体" w:cs="宋体"/>
          <w:color w:val="000"/>
          <w:sz w:val="28"/>
          <w:szCs w:val="28"/>
        </w:rPr>
        <w:t xml:space="preserve">关于村级债权债务的调研报告</w:t>
      </w:r>
    </w:p>
    <w:p>
      <w:pPr>
        <w:ind w:left="0" w:right="0" w:firstLine="560"/>
        <w:spacing w:before="450" w:after="450" w:line="312" w:lineRule="auto"/>
      </w:pPr>
      <w:r>
        <w:rPr>
          <w:rFonts w:ascii="宋体" w:hAnsi="宋体" w:eastAsia="宋体" w:cs="宋体"/>
          <w:color w:val="000"/>
          <w:sz w:val="28"/>
          <w:szCs w:val="28"/>
        </w:rPr>
        <w:t xml:space="preserve">关于县村级财务管理调研报告</w:t>
      </w:r>
    </w:p>
    <w:p>
      <w:pPr>
        <w:ind w:left="0" w:right="0" w:firstLine="560"/>
        <w:spacing w:before="450" w:after="450" w:line="312" w:lineRule="auto"/>
      </w:pPr>
      <w:r>
        <w:rPr>
          <w:rFonts w:ascii="宋体" w:hAnsi="宋体" w:eastAsia="宋体" w:cs="宋体"/>
          <w:color w:val="000"/>
          <w:sz w:val="28"/>
          <w:szCs w:val="28"/>
        </w:rPr>
        <w:t xml:space="preserve">关于村级换届选举工作调研报告</w:t>
      </w:r>
    </w:p>
    <w:p>
      <w:pPr>
        <w:ind w:left="0" w:right="0" w:firstLine="560"/>
        <w:spacing w:before="450" w:after="450" w:line="312" w:lineRule="auto"/>
      </w:pPr>
      <w:r>
        <w:rPr>
          <w:rFonts w:ascii="宋体" w:hAnsi="宋体" w:eastAsia="宋体" w:cs="宋体"/>
          <w:color w:val="000"/>
          <w:sz w:val="28"/>
          <w:szCs w:val="28"/>
        </w:rPr>
        <w:t xml:space="preserve">镇村级纪检工作调研报告范文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2024-09-20T18:42:09+08:00</dcterms:created>
  <dcterms:modified xsi:type="dcterms:W3CDTF">2024-09-20T18:42:09+08:00</dcterms:modified>
</cp:coreProperties>
</file>

<file path=docProps/custom.xml><?xml version="1.0" encoding="utf-8"?>
<Properties xmlns="http://schemas.openxmlformats.org/officeDocument/2006/custom-properties" xmlns:vt="http://schemas.openxmlformats.org/officeDocument/2006/docPropsVTypes"/>
</file>