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高举改革开放精神 推动国企改革行稳致远（5篇材料）</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第一篇：高举改革开放精神 推动国企改革行稳致远高举改革开放精神 推动国企改革行稳致远习近平总书记在庆祝改革开放40周年大会上的讲话中指出：改革开放铸就的伟大改革开放精神，极大丰富了民族精神内涵，成为当代中国人民最鲜明的精神标识。XX作为X...</w:t>
      </w:r>
    </w:p>
    <w:p>
      <w:pPr>
        <w:ind w:left="0" w:right="0" w:firstLine="560"/>
        <w:spacing w:before="450" w:after="450" w:line="312" w:lineRule="auto"/>
      </w:pPr>
      <w:r>
        <w:rPr>
          <w:rFonts w:ascii="黑体" w:hAnsi="黑体" w:eastAsia="黑体" w:cs="黑体"/>
          <w:color w:val="000000"/>
          <w:sz w:val="36"/>
          <w:szCs w:val="36"/>
          <w:b w:val="1"/>
          <w:bCs w:val="1"/>
        </w:rPr>
        <w:t xml:space="preserve">第一篇：高举改革开放精神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中指出：改革开放铸就的伟大改革开放精神，极大丰富了民族精神内涵，成为当代中国人民最鲜明的精神标识。XX作为XX人民政府批准成立的国有独资公司，在国企改革三年行动中应当最大限度的发扬改革开放精神，在推动国企改革中努力实现高质量高水平发展。</w:t>
      </w:r>
    </w:p>
    <w:p>
      <w:pPr>
        <w:ind w:left="0" w:right="0" w:firstLine="560"/>
        <w:spacing w:before="450" w:after="450" w:line="312" w:lineRule="auto"/>
      </w:pPr>
      <w:r>
        <w:rPr>
          <w:rFonts w:ascii="宋体" w:hAnsi="宋体" w:eastAsia="宋体" w:cs="宋体"/>
          <w:color w:val="000"/>
          <w:sz w:val="28"/>
          <w:szCs w:val="28"/>
        </w:rPr>
        <w:t xml:space="preserve">一、推进国企改革行稳致远，必须把坚持党的领导放在首要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国有企业是国民经济发展的中坚力量，是中国特色社会主义的支柱，党和政府的意志和利益决定了国有企业的行为。总结我们公司建设发展经验和取得的成绩，我感到，最根本的一条就在于我们始终把坚持党的领导、加强党的建设作为企业的根和魂，始终把抓党建就是抓发展、抓发展必须强党建的理念融入到公司各个层面，始终做到了党建与业务深度融合。当前，国企改革三年行动已经步入了下半场，改革的艰巨性、复杂性、长期性相互交织，改革的步子会更大、节奏会更快、举措会更实，要求我们必须做到公司改革推进到哪里，党建工作就延伸到哪里，公司经营建设发展到哪里，党组织建设就覆盖到哪里。要结合当前深入开展的党史学习教育，重点抓好“四史”学习宣传，突出“继承发扬革命传统、用好红色资源、紧扣伟大实践”三个方面上好社会“大思政课”，努力将党史学习教育的成效转化为推动公司改革发展的成效，做到转型升级有活力、提质增效有亮点，为建设现代美丽幸福大西宁贡献城投力量。</w:t>
      </w:r>
    </w:p>
    <w:p>
      <w:pPr>
        <w:ind w:left="0" w:right="0" w:firstLine="560"/>
        <w:spacing w:before="450" w:after="450" w:line="312" w:lineRule="auto"/>
      </w:pPr>
      <w:r>
        <w:rPr>
          <w:rFonts w:ascii="宋体" w:hAnsi="宋体" w:eastAsia="宋体" w:cs="宋体"/>
          <w:color w:val="000"/>
          <w:sz w:val="28"/>
          <w:szCs w:val="28"/>
        </w:rPr>
        <w:t xml:space="preserve">二、推进国企改革行稳致远，必须永葆“闯”的精神“创”的劲头“干”的作风</w:t>
      </w:r>
    </w:p>
    <w:p>
      <w:pPr>
        <w:ind w:left="0" w:right="0" w:firstLine="560"/>
        <w:spacing w:before="450" w:after="450" w:line="312" w:lineRule="auto"/>
      </w:pPr>
      <w:r>
        <w:rPr>
          <w:rFonts w:ascii="宋体" w:hAnsi="宋体" w:eastAsia="宋体" w:cs="宋体"/>
          <w:color w:val="000"/>
          <w:sz w:val="28"/>
          <w:szCs w:val="28"/>
        </w:rPr>
        <w:t xml:space="preserve">开拓创新、勇于担当的精神品格是改革开放的生命。邓小平同志在改革开放之初就明确指出，过去搞民主革命，要适合中国情况，现在搞建设，也要适合中国情况。从40年改革开放成果看，我国国内生产总值由3679亿元跃升至82.7万亿元，40年来的年均经济增速达到9.5%，远高于同期世界经济2.9%的年均增速；2024年我国人均国内生产总值为59660元，比1978年增长22.8倍。伟人的思想和改革开放的伟大成果启示我们，推进国有企业改革不能穿新鞋走老路，也不能完全施行“拿来主义”，要结合城投公司改革发展实际勇于尝试、大胆创新，把“闯”的精神、“创”的劲头、“干”的作风厚植到公司改革全过程，以“起跑就是冲刺，开局就是决战”的奋发姿态推动公司各项工作圆满落地。比如，在公司治理优化上，如何发挥党委会、董事会、经理层治理主线，股东会、监事会、职工代表大会支撑主线作用，如何通过通过落实党组织前置研究事项清单、董事会决策事项清单、经理层工作权限清单、职工代表大会民主参与决策事项清单、尽职容错免责事项清单等加强公司中国特色现代企业制度建设，还需要我们进一步在工作实践中加以尝试和推进。</w:t>
      </w:r>
    </w:p>
    <w:p>
      <w:pPr>
        <w:ind w:left="0" w:right="0" w:firstLine="560"/>
        <w:spacing w:before="450" w:after="450" w:line="312" w:lineRule="auto"/>
      </w:pPr>
      <w:r>
        <w:rPr>
          <w:rFonts w:ascii="宋体" w:hAnsi="宋体" w:eastAsia="宋体" w:cs="宋体"/>
          <w:color w:val="000"/>
          <w:sz w:val="28"/>
          <w:szCs w:val="28"/>
        </w:rPr>
        <w:t xml:space="preserve">三、推进国企改革行稳致远，必须在强化能力素质上体现责任担当</w:t>
      </w:r>
    </w:p>
    <w:p>
      <w:pPr>
        <w:ind w:left="0" w:right="0" w:firstLine="560"/>
        <w:spacing w:before="450" w:after="450" w:line="312" w:lineRule="auto"/>
      </w:pPr>
      <w:r>
        <w:rPr>
          <w:rFonts w:ascii="宋体" w:hAnsi="宋体" w:eastAsia="宋体" w:cs="宋体"/>
          <w:color w:val="000"/>
          <w:sz w:val="28"/>
          <w:szCs w:val="28"/>
        </w:rPr>
        <w:t xml:space="preserve">习近平同志强调，领导干部不仅要有担当的宽肩膀，还得有成事的真本领。当前，从全球范围看，世界处于百年未有之大变局，我国重要战略机遇期与重大风险期两种状态并存，光明前景与严峻挑战两种趋势同在；从一域发展看，新冠疫情的流行对社会经济的影响正逐步凸显，政府层面扩大投资的力度将不断加大。这对国企而言，同样是挑战与机遇并存。这就要求我们，在新时代推进国企改革中展现新担当、实现新作为，既要政治过硬、行动有力，又要本领高强、能力出众。作为公司的领导干部，如果我们不能与时俱进补上知识的短板、经验的盲区、能力的弱项，就会面临“老办法不管用、新办法不会用”的窘境。面对复杂多变的改革发展形势，党员领导干部要着力解决“不会为”的问题，拿出干一行爱一行、钻一行精一行、管一行像一行的作风和精神，坚持好“四种思维”（战略思维、创新思维、辩证思维、法治思维、底线思维），全面增强“八种本领”（学习本领、政治领导本领、改革创新本领、科学发展本领、依法执政本领、群众工作本领、狠抓落实本领、驾驭风险本领），真正成为推进公司改革发展的行家里手，以新担当新作为创造新时代深化国企改革的新业绩。</w:t>
      </w:r>
    </w:p>
    <w:p>
      <w:pPr>
        <w:ind w:left="0" w:right="0" w:firstLine="560"/>
        <w:spacing w:before="450" w:after="450" w:line="312" w:lineRule="auto"/>
      </w:pPr>
      <w:r>
        <w:rPr>
          <w:rFonts w:ascii="宋体" w:hAnsi="宋体" w:eastAsia="宋体" w:cs="宋体"/>
          <w:color w:val="000"/>
          <w:sz w:val="28"/>
          <w:szCs w:val="28"/>
        </w:rPr>
        <w:t xml:space="preserve">四、推进国企改革行稳致远，必须坚决防范和有效应对风险挑战</w:t>
      </w:r>
    </w:p>
    <w:p>
      <w:pPr>
        <w:ind w:left="0" w:right="0" w:firstLine="560"/>
        <w:spacing w:before="450" w:after="450" w:line="312" w:lineRule="auto"/>
      </w:pPr>
      <w:r>
        <w:rPr>
          <w:rFonts w:ascii="宋体" w:hAnsi="宋体" w:eastAsia="宋体" w:cs="宋体"/>
          <w:color w:val="000"/>
          <w:sz w:val="28"/>
          <w:szCs w:val="28"/>
        </w:rPr>
        <w:t xml:space="preserve">党的改革开放历史经验，是我们党在历经艰辛、饱经风雨的长期摸索中积累下来的，饱含着进取和开拓，凝结着智慧和汗水，充满着智慧和勇毅，是我们战胜艰难险阻的工作法宝。通过学习党的改革开展历史，一方面，要从党的改革开放奋斗历程中获得启迪，学习运用好党在改革开放历史时期成功应对风险挑战的丰富经验，为解决城投公司改革发展面临的问题和矛盾提供智慧和借鉴；另一方面，要从具有许多新的历史特点的伟大斗争出发，做好较长时间应对外部环境变化的思想准备和工作准备，不断增强斗争意识、丰富斗争经验、提升斗争本领，着力防范化解政治风险、意识形态风险、安全环保风险、重大经营风险等各类风险，坚决守住不发生系统性风险的底线；最后时刻紧盯内部变质、变色、变味这一最大风险，一以贯之、坚定不移全面从严治党，把严的主基调长期坚持下去，持续巩固和发展公司政治生态海晏河清的良好态势，让廉洁城投亮丽名片越擦越亮、越叫越响。</w:t>
      </w:r>
    </w:p>
    <w:p>
      <w:pPr>
        <w:ind w:left="0" w:right="0" w:firstLine="560"/>
        <w:spacing w:before="450" w:after="450" w:line="312" w:lineRule="auto"/>
      </w:pPr>
      <w:r>
        <w:rPr>
          <w:rFonts w:ascii="宋体" w:hAnsi="宋体" w:eastAsia="宋体" w:cs="宋体"/>
          <w:color w:val="000"/>
          <w:sz w:val="28"/>
          <w:szCs w:val="28"/>
        </w:rPr>
        <w:t xml:space="preserve">五、推进国企改革行稳致远，必须在抓实作风建设上形成新常态</w:t>
      </w:r>
    </w:p>
    <w:p>
      <w:pPr>
        <w:ind w:left="0" w:right="0" w:firstLine="560"/>
        <w:spacing w:before="450" w:after="450" w:line="312" w:lineRule="auto"/>
      </w:pPr>
      <w:r>
        <w:rPr>
          <w:rFonts w:ascii="宋体" w:hAnsi="宋体" w:eastAsia="宋体" w:cs="宋体"/>
          <w:color w:val="000"/>
          <w:sz w:val="28"/>
          <w:szCs w:val="28"/>
        </w:rPr>
        <w:t xml:space="preserve">在改革开放的历史阶段，我们党形成了“勤奋好学、学以致用；心系群众、服务人民；真抓实干、务求实效；艰苦奋斗、勤俭节约；顾全大局、令行禁止；发扬民主、团结共事；秉公用权、廉洁从政；生活正派、情趣健康”的八个方面作风建设要求，为我党的作风建设增添了新的活力和魅力。党的十八大以来，以习近平同志为核心的党中央始终把加强作风建设摆在突出位置，党的作风建设真正从宽松走向严紧硬。应当清醒的看到，抓好公司作风建设工作，既是落实XX作风建设推进会的政治要求，也是城投系统推进改革发展的重要组成部分，更是促进企业协调稳定健康发展的强有力保障。在推进公司改革进程中，要不断强化领导干部看问题的眼力、谋事情的脑力、察民情的听力和走基层的脚力，推动真抓实干的作风落地生根。要把高标准履职作为XX员工的基本要求，大力弘扬知重负重、苦干实干、迎难克难的担当精神，积极发扬向“实”字用力、向“深”字用力、向“精”字用力的工匠精神，以城投系统的“作风指数”换取改革发展的“发展指数”。</w:t>
      </w:r>
    </w:p>
    <w:p>
      <w:pPr>
        <w:ind w:left="0" w:right="0" w:firstLine="560"/>
        <w:spacing w:before="450" w:after="450" w:line="312" w:lineRule="auto"/>
      </w:pPr>
      <w:r>
        <w:rPr>
          <w:rFonts w:ascii="宋体" w:hAnsi="宋体" w:eastAsia="宋体" w:cs="宋体"/>
          <w:color w:val="000"/>
          <w:sz w:val="28"/>
          <w:szCs w:val="28"/>
        </w:rPr>
        <w:t xml:space="preserve">胸怀千秋伟业，恰是百年风华。在推进公司改革发展中，我们要充分发扬改革开放伟大精神，切实增强工作的系统性、预见性、创造性，充分汲取改革开放历史中蕴涵的智慧力量，奋力推进公司各项工作向前发展，以优异成绩迎接中国共产党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第二篇：坚持“守初心，担使命”推动改革开放行稳致远</w:t>
      </w:r>
    </w:p>
    <w:p>
      <w:pPr>
        <w:ind w:left="0" w:right="0" w:firstLine="560"/>
        <w:spacing w:before="450" w:after="450" w:line="312" w:lineRule="auto"/>
      </w:pPr>
      <w:r>
        <w:rPr>
          <w:rFonts w:ascii="宋体" w:hAnsi="宋体" w:eastAsia="宋体" w:cs="宋体"/>
          <w:color w:val="000"/>
          <w:sz w:val="28"/>
          <w:szCs w:val="28"/>
        </w:rPr>
        <w:t xml:space="preserve">持续40多年推进改革开放，中国成就世界奇迹。从根本上说，这是因为我们党在领导改革开放过程中始终坚守“为中国人民谋幸福，为中华民族谋复兴”的初心和使命。这个初心和使命是我们推进改革开放的根本动力。</w:t>
      </w:r>
    </w:p>
    <w:p>
      <w:pPr>
        <w:ind w:left="0" w:right="0" w:firstLine="560"/>
        <w:spacing w:before="450" w:after="450" w:line="312" w:lineRule="auto"/>
      </w:pPr>
      <w:r>
        <w:rPr>
          <w:rFonts w:ascii="宋体" w:hAnsi="宋体" w:eastAsia="宋体" w:cs="宋体"/>
          <w:color w:val="000"/>
          <w:sz w:val="28"/>
          <w:szCs w:val="28"/>
        </w:rPr>
        <w:t xml:space="preserve">党的十一届三中全会以来，中国改革开放一直处于进行时，并以党的十八届三中全会为标志，进入全面深化改革的新阶段。改革开放从“出发”到“再出发”，推动着“站起来”的中国人民在“富起来”后，向“强起来”的目标继续奋进。持续40多年推进改革开放，方向不变、动力日增，中国何以能成就这样的世界奇迹?从根本上说，是因为我们党在领导改革开放过程中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具备根本动力</w:t>
      </w:r>
    </w:p>
    <w:p>
      <w:pPr>
        <w:ind w:left="0" w:right="0" w:firstLine="560"/>
        <w:spacing w:before="450" w:after="450" w:line="312" w:lineRule="auto"/>
      </w:pPr>
      <w:r>
        <w:rPr>
          <w:rFonts w:ascii="宋体" w:hAnsi="宋体" w:eastAsia="宋体" w:cs="宋体"/>
          <w:color w:val="000"/>
          <w:sz w:val="28"/>
          <w:szCs w:val="28"/>
        </w:rPr>
        <w:t xml:space="preserve">无论是一个国家、一个民族，还是一个政党，要不停顿地向前迈进，都要有强大的动力。党的十一届三中全会的一个重大贡献，就是在把全党工作重心转移到经济建设上来的同时，找到了解放和发展社会生产力、推动社会主义不断发展的强大动力，这就是改革开放。</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这个初心和使命是激励中国共产党人不断前进的根本动力”。习近平同志在“不忘初心、牢记使命”主题教育工作会议上的重要讲话中又一次强调，这个初心和使命是“激励一代代中国共产党人前赴后继、英勇奋斗的根本动力”。事实上，中国共产党人之所以能在复杂局面下持续有效推进改革开放，就在于我们有一个根本动力，即“为中国人民谋幸福，为中华民族谋复兴”这个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成立时确立的初心和使命，也是党的十一届三中全会开启的改革开放的初心和使命。只要了解一下改革开放的发生和行进路径就可以发现，改革开放的逻辑包括贯穿于改革开放全过程的党的思想路线的逻辑。这一思想路线的逻辑起点，就是坚持一切从实际出发。而这个作为思想和行动出发点的“实际”，既是世情、国情和党情的实际，也是人民群众利益需求和中华民族历史追求的实际。因此，对于领导中国革命、建设、改革的中国共产党来讲，“一切从实际出发”的原则包括“从社会主义初级阶段的基本国情出发”的科学要求，也包括“从中国人民根本利益出发”“从中华民族根本利益出发”的价值要求。党的十一届三中全会以来，我们党领导改革开放，是为了从社会主义初级阶段的基本国情和当今世界的基本世情出发，改变中国落后的社会生产，以满足人民日益增长的物质文化需要，让已经“站起来”的中国人民“富起来”。今天，中国特色社会主义进入新时代，我们要继续坚持从社会主义初级阶段的实际出发，解决发展不平衡不充分问题，以满足人民日益增长的美好生活需要，让中华民族能够在“富起来”的基础上迎来“强起来”的明天。也就是说，改革开放以及贯穿其中的党的思想路线的逻辑，在价值追求上，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事实就是这样。从真理标准问题大讨论到实现全党工作重心转移并实行改革开放;从完成党在指导思想上的拨乱反正到提出“走自己的道路，建设有中国特色的社会主义”;从提出我国现在处于并将长期处于社会主义初级阶段到制定“一个中心、两个基本点”的基本路线;从制定社会主义现代化建设“三步走”战略到形成“两个一百年”奋斗目标;从提出建立社会主义市场经济体制到全面参与经济全球化;从强调民主必须制度化、法律化到形成依法治国基本方略;从提出坚持四项基本原则到强调物质文明和精神文明必须“两手抓、两手都要硬”;从认识到“办好中国的事情，关键在党”到强调全党必须始终做到“三个代表”，再到按照“治国必先治党”的思路大力推进全面从严治党;从认识到“发展才是硬道理”到提出发展必须是科学发展，再到形成创新、协调、绿色、开放、共享的新发展理念;从提出党和国家领导制度改革到确定完善和发展中国特色社会主义制度、推进国家治理体系和治理能力现代化的全面深化改革总目标;从提出“三位一体”“四位一体”到形成经济、政治、文化、社会、生态文明建设“五位一体”总体布局;等等。中国共产党人之所以能在改革开放中不断适应新情况、提出新思想、作出新决策，不断解放思想、解放和发展社会生产力、解放和增强社会活力，就在于始终牢记我们党成立时的初心和使命。</w:t>
      </w:r>
    </w:p>
    <w:p>
      <w:pPr>
        <w:ind w:left="0" w:right="0" w:firstLine="560"/>
        <w:spacing w:before="450" w:after="450" w:line="312" w:lineRule="auto"/>
      </w:pPr>
      <w:r>
        <w:rPr>
          <w:rFonts w:ascii="宋体" w:hAnsi="宋体" w:eastAsia="宋体" w:cs="宋体"/>
          <w:color w:val="000"/>
          <w:sz w:val="28"/>
          <w:szCs w:val="28"/>
        </w:rPr>
        <w:t xml:space="preserve">具备明确方向</w:t>
      </w:r>
    </w:p>
    <w:p>
      <w:pPr>
        <w:ind w:left="0" w:right="0" w:firstLine="560"/>
        <w:spacing w:before="450" w:after="450" w:line="312" w:lineRule="auto"/>
      </w:pPr>
      <w:r>
        <w:rPr>
          <w:rFonts w:ascii="宋体" w:hAnsi="宋体" w:eastAsia="宋体" w:cs="宋体"/>
          <w:color w:val="000"/>
          <w:sz w:val="28"/>
          <w:szCs w:val="28"/>
        </w:rPr>
        <w:t xml:space="preserve">“改革开放”属于实践范畴。实践是人类有目的地而不是盲目地改造客观世界的物质活动。实践活动的目的对于实践的起步、进程、结果及其成效，关系甚大。目的对不对，是不是符合客观实际的需要，是不是具有可行性，关系到实践活动的方向、进退和成败得失。我们推进改革开放的目的和方向是什么?在没有解决温饱问题时，人们拥护改革开放、参与改革开放，就是希望改革开放能够满足广大人民群众吃饭穿衣等物质文化需要;在解决温饱问题之后，人们期待过上小康生活，希望改革开放能够让大家有房住、有车开、有家电可用。人民群众这些朴素的要求和希望，正是改革开放全部追求的一个缩影，可以折射出改革开放目的和方向的崇高和光明。现在，我们正在为全面建成小康社会而奋斗。在实现这一目标后，还要分两步走，把我国建设成为富强民主文明和谐美丽的社会主义现代化强国。这是人民群众对于改革开放的更高期盼、更高要求。</w:t>
      </w:r>
    </w:p>
    <w:p>
      <w:pPr>
        <w:ind w:left="0" w:right="0" w:firstLine="560"/>
        <w:spacing w:before="450" w:after="450" w:line="312" w:lineRule="auto"/>
      </w:pPr>
      <w:r>
        <w:rPr>
          <w:rFonts w:ascii="宋体" w:hAnsi="宋体" w:eastAsia="宋体" w:cs="宋体"/>
          <w:color w:val="000"/>
          <w:sz w:val="28"/>
          <w:szCs w:val="28"/>
        </w:rPr>
        <w:t xml:space="preserve">需要指出的是，改革开放的目的不仅是伴随着实践的推进而提升的，而且是有层次的。即使在人民群众把解决温饱问题、过上小康生活看作改革开放目的的时候，也还有更深层次的目的，就是希望物质生活改善了，社会道德风气不能搞坏了。我们党体察人民群众这一需求，在当年就已经把加强精神文明建设作为改革开放的重要目的提了出来。改革开放是一个不断完善发展的过程，解决我们面临的社会主要矛盾不可能一蹴而就，而是有阶段性、层次性的。</w:t>
      </w:r>
    </w:p>
    <w:p>
      <w:pPr>
        <w:ind w:left="0" w:right="0" w:firstLine="560"/>
        <w:spacing w:before="450" w:after="450" w:line="312" w:lineRule="auto"/>
      </w:pPr>
      <w:r>
        <w:rPr>
          <w:rFonts w:ascii="宋体" w:hAnsi="宋体" w:eastAsia="宋体" w:cs="宋体"/>
          <w:color w:val="000"/>
          <w:sz w:val="28"/>
          <w:szCs w:val="28"/>
        </w:rPr>
        <w:t xml:space="preserve">进一步考察改革开放的目的，可以发现，这些目的之所以紧密联系、相互衔接，是因为有一个根本的目的。这个根本的目的是什么?邓小平同志给出了答案，是为了“解放生产力”“赶上时代”“振兴中华”。今天，我们党带领人民着力推动高质量发展、实现从“赶上时代”到“引领时代”的伟大跨越、为实现中华民族伟大复兴的中国梦而奋斗，表明我们推进改革开放的根本目的既一以贯之又与时俱进，体现着中国共产党人的初心和使命。</w:t>
      </w:r>
    </w:p>
    <w:p>
      <w:pPr>
        <w:ind w:left="0" w:right="0" w:firstLine="560"/>
        <w:spacing w:before="450" w:after="450" w:line="312" w:lineRule="auto"/>
      </w:pPr>
      <w:r>
        <w:rPr>
          <w:rFonts w:ascii="宋体" w:hAnsi="宋体" w:eastAsia="宋体" w:cs="宋体"/>
          <w:color w:val="000"/>
          <w:sz w:val="28"/>
          <w:szCs w:val="28"/>
        </w:rPr>
        <w:t xml:space="preserve">具备人民支持</w:t>
      </w:r>
    </w:p>
    <w:p>
      <w:pPr>
        <w:ind w:left="0" w:right="0" w:firstLine="560"/>
        <w:spacing w:before="450" w:after="450" w:line="312" w:lineRule="auto"/>
      </w:pPr>
      <w:r>
        <w:rPr>
          <w:rFonts w:ascii="宋体" w:hAnsi="宋体" w:eastAsia="宋体" w:cs="宋体"/>
          <w:color w:val="000"/>
          <w:sz w:val="28"/>
          <w:szCs w:val="28"/>
        </w:rPr>
        <w:t xml:space="preserve">中国改革开放持续有效推进的原因，还在于中国共产党能够坚守初心和使命，不断增强人民群众的获得感、幸福感、安全感，善于从群众关注的焦点、百姓生活的难点中寻找改革切入点，使改革开放始终得到广大人民群众的支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具有历史的、政治的、道义的、法律的正当性，因而一开始就获得广大人民群众的衷心拥护。但是，历史告诉我们，如果仅仅考虑到改革开放具有正当性，而没有考虑到改革开放作为一场社会革命具有高度复杂性，包括会触动一些人的既得利益，那么，改革开放在持续推进中就会遭遇各种难以克服的阻力，就难以始终实现好维护好发展好最广大人民根本利益。因此，持续有效推进改革开放，还必须处理好解放思想和实事求是的关系、整体推进和重点突破的关系、全局和局部的关系、顶层设计和摸着石头过河的关系、胆子要大和步子要稳的关系、改革发展稳定的关系等一系列复杂问题。也就是说，改革开放要持续有效推进，必须坚持正确的方法路径，从而确保改革开放始终得到人民支持、具有不竭动力。</w:t>
      </w:r>
    </w:p>
    <w:p>
      <w:pPr>
        <w:ind w:left="0" w:right="0" w:firstLine="560"/>
        <w:spacing w:before="450" w:after="450" w:line="312" w:lineRule="auto"/>
      </w:pPr>
      <w:r>
        <w:rPr>
          <w:rFonts w:ascii="宋体" w:hAnsi="宋体" w:eastAsia="宋体" w:cs="宋体"/>
          <w:color w:val="000"/>
          <w:sz w:val="28"/>
          <w:szCs w:val="28"/>
        </w:rPr>
        <w:t xml:space="preserve">改革开放在认识和实践上的每一次突破和发展，都离不开人民群众的实践和智慧。这就意味着，改革开放的持续推进必须着眼于解决人民群众最关心最直接最现实的利益问题。因为改革是为了人民群众、发展是为了人民群众，同时也注重人民群众的接受程度，所以，我们党提出要把改革的力度、发展的速度和社会可承受的程度有机统一起来，其着眼点就是要始终维护人民群众的利益。改革开放是解放和发展生产力的动力，必须给人民群众带来看得见的实惠。党的十八大以来，习近平同志提出坚持以人民为中心的发展思想，强调不断增强人民群众的获得感、幸福感、安全感;老百姓关心什么、期盼什么，改革就抓住什么、推进什么;推动顶层设计和基层探索良性互动、有机结合;等等。坚持为了人民、依靠人民、造福人民，是中国改革开放始终得到人民支持、持续深入推进的重要密码。</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第三篇：党课稿：增强党性 行稳致远</w:t>
      </w:r>
    </w:p>
    <w:p>
      <w:pPr>
        <w:ind w:left="0" w:right="0" w:firstLine="560"/>
        <w:spacing w:before="450" w:after="450" w:line="312" w:lineRule="auto"/>
      </w:pPr>
      <w:r>
        <w:rPr>
          <w:rFonts w:ascii="宋体" w:hAnsi="宋体" w:eastAsia="宋体" w:cs="宋体"/>
          <w:color w:val="000"/>
          <w:sz w:val="28"/>
          <w:szCs w:val="28"/>
        </w:rPr>
        <w:t xml:space="preserve">党课稿：增强党性 行稳致远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深入学习贯彻习近平新时代中国特色社会主义思想，是当前全体党员干部的必修课。作为统计系统的青年共产党员，学习新思想要从增强党性修养入手，树立正确的理想信念、打造铁一般的纪律、提升建功新时代的能力，不忘初心，牢记使命，在“为中国人民谋幸福，为中华民族谋复兴”的大道上行稳致远。</w:t>
      </w:r>
    </w:p>
    <w:p>
      <w:pPr>
        <w:ind w:left="0" w:right="0" w:firstLine="560"/>
        <w:spacing w:before="450" w:after="450" w:line="312" w:lineRule="auto"/>
      </w:pPr>
      <w:r>
        <w:rPr>
          <w:rFonts w:ascii="宋体" w:hAnsi="宋体" w:eastAsia="宋体" w:cs="宋体"/>
          <w:color w:val="000"/>
          <w:sz w:val="28"/>
          <w:szCs w:val="28"/>
        </w:rPr>
        <w:t xml:space="preserve">增强党性修养，要立下“鸿鹄志”，这是“行”的目标。纵观历史，名垂青史的贤哲志士们，无不在青年时期就树立“为天地立心，为生民立命，为往圣继绝学，为万世开太平”的志向，然后矢志进取，成为中华民族史上不朽的脊梁“。志不立，天下无可成之事”。青年党员必须要有积极进取服务人民的志向，就像习近平总书记寄语的那样“，青年要立志做大事，不要立志做大官”，要有胸怀祖国、情系人民的情怀，要把人民利益置于梦想的首位，踏踏实实用成绩为群众谋发展，为全面建成小康社会，实现中华民族伟大复兴的中国梦贡献统计调查人的力量。</w:t>
      </w:r>
    </w:p>
    <w:p>
      <w:pPr>
        <w:ind w:left="0" w:right="0" w:firstLine="560"/>
        <w:spacing w:before="450" w:after="450" w:line="312" w:lineRule="auto"/>
      </w:pPr>
      <w:r>
        <w:rPr>
          <w:rFonts w:ascii="宋体" w:hAnsi="宋体" w:eastAsia="宋体" w:cs="宋体"/>
          <w:color w:val="000"/>
          <w:sz w:val="28"/>
          <w:szCs w:val="28"/>
        </w:rPr>
        <w:t xml:space="preserve">增强党性修养，要常读“警示录”，这是“稳”的保障。近年来，开展警示教育成为加强反腐败工作和干部教育管理的重要方式，一系列违法违纪案例说明仍有一些领导干部无视纪律规矩，有违纪违法的行为，不仅辜负了党和人民的信任，也对统计调查事业产生了严重损害。青年党员要从反面案例中汲取教训，克服侥幸心理、模糊认识，时刻保持清醒，认清底线、远离红线、不碰高压线，真正做到干干净净做事、规规矩矩做人。在政治上，要增强“四个意识”，坚定“四个自信”，做到“两个维护”，与党中央保持高度一致，做政治上的明白人。在纪律上，要认真学习《党章》和《中国共产党纪律处分条例》等其他党纪党规，强化纪律规矩意识，增强防腐拒变的能力。在工作中，要坚决贯彻落实习近平总书记对统计工作重要讲话批示指示精神，坚持依法统计、依法调查，坚决反对统计造假弄虚作假，用实际行动捍卫统计法律尊严和政府统计权威。</w:t>
      </w:r>
    </w:p>
    <w:p>
      <w:pPr>
        <w:ind w:left="0" w:right="0" w:firstLine="560"/>
        <w:spacing w:before="450" w:after="450" w:line="312" w:lineRule="auto"/>
      </w:pPr>
      <w:r>
        <w:rPr>
          <w:rFonts w:ascii="宋体" w:hAnsi="宋体" w:eastAsia="宋体" w:cs="宋体"/>
          <w:color w:val="000"/>
          <w:sz w:val="28"/>
          <w:szCs w:val="28"/>
        </w:rPr>
        <w:t xml:space="preserve">增强党性修养，要插上“充电宝”，这是“致远”的动力。习近平总书记告诫全党：“如果不抓紧增强本领，久而久之，我们就难以胜任领导改革开放和社会主义现代化建设的繁重任务。”作为青年党员，更要不断充实精神食粮，强化理论知识学习，才能更好适应新时代新要求，承担起统计调查事业改革发展的重任。一要研读经典，从革命导师和党的领袖著作中，汲取精神营养，提升理论素养。二要认真学习党的路线方针、政策法规、重要文件等，提升政策水平，保持与时俱进。三要广泛涉猎政治、经济、文学、历史、哲学以及统计调查专业知识等，丰富知识储备，提升综合素质。四要从实践中学习，积极参加驻村扶贫帮扶、一线统计调查、志愿服务等实践活动，拜人民为师，从基层汲取经验，做到知行合一，提升建功新时代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第四篇：推动国企改革发展</w:t>
      </w:r>
    </w:p>
    <w:p>
      <w:pPr>
        <w:ind w:left="0" w:right="0" w:firstLine="560"/>
        <w:spacing w:before="450" w:after="450" w:line="312" w:lineRule="auto"/>
      </w:pPr>
      <w:r>
        <w:rPr>
          <w:rFonts w:ascii="宋体" w:hAnsi="宋体" w:eastAsia="宋体" w:cs="宋体"/>
          <w:color w:val="000"/>
          <w:sz w:val="28"/>
          <w:szCs w:val="28"/>
        </w:rPr>
        <w:t xml:space="preserve">推进国企改革发展</w:t>
      </w:r>
    </w:p>
    <w:p>
      <w:pPr>
        <w:ind w:left="0" w:right="0" w:firstLine="560"/>
        <w:spacing w:before="450" w:after="450" w:line="312" w:lineRule="auto"/>
      </w:pPr>
      <w:r>
        <w:rPr>
          <w:rFonts w:ascii="宋体" w:hAnsi="宋体" w:eastAsia="宋体" w:cs="宋体"/>
          <w:color w:val="000"/>
          <w:sz w:val="28"/>
          <w:szCs w:val="28"/>
        </w:rPr>
        <w:t xml:space="preserve">我们作为国有企业的一个细胞，在学习总书记系列讲话过程中，应多关注深化经济体制改革、推进国企改革发展等内容。深入领会讲话内容，把讲话的精神学得入脑入心，才能把我们的企业做大做强。</w:t>
      </w:r>
    </w:p>
    <w:p>
      <w:pPr>
        <w:ind w:left="0" w:right="0" w:firstLine="560"/>
        <w:spacing w:before="450" w:after="450" w:line="312" w:lineRule="auto"/>
      </w:pPr>
      <w:r>
        <w:rPr>
          <w:rFonts w:ascii="宋体" w:hAnsi="宋体" w:eastAsia="宋体" w:cs="宋体"/>
          <w:color w:val="000"/>
          <w:sz w:val="28"/>
          <w:szCs w:val="28"/>
        </w:rPr>
        <w:t xml:space="preserve">党的十八大提出，要深入贯彻落实科学发展观，把推动经济社会发展作为深入贯彻落实科学发展观的第一要义。科学发展观是马克思主义同当代中国实际和时代特征相结合的产物，把我们对中国特色社会主义规律的认识提高到新的水平，是中国特色社会主义理论体系最新成果。科学发展观同马克思列宁主义、毛泽东思想、邓小平理论和“三个代表”重要思想一起，是必须长期坚持的指导思想，是在如今复杂多变的内外部环境中夺取中国特色社会主义新胜利的指南针。一是对公有制及其主体国有企业的改革和发展方向作出了部署，要全面深化经济体制改革，要毫不动摇巩固和发展公有制经济，推行公有制多种实现形式，深化国有企业改革，完善各类国有资产管理体制，推动国有资本更多地投向关系国家安全和国民经济命脉的重要行业和关键领域，支持发展实体经济的现代金融体系，加快发展多层次资本市场；二是要推进经济结构战略性调整，“改善需求结构，优化产业结构，着力解决制约经济持续健康发展的重大结构性问题”是加快转变经济发展方式的主攻方向；大力发展实体经济，实行更有利于实体经济发展的政策措施，提高大中型企业核心竞争力，支持小微企业特别是科技型小微企业的发展；三是要全面提高开放型经济水平，加快转变对外经济发展方式，不断优化开放结构、拓展开放深度、提高开放效益、创新开放模式，推动对外贸易平衡发展，提高利用外资综合优势和总体效益。国有企业要勇于和善于担当对外开放的桥头堡，加快走出去的步伐，增强企业市场化经营能力，提高抵御市场经济风险的能力。</w:t>
      </w:r>
    </w:p>
    <w:p>
      <w:pPr>
        <w:ind w:left="0" w:right="0" w:firstLine="560"/>
        <w:spacing w:before="450" w:after="450" w:line="312" w:lineRule="auto"/>
      </w:pPr>
      <w:r>
        <w:rPr>
          <w:rFonts w:ascii="宋体" w:hAnsi="宋体" w:eastAsia="宋体" w:cs="宋体"/>
          <w:color w:val="000"/>
          <w:sz w:val="28"/>
          <w:szCs w:val="28"/>
        </w:rPr>
        <w:t xml:space="preserve">在新形势下进一步推进国有企业的改革和发展，不仅是一个经济问题，还是一个政治问题。国有企业必须全面深入领会党的十八大精神，以科学发展观为指导思想，明确发展目标，加快转变经济发展方式和经济结构调整的步伐。</w:t>
      </w:r>
    </w:p>
    <w:p>
      <w:pPr>
        <w:ind w:left="0" w:right="0" w:firstLine="560"/>
        <w:spacing w:before="450" w:after="450" w:line="312" w:lineRule="auto"/>
      </w:pPr>
      <w:r>
        <w:rPr>
          <w:rFonts w:ascii="宋体" w:hAnsi="宋体" w:eastAsia="宋体" w:cs="宋体"/>
          <w:color w:val="000"/>
          <w:sz w:val="28"/>
          <w:szCs w:val="28"/>
        </w:rPr>
        <w:t xml:space="preserve">(一)做好国有经济布局优化的工作</w:t>
      </w:r>
    </w:p>
    <w:p>
      <w:pPr>
        <w:ind w:left="0" w:right="0" w:firstLine="560"/>
        <w:spacing w:before="450" w:after="450" w:line="312" w:lineRule="auto"/>
      </w:pPr>
      <w:r>
        <w:rPr>
          <w:rFonts w:ascii="宋体" w:hAnsi="宋体" w:eastAsia="宋体" w:cs="宋体"/>
          <w:color w:val="000"/>
          <w:sz w:val="28"/>
          <w:szCs w:val="28"/>
        </w:rPr>
        <w:t xml:space="preserve">优化国有经济布局和结构，增强国有经济活力、控制力和影响力，进一步把国有资本集中起来，投入到真正需要国有经济进入和加强的领域与行业中，在进一步优化国有经济布局的过程中需要注意两个方面的问题：一是明确国有经济重点发展的领域和行业不能是具有垄断性的，不应向其他所有制企业关闭大门，反而应当鼓励更多的民营资本向这些领域投资，替代并促进国有资本向高技术、高投入的关键环节集中，以提升产业的整体水平；同时，提高国有经济在这些领域的控制力，也不是要实现全产业链的控制，在产业链的不同环节，都要尽可能地向其他所有制企业开放。二是明确国有经济重点发展的领域和行业并不是意味着限制国有企业向其他领域投资，也不能要求国有资本从所有一般性领域退出来，因为社会主义市场经济的进一步发展和完善将最终实现全领域的竞争，所以国有企业只有不断扩展其发展空间才能够实现壮大国有经济的初衷。</w:t>
      </w:r>
    </w:p>
    <w:p>
      <w:pPr>
        <w:ind w:left="0" w:right="0" w:firstLine="560"/>
        <w:spacing w:before="450" w:after="450" w:line="312" w:lineRule="auto"/>
      </w:pPr>
      <w:r>
        <w:rPr>
          <w:rFonts w:ascii="宋体" w:hAnsi="宋体" w:eastAsia="宋体" w:cs="宋体"/>
          <w:color w:val="000"/>
          <w:sz w:val="28"/>
          <w:szCs w:val="28"/>
        </w:rPr>
        <w:t xml:space="preserve">(二)做好国有企业自身改革的工作</w:t>
      </w:r>
    </w:p>
    <w:p>
      <w:pPr>
        <w:ind w:left="0" w:right="0" w:firstLine="560"/>
        <w:spacing w:before="450" w:after="450" w:line="312" w:lineRule="auto"/>
      </w:pPr>
      <w:r>
        <w:rPr>
          <w:rFonts w:ascii="宋体" w:hAnsi="宋体" w:eastAsia="宋体" w:cs="宋体"/>
          <w:color w:val="000"/>
          <w:sz w:val="28"/>
          <w:szCs w:val="28"/>
        </w:rPr>
        <w:t xml:space="preserve">第一，国有大企业的改革必须坚持建立和完善现代企业制度的改革方向，让全民所有制企业和国有独资企业逐步变成以公有投资者股权为主的股权多元化公司。重点是完善法人治理结构，加强董事会和监事会的建设。这种做法有利于企业转机建制的改革尽快走上法制轨道；有利于企业资产和国有股权的合理流动，改善资产配置状态；有利于尽快形成符合现代企业原则的治理结构，实现了所有权和经营权的分离；有利于促进企业资本债务关系和各种经济关系的调整；有利于使国有企业和其他实行公司制的企业更平等地竞争。</w:t>
      </w:r>
    </w:p>
    <w:p>
      <w:pPr>
        <w:ind w:left="0" w:right="0" w:firstLine="560"/>
        <w:spacing w:before="450" w:after="450" w:line="312" w:lineRule="auto"/>
      </w:pPr>
      <w:r>
        <w:rPr>
          <w:rFonts w:ascii="宋体" w:hAnsi="宋体" w:eastAsia="宋体" w:cs="宋体"/>
          <w:color w:val="000"/>
          <w:sz w:val="28"/>
          <w:szCs w:val="28"/>
        </w:rPr>
        <w:t xml:space="preserve">把国有企业改造为股份制公司，最终实现在资本市场上的整体上市，是国有企业公司化改造的最佳选择。资本市场的盈利追求和监管压力能够有效地推动国有企业内部的规范运作，加速经营机制的转换，弥补外部监管的不足。在成熟、规范的境外市场上，很多国有企业已经从优良资产部分上市发展到主营业务整体上市，实现了国有资产的资本化，流动性较强。</w:t>
      </w:r>
    </w:p>
    <w:p>
      <w:pPr>
        <w:ind w:left="0" w:right="0" w:firstLine="560"/>
        <w:spacing w:before="450" w:after="450" w:line="312" w:lineRule="auto"/>
      </w:pPr>
      <w:r>
        <w:rPr>
          <w:rFonts w:ascii="宋体" w:hAnsi="宋体" w:eastAsia="宋体" w:cs="宋体"/>
          <w:color w:val="000"/>
          <w:sz w:val="28"/>
          <w:szCs w:val="28"/>
        </w:rPr>
        <w:t xml:space="preserve">第二，企业作为市场经济的主体，谋求产出最大化和利润最大化是其根本属性，所以必须把国有企业真正办成企业，遵循企业在市场竞争中经营发展的普遍规律，做到“产权清晰、权责分明、政企分开、管理科学”。一方面，要逐步减轻国有企业所承担的一部分本应该由政府和社会所承担的职能；另一方面国有资产监管部门作为出资人代表，要切实履行监管职能，通过有效的监管体系和考核办法，引导国有企业经营者以提高资本收益为核心，做大国有资本，做强国有企业，进而带动和提升产业水平，从真正意义上实现国有资产保值增值，不断提高企业的核心竞争力和市场占有率，提升企业在行业发展的地位，保证可持续经营的能力，防止出现为追求眼前利益而损害长远发展的短视行为。</w:t>
      </w:r>
    </w:p>
    <w:p>
      <w:pPr>
        <w:ind w:left="0" w:right="0" w:firstLine="560"/>
        <w:spacing w:before="450" w:after="450" w:line="312" w:lineRule="auto"/>
      </w:pPr>
      <w:r>
        <w:rPr>
          <w:rFonts w:ascii="宋体" w:hAnsi="宋体" w:eastAsia="宋体" w:cs="宋体"/>
          <w:color w:val="000"/>
          <w:sz w:val="28"/>
          <w:szCs w:val="28"/>
        </w:rPr>
        <w:t xml:space="preserve">第三，国有企业的改革和发展必须以建设新型国际化公司为目标，国有企业作为改革开放的排头兵，理应成为“走出去”的领路人。要全面提升国有企业的国际化水平，以全球化的视野规划国有经济的发展方向，培育具有国际竞争力的世界级企业。此外，让国有企业走到国际市场上去，将使公有经济与非公有经济呈现错位发展的格局，有利于巩固以公有制为主体、多种所有制经济共同发展的基本经济制度。国有企业作为国际市场开拓者，既让出了部分国内市场，又可以带领中小企业共同进军国外市场，二者相互补充，和谐共赢。</w:t>
      </w:r>
    </w:p>
    <w:p>
      <w:pPr>
        <w:ind w:left="0" w:right="0" w:firstLine="560"/>
        <w:spacing w:before="450" w:after="450" w:line="312" w:lineRule="auto"/>
      </w:pPr>
      <w:r>
        <w:rPr>
          <w:rFonts w:ascii="宋体" w:hAnsi="宋体" w:eastAsia="宋体" w:cs="宋体"/>
          <w:color w:val="000"/>
          <w:sz w:val="28"/>
          <w:szCs w:val="28"/>
        </w:rPr>
        <w:t xml:space="preserve">(三)做好为国有企业营造外部环境的工作</w:t>
      </w:r>
    </w:p>
    <w:p>
      <w:pPr>
        <w:ind w:left="0" w:right="0" w:firstLine="560"/>
        <w:spacing w:before="450" w:after="450" w:line="312" w:lineRule="auto"/>
      </w:pPr>
      <w:r>
        <w:rPr>
          <w:rFonts w:ascii="宋体" w:hAnsi="宋体" w:eastAsia="宋体" w:cs="宋体"/>
          <w:color w:val="000"/>
          <w:sz w:val="28"/>
          <w:szCs w:val="28"/>
        </w:rPr>
        <w:t xml:space="preserve">从当前的公众舆论上看，尽管国有企业的改革和发展取得了很大的成就，但仍然存在很多对国有企业的负面评价，涉及国企收入和国有垄断等方面。应该看到的是，国有经济和国有企业近年来改革所取得的成就是主流，这是不置可否的，但由于社会舆论格局的变化，公众对于国企改革发展的成就知之甚少，暴露的问题却被不断放大，原因之一就是国有企业缺乏改善自身形象和营造良好的外部环境的能力。所以说在新形势下进一步推进国有企业的改革和发展，不仅要有上述“硬招式”，还要具备下列“软功夫”。</w:t>
      </w:r>
    </w:p>
    <w:p>
      <w:pPr>
        <w:ind w:left="0" w:right="0" w:firstLine="560"/>
        <w:spacing w:before="450" w:after="450" w:line="312" w:lineRule="auto"/>
      </w:pPr>
      <w:r>
        <w:rPr>
          <w:rFonts w:ascii="宋体" w:hAnsi="宋体" w:eastAsia="宋体" w:cs="宋体"/>
          <w:color w:val="000"/>
          <w:sz w:val="28"/>
          <w:szCs w:val="28"/>
        </w:rPr>
        <w:t xml:space="preserve">1、国有企业要敢于审视自己的缺点，采取有力措施，解决社会舆论所提出的负面问题，把公众对国有企业的期待化作改革的动力；要端正态度，学习同媒体沟通的技巧，熟悉新媒体传播的各种方式，及时发布信息，回应社会关注，认真做好宣传工作，化解社会舆论的误解和偏见。</w:t>
      </w:r>
    </w:p>
    <w:p>
      <w:pPr>
        <w:ind w:left="0" w:right="0" w:firstLine="560"/>
        <w:spacing w:before="450" w:after="450" w:line="312" w:lineRule="auto"/>
      </w:pPr>
      <w:r>
        <w:rPr>
          <w:rFonts w:ascii="宋体" w:hAnsi="宋体" w:eastAsia="宋体" w:cs="宋体"/>
          <w:color w:val="000"/>
          <w:sz w:val="28"/>
          <w:szCs w:val="28"/>
        </w:rPr>
        <w:t xml:space="preserve">2、国有企业要善于总结改革的历史经验，加强理论研讨，抵制错误观点，从理论上讲清楚国有经济在社会主义市场经济中的地位和作用。</w:t>
      </w:r>
    </w:p>
    <w:p>
      <w:pPr>
        <w:ind w:left="0" w:right="0" w:firstLine="560"/>
        <w:spacing w:before="450" w:after="450" w:line="312" w:lineRule="auto"/>
      </w:pPr>
      <w:r>
        <w:rPr>
          <w:rFonts w:ascii="宋体" w:hAnsi="宋体" w:eastAsia="宋体" w:cs="宋体"/>
          <w:color w:val="000"/>
          <w:sz w:val="28"/>
          <w:szCs w:val="28"/>
        </w:rPr>
        <w:t xml:space="preserve">3、国有企业需要积极配合新闻宣传部门，努力为国有企业改革和发展营造良好的舆论环境。国有企业的宣传工作需要改进宣传方式，提高宣传艺术，坚持实事求是的报道，有针对性地引导社会舆论正确认识国有企业的地位和作用。</w:t>
      </w:r>
    </w:p>
    <w:p>
      <w:pPr>
        <w:ind w:left="0" w:right="0" w:firstLine="560"/>
        <w:spacing w:before="450" w:after="450" w:line="312" w:lineRule="auto"/>
      </w:pPr>
      <w:r>
        <w:rPr>
          <w:rFonts w:ascii="宋体" w:hAnsi="宋体" w:eastAsia="宋体" w:cs="宋体"/>
          <w:color w:val="000"/>
          <w:sz w:val="28"/>
          <w:szCs w:val="28"/>
        </w:rPr>
        <w:t xml:space="preserve">总而言之，在深化经济体制改革、优化产业结构方面，国企系统应加大重组整合力度，推进内部资源整合，积极引进战略投资者。加快推进改制上市，深化公司制和股份制改革。在企业自主创新方面，构建开放式技术创新体系，建立产业技术创新战略联盟，设立国企科技创新专项资金，加大研发投入，突破一批关键核心技术。国有企业应该更加坚定信心，把总书记讲话精神融会贯通到企业改革和发展的过程中，为全面建成大企业大集团而奋斗，共同创造国有经济和国企战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第五篇：处置僵尸企业有利于经济行稳致远</w:t>
      </w:r>
    </w:p>
    <w:p>
      <w:pPr>
        <w:ind w:left="0" w:right="0" w:firstLine="560"/>
        <w:spacing w:before="450" w:after="450" w:line="312" w:lineRule="auto"/>
      </w:pPr>
      <w:r>
        <w:rPr>
          <w:rFonts w:ascii="宋体" w:hAnsi="宋体" w:eastAsia="宋体" w:cs="宋体"/>
          <w:color w:val="000"/>
          <w:sz w:val="28"/>
          <w:szCs w:val="28"/>
        </w:rPr>
        <w:t xml:space="preserve">化解产能过剩矛盾 提高资源配置效率</w:t>
      </w:r>
    </w:p>
    <w:p>
      <w:pPr>
        <w:ind w:left="0" w:right="0" w:firstLine="560"/>
        <w:spacing w:before="450" w:after="450" w:line="312" w:lineRule="auto"/>
      </w:pPr>
      <w:r>
        <w:rPr>
          <w:rFonts w:ascii="宋体" w:hAnsi="宋体" w:eastAsia="宋体" w:cs="宋体"/>
          <w:color w:val="000"/>
          <w:sz w:val="28"/>
          <w:szCs w:val="28"/>
        </w:rPr>
        <w:t xml:space="preserve">处置僵尸企业有利于经济行稳致远（热点辨析）</w:t>
      </w:r>
    </w:p>
    <w:p>
      <w:pPr>
        <w:ind w:left="0" w:right="0" w:firstLine="560"/>
        <w:spacing w:before="450" w:after="450" w:line="312" w:lineRule="auto"/>
      </w:pPr>
      <w:r>
        <w:rPr>
          <w:rFonts w:ascii="宋体" w:hAnsi="宋体" w:eastAsia="宋体" w:cs="宋体"/>
          <w:color w:val="000"/>
          <w:sz w:val="28"/>
          <w:szCs w:val="28"/>
        </w:rPr>
        <w:t xml:space="preserve">辛仁周</w:t>
      </w:r>
    </w:p>
    <w:p>
      <w:pPr>
        <w:ind w:left="0" w:right="0" w:firstLine="560"/>
        <w:spacing w:before="450" w:after="450" w:line="312" w:lineRule="auto"/>
      </w:pPr>
      <w:r>
        <w:rPr>
          <w:rFonts w:ascii="宋体" w:hAnsi="宋体" w:eastAsia="宋体" w:cs="宋体"/>
          <w:color w:val="000"/>
          <w:sz w:val="28"/>
          <w:szCs w:val="28"/>
        </w:rPr>
        <w:t xml:space="preserve">《 人民日报 》（2024年11月02日</w:t>
      </w:r>
    </w:p>
    <w:p>
      <w:pPr>
        <w:ind w:left="0" w:right="0" w:firstLine="560"/>
        <w:spacing w:before="450" w:after="450" w:line="312" w:lineRule="auto"/>
      </w:pPr>
      <w:r>
        <w:rPr>
          <w:rFonts w:ascii="宋体" w:hAnsi="宋体" w:eastAsia="宋体" w:cs="宋体"/>
          <w:color w:val="000"/>
          <w:sz w:val="28"/>
          <w:szCs w:val="28"/>
        </w:rPr>
        <w:t xml:space="preserve">07 版）</w:t>
      </w:r>
    </w:p>
    <w:p>
      <w:pPr>
        <w:ind w:left="0" w:right="0" w:firstLine="560"/>
        <w:spacing w:before="450" w:after="450" w:line="312" w:lineRule="auto"/>
      </w:pPr>
      <w:r>
        <w:rPr>
          <w:rFonts w:ascii="宋体" w:hAnsi="宋体" w:eastAsia="宋体" w:cs="宋体"/>
          <w:color w:val="000"/>
          <w:sz w:val="28"/>
          <w:szCs w:val="28"/>
        </w:rPr>
        <w:t xml:space="preserve">妥善处置僵尸企业是推进供给侧结构性改革的重要举措。在国际经济环境严峻复杂和国内经济下行压力加大的情况下，处置僵尸企业是否会增大经济下行压力，甚至影响经济增长预期目标的实现？能否正确认识和把握这个问题，事关能否积极有效做好僵尸企业处置工作，事关我国经济能否行稳致远。应当看到，僵尸企业已经成为我国经济运行中不得不割除的“肿瘤”；处置僵尸企业短期或许会影响一些地方的经济增速和财政收入，但从中长期看，至少将在以下两个方面促进经济稳定增长。</w:t>
      </w:r>
    </w:p>
    <w:p>
      <w:pPr>
        <w:ind w:left="0" w:right="0" w:firstLine="560"/>
        <w:spacing w:before="450" w:after="450" w:line="312" w:lineRule="auto"/>
      </w:pPr>
      <w:r>
        <w:rPr>
          <w:rFonts w:ascii="宋体" w:hAnsi="宋体" w:eastAsia="宋体" w:cs="宋体"/>
          <w:color w:val="000"/>
          <w:sz w:val="28"/>
          <w:szCs w:val="28"/>
        </w:rPr>
        <w:t xml:space="preserve">处置僵尸企业能够有效解决一些行业产能严重过剩和产业集中度低的问题，提高供给体系的质量和效率，促进经济长期稳定增长。产能过剩特别是钢铁、水泥、电解铝等传统制造业和煤炭行业产能严重过剩，是我国经济发展和结构调整中面临的突出问题。其中，僵尸企业的存在不仅是造成当前产能严重过剩的重要原因，还威胁着未来市场供求关系的改善。僵尸企业大都生产经营不规范，技术落后、产品质量低、污染排放高，加剧了产业组织结构“小、散、乱”问题，导致我国不少行业产业集中度低，长期不能形成优势企业主导的发展格局。如果不妥善处置僵尸企业，即使未来市场供求关系出现转变，它们还是会继续提供品质低、污染重的产品，甚至会将行业再拉回到产能过剩和发展低迷的状态。因此，处置僵尸企业是化解产能过剩的“牛鼻子”。只有牵住这个“牛鼻子”，才能减少无效供 1 给，扩大有效和中高端供给，化解产能过剩矛盾，改善市场供求关系，促进企业生产经营和行业状况明显好转，从而保持我国经济长期向好的势头。</w:t>
      </w:r>
    </w:p>
    <w:p>
      <w:pPr>
        <w:ind w:left="0" w:right="0" w:firstLine="560"/>
        <w:spacing w:before="450" w:after="450" w:line="312" w:lineRule="auto"/>
      </w:pPr>
      <w:r>
        <w:rPr>
          <w:rFonts w:ascii="宋体" w:hAnsi="宋体" w:eastAsia="宋体" w:cs="宋体"/>
          <w:color w:val="000"/>
          <w:sz w:val="28"/>
          <w:szCs w:val="28"/>
        </w:rPr>
        <w:t xml:space="preserve">处置僵尸企业有利于减轻我国经济发展的沉重负担，促进经济持续健康发展。僵尸企业大都已经停产半停产，连年亏损、资不抵债，靠政府补贴和银行续贷存在。这些企业白白占用了国家财政资金和银行信贷资金，浪费了土地、矿产、能源等资源，降低了全社会资源配置效率，还导致职工隐性失业和收入大幅度下降。僵尸企业已经成为我国经济发展的沉重负担，是国民经济的负资产。妥善处置僵尸企业，就是要卸掉我国经济发展的这个大“包袱”，将以往投入僵尸企业的财政资金、银行贷款和相关资源用于改善民生、支持科技创新和产品创新、支持新兴产业和效率更高企业的发展，推动新技术、新产业、新业态加快成长，提高全要素生产率，为经济发展提供新的动力支持。</w:t>
      </w:r>
    </w:p>
    <w:p>
      <w:pPr>
        <w:ind w:left="0" w:right="0" w:firstLine="560"/>
        <w:spacing w:before="450" w:after="450" w:line="312" w:lineRule="auto"/>
      </w:pPr>
      <w:r>
        <w:rPr>
          <w:rFonts w:ascii="宋体" w:hAnsi="宋体" w:eastAsia="宋体" w:cs="宋体"/>
          <w:color w:val="000"/>
          <w:sz w:val="28"/>
          <w:szCs w:val="28"/>
        </w:rPr>
        <w:t xml:space="preserve">妥善处置僵尸企业，需要充分发挥中央和地方两个积极性，注重分类有序，做到因地施策、因业施策、因企施策。当前要以钢铁、煤炭两个行业为重点，用好中央财政专项奖补资金，地方各级财政也要予以支持，切实把职工再就业和生活保障问题解决好。对工艺技术落后、长期停产和亏损、扭亏无望、资不抵债的僵尸企业，应坚决依法实施破产清算。对其他类型的僵尸企业，应尽可能引导企业多兼并重组、少破产清算，但不能不顾条件搞“债转股”，不能搞“拉郎配”式重组，而应根据实际情况区别对待、灵活施策。</w:t>
      </w:r>
    </w:p>
    <w:p>
      <w:pPr>
        <w:ind w:left="0" w:right="0" w:firstLine="560"/>
        <w:spacing w:before="450" w:after="450" w:line="312" w:lineRule="auto"/>
      </w:pPr>
      <w:r>
        <w:rPr>
          <w:rFonts w:ascii="宋体" w:hAnsi="宋体" w:eastAsia="宋体" w:cs="宋体"/>
          <w:color w:val="000"/>
          <w:sz w:val="28"/>
          <w:szCs w:val="28"/>
        </w:rPr>
        <w:t xml:space="preserve">妥善处置僵尸企业，需要综合运用市场机制、经济手段和法律手段。具体包括：各级财政对僵尸企业停止补贴，银行停止贷款；加强环保、能耗、安全、质量等执法和税收征收执法，依法实施市场化破产，把市场压力传导给企业；进一步深化国有企业改革，发展混合所有制经济，解决部分国有企业机制僵化和效率低下问题；等等。可见，处置僵尸企业是深化改革、发挥市场在资源配置中决定 性作用和更好发挥政府作用的过程，是促进企业转型升级和实现绿色发展的过程，是营造公平竞争市场环境和健全法制的过程，必将有力推动经济保持中高速增长、产业迈向中高端水平。</w:t>
      </w:r>
    </w:p>
    <w:p>
      <w:pPr>
        <w:ind w:left="0" w:right="0" w:firstLine="560"/>
        <w:spacing w:before="450" w:after="450" w:line="312" w:lineRule="auto"/>
      </w:pPr>
      <w:r>
        <w:rPr>
          <w:rFonts w:ascii="宋体" w:hAnsi="宋体" w:eastAsia="宋体" w:cs="宋体"/>
          <w:color w:val="000"/>
          <w:sz w:val="28"/>
          <w:szCs w:val="28"/>
        </w:rPr>
        <w:t xml:space="preserve">（作者单位：工业和信息化部产业政策司）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2024-09-20T23:19:43+08:00</dcterms:created>
  <dcterms:modified xsi:type="dcterms:W3CDTF">2024-09-20T23:19:43+08:00</dcterms:modified>
</cp:coreProperties>
</file>

<file path=docProps/custom.xml><?xml version="1.0" encoding="utf-8"?>
<Properties xmlns="http://schemas.openxmlformats.org/officeDocument/2006/custom-properties" xmlns:vt="http://schemas.openxmlformats.org/officeDocument/2006/docPropsVTypes"/>
</file>