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2024年镇消防站工作计划范文 镇消防站工作计划书模板五篇</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2024年镇消防站工作计划范文一在20xx年为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2024年镇消防站工作计划范文一</w:t>
      </w:r>
    </w:p>
    <w:p>
      <w:pPr>
        <w:ind w:left="0" w:right="0" w:firstLine="560"/>
        <w:spacing w:before="450" w:after="450" w:line="312" w:lineRule="auto"/>
      </w:pPr>
      <w:r>
        <w:rPr>
          <w:rFonts w:ascii="宋体" w:hAnsi="宋体" w:eastAsia="宋体" w:cs="宋体"/>
          <w:color w:val="000"/>
          <w:sz w:val="28"/>
          <w:szCs w:val="28"/>
        </w:rPr>
        <w:t xml:space="preserve">在20xx年为进一步加强我区社区消防工作，推动社区消防工作的开展，切实提高社区群众预防火灾能力，创造良好的消防安全环境，根据《国务院关于进一步加强消防工作的意见》以及结合我区实际消防工作，现特制定如下工作计划。</w:t>
      </w:r>
    </w:p>
    <w:p>
      <w:pPr>
        <w:ind w:left="0" w:right="0" w:firstLine="560"/>
        <w:spacing w:before="450" w:after="450" w:line="312" w:lineRule="auto"/>
      </w:pPr>
      <w:r>
        <w:rPr>
          <w:rFonts w:ascii="宋体" w:hAnsi="宋体" w:eastAsia="宋体" w:cs="宋体"/>
          <w:color w:val="000"/>
          <w:sz w:val="28"/>
          <w:szCs w:val="28"/>
        </w:rPr>
        <w:t xml:space="preserve">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我区到20xx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在20xx年要达到国家标准要求。消防设施不得少于x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城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伍建设20xx年，各街道要建立消—防—队伍，各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公安派出所、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并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宋体" w:hAnsi="宋体" w:eastAsia="宋体" w:cs="宋体"/>
          <w:color w:val="000"/>
          <w:sz w:val="28"/>
          <w:szCs w:val="28"/>
        </w:rPr>
        <w:t xml:space="preserve">（三）加强社区消防工作经费保障区、街要建立健全公共消防设施建设保障机制，将公共消防设施、多种形式消—防—队伍及其装备设施经费按有关规定纳入财政统筹，明确消防经费投入比例，确保每一支消—防—队的人数不少于10人，个人防护装备齐全，其他多种形式消—防—队配备一台手抬机动泵和400米水带、2支水枪和10支4公斤的移动式灭火器。</w:t>
      </w:r>
    </w:p>
    <w:p>
      <w:pPr>
        <w:ind w:left="0" w:right="0" w:firstLine="560"/>
        <w:spacing w:before="450" w:after="450" w:line="312" w:lineRule="auto"/>
      </w:pPr>
      <w:r>
        <w:rPr>
          <w:rFonts w:ascii="黑体" w:hAnsi="黑体" w:eastAsia="黑体" w:cs="黑体"/>
          <w:color w:val="000000"/>
          <w:sz w:val="34"/>
          <w:szCs w:val="34"/>
          <w:b w:val="1"/>
          <w:bCs w:val="1"/>
        </w:rPr>
        <w:t xml:space="preserve">2024年镇消防站工作计划范文二</w:t>
      </w:r>
    </w:p>
    <w:p>
      <w:pPr>
        <w:ind w:left="0" w:right="0" w:firstLine="560"/>
        <w:spacing w:before="450" w:after="450" w:line="312" w:lineRule="auto"/>
      </w:pPr>
      <w:r>
        <w:rPr>
          <w:rFonts w:ascii="宋体" w:hAnsi="宋体" w:eastAsia="宋体" w:cs="宋体"/>
          <w:color w:val="000"/>
          <w:sz w:val="28"/>
          <w:szCs w:val="28"/>
        </w:rPr>
        <w:t xml:space="preserve">认真落实“以人为本、安全发展”的理念，坚持“安全第一，预防为主”的方针，充分认识安全发展的重大意义和安全生产的极端重要性。以强化和落实企业主体责任为重点，加大安全生产的执法和隐患整治力度，继续严厉打击非法违法生产建设行为，认真落实安全生产各项措施，规范非煤矿山企业生产建设行为，标本兼治、综合治理，有效防范和坚决遏制重特大事故，促进安全生产与经济社会同步协调发展。</w:t>
      </w:r>
    </w:p>
    <w:p>
      <w:pPr>
        <w:ind w:left="0" w:right="0" w:firstLine="560"/>
        <w:spacing w:before="450" w:after="450" w:line="312" w:lineRule="auto"/>
      </w:pPr>
      <w:r>
        <w:rPr>
          <w:rFonts w:ascii="宋体" w:hAnsi="宋体" w:eastAsia="宋体" w:cs="宋体"/>
          <w:color w:val="000"/>
          <w:sz w:val="28"/>
          <w:szCs w:val="28"/>
        </w:rPr>
        <w:t xml:space="preserve">把规范矿山企业安全生产行为和强化安全基础建设作为专项整治重点，继续严厉打击非法开采、超层越界开采和代采代探等违法行为，认真落实取缔关闭、停产整顿等监管措施，杜绝关闭和废弃矿井死灰复燃。严格安全准入制度、规范非煤矿山行政许可和安全设施“三同时”等工作。进一步规范矿产开采秩序，有效的保护和合理开采矿产资源，深入开展安全生产标准化的晋级和地下矿山安全避险“六大系统”建设工作。坚决遏制重特大安全生产事故。</w:t>
      </w:r>
    </w:p>
    <w:p>
      <w:pPr>
        <w:ind w:left="0" w:right="0" w:firstLine="560"/>
        <w:spacing w:before="450" w:after="450" w:line="312" w:lineRule="auto"/>
      </w:pPr>
      <w:r>
        <w:rPr>
          <w:rFonts w:ascii="宋体" w:hAnsi="宋体" w:eastAsia="宋体" w:cs="宋体"/>
          <w:color w:val="000"/>
          <w:sz w:val="28"/>
          <w:szCs w:val="28"/>
        </w:rPr>
        <w:t xml:space="preserve">（一）严厉打击非法违法生产建设行为。继续集中整治开采秩序混乱、破坏资源、污染环境、不具备安全生产条件的小矿山和小采石场，严厉打击非法违法生产行为。国土、公安、环保、电力等部门将加强协作，联合执法，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二）积极推进安全生产标准化达标晋级工作。今年底，全县60%的非煤矿山和三等以上尾矿库达到安全标准化水平。要根据不同类型、不同规模的非煤矿山企业，有针对性地采取不同工作措施，积极稳妥地推进安全质量标准化工作。对安全标准化达标企业实行动态管理，在有效期内发生较大以上生产安全事故的，暂扣其标准化等级证书，责令停产整改；发生重大以上生产安全事故、一年内发生2起生产安全事故或事故造成较大负面影响的，吊销安全标准化等级证书。</w:t>
      </w:r>
    </w:p>
    <w:p>
      <w:pPr>
        <w:ind w:left="0" w:right="0" w:firstLine="560"/>
        <w:spacing w:before="450" w:after="450" w:line="312" w:lineRule="auto"/>
      </w:pPr>
      <w:r>
        <w:rPr>
          <w:rFonts w:ascii="宋体" w:hAnsi="宋体" w:eastAsia="宋体" w:cs="宋体"/>
          <w:color w:val="000"/>
          <w:sz w:val="28"/>
          <w:szCs w:val="28"/>
        </w:rPr>
        <w:t xml:space="preserve">（三）加大开展地下矿山安全避险“六大系统”建设。在重点企业实施的基础上，进一步扩大建设实施范围，提升地下矿山安全保障能力。将地下矿山企业“六大系统”的建设，作为今年安全监管的重要内容，并纳入年度执法工作计划，定期对建设质量和建设进度进行检查，督促企业履行主体责任。</w:t>
      </w:r>
    </w:p>
    <w:p>
      <w:pPr>
        <w:ind w:left="0" w:right="0" w:firstLine="560"/>
        <w:spacing w:before="450" w:after="450" w:line="312" w:lineRule="auto"/>
      </w:pPr>
      <w:r>
        <w:rPr>
          <w:rFonts w:ascii="宋体" w:hAnsi="宋体" w:eastAsia="宋体" w:cs="宋体"/>
          <w:color w:val="000"/>
          <w:sz w:val="28"/>
          <w:szCs w:val="28"/>
        </w:rPr>
        <w:t xml:space="preserve">（四）不断强化露天采石场安全监管。禁止一切无证非法采石取石的行为，对证件合法但未按照规定年采剥总量超过50万吨、最大开采高度超过50米组织生产的小型露天采石场和未实施台阶式开采或分层开采、坡度角大于安全规程要求的，采用不符合爆破规程爆破方式的，一律暂扣安全生产许可证，责令其停产整改，经限期整改后仍不符合安全生产要求的，将予以关闭。</w:t>
      </w:r>
    </w:p>
    <w:p>
      <w:pPr>
        <w:ind w:left="0" w:right="0" w:firstLine="560"/>
        <w:spacing w:before="450" w:after="450" w:line="312" w:lineRule="auto"/>
      </w:pPr>
      <w:r>
        <w:rPr>
          <w:rFonts w:ascii="宋体" w:hAnsi="宋体" w:eastAsia="宋体" w:cs="宋体"/>
          <w:color w:val="000"/>
          <w:sz w:val="28"/>
          <w:szCs w:val="28"/>
        </w:rPr>
        <w:t xml:space="preserve">（五）继续规范非煤矿山行政许可工作。严格建设项目安全设施“三同时”工作，对未批先建、边批边建的建设项目，依法予以处罚。对低于最小开采规模和最低服务年限标准的非煤矿山企业，不予延期换发安全生产许可证，对新建项目不予审批发证；对取证后降低安全生产条件的非煤矿山企业，要责令停产整改，情节严重的，依法吊销安全生产许可证。</w:t>
      </w:r>
    </w:p>
    <w:p>
      <w:pPr>
        <w:ind w:left="0" w:right="0" w:firstLine="560"/>
        <w:spacing w:before="450" w:after="450" w:line="312" w:lineRule="auto"/>
      </w:pPr>
      <w:r>
        <w:rPr>
          <w:rFonts w:ascii="宋体" w:hAnsi="宋体" w:eastAsia="宋体" w:cs="宋体"/>
          <w:color w:val="000"/>
          <w:sz w:val="28"/>
          <w:szCs w:val="28"/>
        </w:rPr>
        <w:t xml:space="preserve">（六）切实加强采掘施工单位安全监管。适时开展外包施工队伍安全管理情况督查检查，继续实行外包采掘施工队备案制，原则上一个生产系统只允许一支采掘施工单位（或项目经理部）承担作业。严禁采掘施工单位以任何形式将所承包的工程进行转包、分包，分解弱化安全生产主体责任。采掘施工队发生一般生产安全事故，责令停产整顿3个月；发生较大生产安全事故、责令停产整顿6个月。一年内连续发生2起以上生产安全事故的，责令矿山企业解除施工合同、取消施工资格。</w:t>
      </w:r>
    </w:p>
    <w:p>
      <w:pPr>
        <w:ind w:left="0" w:right="0" w:firstLine="560"/>
        <w:spacing w:before="450" w:after="450" w:line="312" w:lineRule="auto"/>
      </w:pPr>
      <w:r>
        <w:rPr>
          <w:rFonts w:ascii="宋体" w:hAnsi="宋体" w:eastAsia="宋体" w:cs="宋体"/>
          <w:color w:val="000"/>
          <w:sz w:val="28"/>
          <w:szCs w:val="28"/>
        </w:rPr>
        <w:t xml:space="preserve">（七）不断强化尾矿库安全隐患的整改治理工作。将危库、险库及调洪库容小、下游有居民区和重要设施的尾矿库作为整治重点。对仍未依法取得安全生产许可证、不具备安全生产条件和超量储存的尾矿库，提请当地政府依法关闭。对达到设计库容的尾矿库要严格落实闭库安全管理规定。认真落实三等及以上尾矿库建立在线监测系统要求，对新建尾矿库无在线监测内容不予进行安全设施“三同时”审批，已建成尾矿库要督促企业尽快补做在线监测系统。</w:t>
      </w:r>
    </w:p>
    <w:p>
      <w:pPr>
        <w:ind w:left="0" w:right="0" w:firstLine="560"/>
        <w:spacing w:before="450" w:after="450" w:line="312" w:lineRule="auto"/>
      </w:pPr>
      <w:r>
        <w:rPr>
          <w:rFonts w:ascii="黑体" w:hAnsi="黑体" w:eastAsia="黑体" w:cs="黑体"/>
          <w:color w:val="000000"/>
          <w:sz w:val="34"/>
          <w:szCs w:val="34"/>
          <w:b w:val="1"/>
          <w:bCs w:val="1"/>
        </w:rPr>
        <w:t xml:space="preserve">2024年镇消防站工作计划范文三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2024年镇消防站工作计划范文四</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2024年镇消防站工作计划范文五</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为贯彻落实《消防法》、《消防安全管理条例》，做好我乡年消防安全工作，确保我乡无消防安全事故发生，现结合我乡实际，特制订消防安全工作计划。</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县委、县政府、上级消防机关和我乡党委、政府领导下，充分发挥消防委员会的职能作用，进一步完善消防安全管理机制，创造良好的生产、生活环境，确保生产的顺利进行，促进我乡的全面发展。</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强化消防重点要害部位的安全防范工作，提高全乡人民的安全意识和火场自救逃生能力，进一步完善消防装备和设施，确保我乡人民群众的生产和生活的稳定，保障全面无特重大火灾的发生。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乡人民群众的防火技能和逃生技能；定期开展消防预案演练活动，健全组织制度，明确消防安全责任人及职责，完善消防安全教育培训，防火检查巡查，用火用电管理，重点部位管理，火灾隐患整改，消防档案管理奖惩等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【2024年镇消防站工作计划范文 镇消防站工作计划书模板五篇】相关推荐文章:</w:t>
      </w:r>
    </w:p>
    <w:p>
      <w:pPr>
        <w:ind w:left="0" w:right="0" w:firstLine="560"/>
        <w:spacing w:before="450" w:after="450" w:line="312" w:lineRule="auto"/>
      </w:pPr>
      <w:r>
        <w:rPr>
          <w:rFonts w:ascii="宋体" w:hAnsi="宋体" w:eastAsia="宋体" w:cs="宋体"/>
          <w:color w:val="000"/>
          <w:sz w:val="28"/>
          <w:szCs w:val="28"/>
        </w:rPr>
        <w:t xml:space="preserve">2024年消防站上半年工作总结6篇怎么写</w:t>
      </w:r>
    </w:p>
    <w:p>
      <w:pPr>
        <w:ind w:left="0" w:right="0" w:firstLine="560"/>
        <w:spacing w:before="450" w:after="450" w:line="312" w:lineRule="auto"/>
      </w:pPr>
      <w:r>
        <w:rPr>
          <w:rFonts w:ascii="宋体" w:hAnsi="宋体" w:eastAsia="宋体" w:cs="宋体"/>
          <w:color w:val="000"/>
          <w:sz w:val="28"/>
          <w:szCs w:val="28"/>
        </w:rPr>
        <w:t xml:space="preserve">社区微型消防站建设标准（试行）</w:t>
      </w:r>
    </w:p>
    <w:p>
      <w:pPr>
        <w:ind w:left="0" w:right="0" w:firstLine="560"/>
        <w:spacing w:before="450" w:after="450" w:line="312" w:lineRule="auto"/>
      </w:pPr>
      <w:r>
        <w:rPr>
          <w:rFonts w:ascii="宋体" w:hAnsi="宋体" w:eastAsia="宋体" w:cs="宋体"/>
          <w:color w:val="000"/>
          <w:sz w:val="28"/>
          <w:szCs w:val="28"/>
        </w:rPr>
        <w:t xml:space="preserve">2024年镇大气办工作总结5篇工作计划</w:t>
      </w:r>
    </w:p>
    <w:p>
      <w:pPr>
        <w:ind w:left="0" w:right="0" w:firstLine="560"/>
        <w:spacing w:before="450" w:after="450" w:line="312" w:lineRule="auto"/>
      </w:pPr>
      <w:r>
        <w:rPr>
          <w:rFonts w:ascii="宋体" w:hAnsi="宋体" w:eastAsia="宋体" w:cs="宋体"/>
          <w:color w:val="000"/>
          <w:sz w:val="28"/>
          <w:szCs w:val="28"/>
        </w:rPr>
        <w:t xml:space="preserve">2024年镇财政所工作总结和工作计划6篇通知</w:t>
      </w:r>
    </w:p>
    <w:p>
      <w:pPr>
        <w:ind w:left="0" w:right="0" w:firstLine="560"/>
        <w:spacing w:before="450" w:after="450" w:line="312" w:lineRule="auto"/>
      </w:pPr>
      <w:r>
        <w:rPr>
          <w:rFonts w:ascii="宋体" w:hAnsi="宋体" w:eastAsia="宋体" w:cs="宋体"/>
          <w:color w:val="000"/>
          <w:sz w:val="28"/>
          <w:szCs w:val="28"/>
        </w:rPr>
        <w:t xml:space="preserve">2024年镇后勤保障工作总结报告 镇后勤保障工作总结范文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2024-09-20T18:01:46+08:00</dcterms:created>
  <dcterms:modified xsi:type="dcterms:W3CDTF">2024-09-20T18:01:46+08:00</dcterms:modified>
</cp:coreProperties>
</file>

<file path=docProps/custom.xml><?xml version="1.0" encoding="utf-8"?>
<Properties xmlns="http://schemas.openxmlformats.org/officeDocument/2006/custom-properties" xmlns:vt="http://schemas.openxmlformats.org/officeDocument/2006/docPropsVTypes"/>
</file>