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党委书记在2024年庆祝教师节大会上的讲话（含5篇）</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庆祝教师节大会上的讲话党委书记在2024年庆祝教师节大会上的讲话范文各位老师、同志们：大家好！今天，全校教职员工满怀欣喜，相聚一堂，庆祝我们自己的节日，表彰奖励在教书育人、科学研究、党建思政、管理服务等方面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第一篇：党委书记在2024年庆祝教师节大会上的讲话</w:t>
      </w:r>
    </w:p>
    <w:p>
      <w:pPr>
        <w:ind w:left="0" w:right="0" w:firstLine="560"/>
        <w:spacing w:before="450" w:after="450" w:line="312" w:lineRule="auto"/>
      </w:pPr>
      <w:r>
        <w:rPr>
          <w:rFonts w:ascii="宋体" w:hAnsi="宋体" w:eastAsia="宋体" w:cs="宋体"/>
          <w:color w:val="000"/>
          <w:sz w:val="28"/>
          <w:szCs w:val="28"/>
        </w:rPr>
        <w:t xml:space="preserve">党委书记在2024年庆祝教师节大会上的讲话范文</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全校教职员工满怀欣喜，相聚一堂，庆祝我们自己的节日，表彰奖励在教书育人、科学研究、党建思政、管理服务等方面取得突出成绩的教职工，研究部署新学期教育教学各项工作，我感到由衷的高兴。首先，请允许我代表校党委领导班子，向默默耕耘、辛勤工作的广大教职工致以节日的祝贺！向所有取得突出工作业绩获得上级和学校表彰的教师、干部、职工表示衷心的祝贺！向全体同志表示新学年新学期的问候！过去的一年，在全校广大教职员工的努力下，我校在教育教学、科学研究、党建思政和管理服务等各项工作上取得可喜成绩。前面在台上做先进事迹分享的四位老师只是我们优秀团队中的代表。这些老师们以真情、真心、真诚，勤奋工作，勇于创新，乐于奉献，树立了良好的教师和教育工作者形象，诠释了我们优秀群体的榜样力量，值得全校大教职员工学习。</w:t>
      </w:r>
    </w:p>
    <w:p>
      <w:pPr>
        <w:ind w:left="0" w:right="0" w:firstLine="560"/>
        <w:spacing w:before="450" w:after="450" w:line="312" w:lineRule="auto"/>
      </w:pPr>
      <w:r>
        <w:rPr>
          <w:rFonts w:ascii="宋体" w:hAnsi="宋体" w:eastAsia="宋体" w:cs="宋体"/>
          <w:color w:val="000"/>
          <w:sz w:val="28"/>
          <w:szCs w:val="28"/>
        </w:rPr>
        <w:t xml:space="preserve">各位老师、同志们，今年教师节的主题是：赓续百年初心，担当育人使命。这体现了党中央对发展好新时代教育事业的殷切期望和坚定决心，体现了党中央激励广大教师和教育工作者不忘立德树人初心、为党育人为国育才的谆谆嘱托。</w:t>
      </w:r>
    </w:p>
    <w:p>
      <w:pPr>
        <w:ind w:left="0" w:right="0" w:firstLine="560"/>
        <w:spacing w:before="450" w:after="450" w:line="312" w:lineRule="auto"/>
      </w:pPr>
      <w:r>
        <w:rPr>
          <w:rFonts w:ascii="宋体" w:hAnsi="宋体" w:eastAsia="宋体" w:cs="宋体"/>
          <w:color w:val="000"/>
          <w:sz w:val="28"/>
          <w:szCs w:val="28"/>
        </w:rPr>
        <w:t xml:space="preserve">今天，我在这里讲两方面内容：</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上半年，我们按照年初制定的工作要点和重点任务分解书，各项工作有序开展、成效显著。</w:t>
      </w:r>
    </w:p>
    <w:p>
      <w:pPr>
        <w:ind w:left="0" w:right="0" w:firstLine="560"/>
        <w:spacing w:before="450" w:after="450" w:line="312" w:lineRule="auto"/>
      </w:pPr>
      <w:r>
        <w:rPr>
          <w:rFonts w:ascii="宋体" w:hAnsi="宋体" w:eastAsia="宋体" w:cs="宋体"/>
          <w:color w:val="000"/>
          <w:sz w:val="28"/>
          <w:szCs w:val="28"/>
        </w:rPr>
        <w:t xml:space="preserve">一是全面从严治党有新的加强。党委牢固树立主体意识，认真落实第一责任人职责和“一岗双责”要求。深入学习贯彻习近平总书记七一重要讲话精神，深化习近平新时代中国特色社会主义思想，不断增强干部和教职工“四个意识”“四个自信”。党委发挥示范带头作用，狠抓党风廉政建设、意识形态工作责任制落实，坚持和完善党风廉政建设分析、意识形态工作定期分析研判、党支部书记工作交流会制度，认真落实各项重点工作。强化党员干部纪律、规矩意识，做好干部个人事项报告与核查。召开年度党风廉政建设工作会议，加强反腐倡廉教育，组织教师参观警示教育基地，开展廉政文化作品创作征集。</w:t>
      </w:r>
    </w:p>
    <w:p>
      <w:pPr>
        <w:ind w:left="0" w:right="0" w:firstLine="560"/>
        <w:spacing w:before="450" w:after="450" w:line="312" w:lineRule="auto"/>
      </w:pPr>
      <w:r>
        <w:rPr>
          <w:rFonts w:ascii="宋体" w:hAnsi="宋体" w:eastAsia="宋体" w:cs="宋体"/>
          <w:color w:val="000"/>
          <w:sz w:val="28"/>
          <w:szCs w:val="28"/>
        </w:rPr>
        <w:t xml:space="preserve">二是党建和思想政治工作有新的举措。以思想建党为根本，党委理论中心组学习为龙头，处级干部为重点，党支部学习为基础，深入推进党史学习教育，加强师生党员教育培训，深化真“学”实“做”。对中央、省委重要会议精神和决策部署，及时组织传达学习和贯彻落实，做到同向同行、同声同气，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学科专业建设和教学改革有新的推进。成功申报电子技术、管理科学与工程等10个专业入选省级优势、特色专业。深化人才培养模式改革，构建因材施教、分类培养机制，健全第二专业（方向）辅修制度等举措推进领军型拔尖人才和创新型优秀人才培养。依托学校的学科专业资源和高水平师资力量，以通识教育、专业教学、艺术实践相结合，积极探索构建符合高层次专业人才成长规律的多元化、个性化人才培养的新模式。</w:t>
      </w:r>
    </w:p>
    <w:p>
      <w:pPr>
        <w:ind w:left="0" w:right="0" w:firstLine="560"/>
        <w:spacing w:before="450" w:after="450" w:line="312" w:lineRule="auto"/>
      </w:pPr>
      <w:r>
        <w:rPr>
          <w:rFonts w:ascii="宋体" w:hAnsi="宋体" w:eastAsia="宋体" w:cs="宋体"/>
          <w:color w:val="000"/>
          <w:sz w:val="28"/>
          <w:szCs w:val="28"/>
        </w:rPr>
        <w:t xml:space="preserve">四是科学研究水平有新的提升。修订完善了校学术委员会、创作委员会章程，并调整了组成人员，调整完善了学报编辑部和编委会组成人员。学术科研机制改革，开展基础研究、应用研究、新型交叉学科研究和重大关键性问题研究等，通过系所协同、院所联动，开展高层次研究型人才的培养。</w:t>
      </w:r>
    </w:p>
    <w:p>
      <w:pPr>
        <w:ind w:left="0" w:right="0" w:firstLine="560"/>
        <w:spacing w:before="450" w:after="450" w:line="312" w:lineRule="auto"/>
      </w:pPr>
      <w:r>
        <w:rPr>
          <w:rFonts w:ascii="宋体" w:hAnsi="宋体" w:eastAsia="宋体" w:cs="宋体"/>
          <w:color w:val="000"/>
          <w:sz w:val="28"/>
          <w:szCs w:val="28"/>
        </w:rPr>
        <w:t xml:space="preserve">五是师资与干部队伍建设有新的增强。落实年度公开招聘计划，完成了两轮专业教师招聘工作。按照全省高校思想政治工作会议精神，坚持“四有”“四个引路人”“四个相统一”要求，推进师德师风建设。坚持“信念坚定、为民服务、勤政务实、敢于担当、清正廉洁”好干部标准，突出“德才兼备、以德为先”用人导向和“注重实绩、群众公认”原则，完成了学院第七轮中层干部选聘工作。</w:t>
      </w:r>
    </w:p>
    <w:p>
      <w:pPr>
        <w:ind w:left="0" w:right="0" w:firstLine="560"/>
        <w:spacing w:before="450" w:after="450" w:line="312" w:lineRule="auto"/>
      </w:pPr>
      <w:r>
        <w:rPr>
          <w:rFonts w:ascii="宋体" w:hAnsi="宋体" w:eastAsia="宋体" w:cs="宋体"/>
          <w:color w:val="000"/>
          <w:sz w:val="28"/>
          <w:szCs w:val="28"/>
        </w:rPr>
        <w:t xml:space="preserve">六是内部治理机制和管理服务有新的优化。推进内部控制建设，以制度建设与执行为重点加强权力运行监督。健全决策体制和议事规则建设，完善科学决策和民主管理，修订完善了党委会、院长办公会议事规则，项目库建设制度、财务管理制度、合同管理制度、内部审计工作有关制度等进一步建立健全。招生就业工作和学生管理服务工作取得新成绩。完善分类招生模式和多种学制招生办法，进一步形成符合学院实际，适应优秀人才选拔和培养要求的招生考试体系。2024届毕业生就业率达到96.23%。</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下半年，要全力按照既定目标完成全年工作，确保实现全年红。</w:t>
      </w:r>
    </w:p>
    <w:p>
      <w:pPr>
        <w:ind w:left="0" w:right="0" w:firstLine="560"/>
        <w:spacing w:before="450" w:after="450" w:line="312" w:lineRule="auto"/>
      </w:pPr>
      <w:r>
        <w:rPr>
          <w:rFonts w:ascii="宋体" w:hAnsi="宋体" w:eastAsia="宋体" w:cs="宋体"/>
          <w:color w:val="000"/>
          <w:sz w:val="28"/>
          <w:szCs w:val="28"/>
        </w:rPr>
        <w:t xml:space="preserve">一要全力做好党史学习教育活动，确保做到学史明理、学史增信、学史崇德、学史力行，做到学党史、悟思想、办实事、开新局，以学习成效推动学校高质量发展。</w:t>
      </w:r>
    </w:p>
    <w:p>
      <w:pPr>
        <w:ind w:left="0" w:right="0" w:firstLine="560"/>
        <w:spacing w:before="450" w:after="450" w:line="312" w:lineRule="auto"/>
      </w:pPr>
      <w:r>
        <w:rPr>
          <w:rFonts w:ascii="宋体" w:hAnsi="宋体" w:eastAsia="宋体" w:cs="宋体"/>
          <w:color w:val="000"/>
          <w:sz w:val="28"/>
          <w:szCs w:val="28"/>
        </w:rPr>
        <w:t xml:space="preserve">二要全力抓好第二十七次全国高校党的建设工作会议精神的贯彻落实。着力健全学校党建工作体系，压实党建工作政治责任，增强基层党组织政治功能，推动学校党建与事业发展深度融合。推动新时代学校思想政治工作守正创新，坚持用习近平新时代中国特色社会主义思想铸魂育人，健全立德树人落实机制，深入做好教师思想政治工作。要把疫情防控摆在突出位置，落实防疫条件和常态化防控措施，确保师生健康安全。</w:t>
      </w:r>
    </w:p>
    <w:p>
      <w:pPr>
        <w:ind w:left="0" w:right="0" w:firstLine="560"/>
        <w:spacing w:before="450" w:after="450" w:line="312" w:lineRule="auto"/>
      </w:pPr>
      <w:r>
        <w:rPr>
          <w:rFonts w:ascii="宋体" w:hAnsi="宋体" w:eastAsia="宋体" w:cs="宋体"/>
          <w:color w:val="000"/>
          <w:sz w:val="28"/>
          <w:szCs w:val="28"/>
        </w:rPr>
        <w:t xml:space="preserve">三要全力配合做好巡视及整改工作，统筹推进下半年重要工作。按照省委巡视组反馈意见，狠抓整改，并形成长效机制。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学年新学期新征程，我们必须清楚地认识到，我们的任务光荣而艰巨，信心比黄金更重要，实干比空谈更重要。今天的庆祝表彰和开门大会，同时更是一个鼓劲的大会，我们要共同努力建设好我们美好的校园，推动我们共同的事业发展。</w:t>
      </w:r>
    </w:p>
    <w:p>
      <w:pPr>
        <w:ind w:left="0" w:right="0" w:firstLine="560"/>
        <w:spacing w:before="450" w:after="450" w:line="312" w:lineRule="auto"/>
      </w:pPr>
      <w:r>
        <w:rPr>
          <w:rFonts w:ascii="宋体" w:hAnsi="宋体" w:eastAsia="宋体" w:cs="宋体"/>
          <w:color w:val="000"/>
          <w:sz w:val="28"/>
          <w:szCs w:val="28"/>
        </w:rPr>
        <w:t xml:space="preserve">衷心祝愿全校教职员工新学期工作顺利，身体健康！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第二篇：大学校党委书记在庆祝教师节大会上的讲话</w:t>
      </w:r>
    </w:p>
    <w:p>
      <w:pPr>
        <w:ind w:left="0" w:right="0" w:firstLine="560"/>
        <w:spacing w:before="450" w:after="450" w:line="312" w:lineRule="auto"/>
      </w:pPr>
      <w:r>
        <w:rPr>
          <w:rFonts w:ascii="宋体" w:hAnsi="宋体" w:eastAsia="宋体" w:cs="宋体"/>
          <w:color w:val="000"/>
          <w:sz w:val="28"/>
          <w:szCs w:val="28"/>
        </w:rPr>
        <w:t xml:space="preserve">大学校党委书记在庆祝教师节大会上的讲话</w:t>
      </w:r>
    </w:p>
    <w:p>
      <w:pPr>
        <w:ind w:left="0" w:right="0" w:firstLine="560"/>
        <w:spacing w:before="450" w:after="450" w:line="312" w:lineRule="auto"/>
      </w:pPr>
      <w:r>
        <w:rPr>
          <w:rFonts w:ascii="宋体" w:hAnsi="宋体" w:eastAsia="宋体" w:cs="宋体"/>
          <w:color w:val="000"/>
          <w:sz w:val="28"/>
          <w:szCs w:val="28"/>
        </w:rPr>
        <w:t xml:space="preserve">今天是教师节，我们在这里庆祝自己的节日。8年前，当新校园迎来第一个新年的时候，当时的副校长蔡维藩起草了一份致全校师生员工和家属的一封信中有这样一句话——我们刚刚完成了一件重大的事情，自豪感油然而生。大连大学的教师可以自己向自己祝贺，自己向自己欢呼。今天，在经过全校师生的努力、学校取得了一些成绩的时候，我们也有了自己向自己祝贺的资格。我代表校领导班子，向全校的老师们，祝贺节日，祝大家工作有成，人生成功。大学的精神和价值，就在于它引领着社会文化发展的潮流。大学不仅仅应该在专业技术上发挥它的作用，更应该在理想、信念、人格方面做出榜样。从这个意义上讲，作为教师，一年一度的教师节，也是一个提醒自己的机会——对教师这个职业，自己是不是一直充满着自豪感，是不是一直在思考着我们的学校、教师应该如何肩负起这份沉甸甸的任务。大连大学教师应该有一份自豪感。今年，大连大学有了这样几个突破。第一，教师队伍又壮大了。目前，我校已经有了96位博士。在年底之前，会突破100位大关，这是一个突破。第二，对学校学科建设具有非凡意义的硕士授予权，今年拿到了，这是一个重大的突破。第三，新生录取情况发生重大变化。今新生最有标志意义的就是——大连市考生第一次没有降分、全部在二本分数线上录取。我校在外省招生的人数，从01年的691人提升到今年的1570人。大连地区考生二本分数线上第一志愿的录取率从01年的17%提升到03年的78%，并全部实现了分数线上录取；外省考生一本分数线上的录取率从01年的22%提升到03年的53%。另外，今年新生文科平均分高出二本分数线52分，理科平均分高出二本线55分。这些数据充分说明了，经过全校师生的努力，大连大学在社会上的声誉、在学生和家长心目中的地位，已经有了很大的提高，新生的质量在逐年稳定的提高。从87年10月6号成立，大连大学到现在已经快满16个年头了。这16年里，可以自豪地说，我们走过了一条艰难而光荣的道路。第一阶段，从87年建校到95年10月底迁到新校园。学校办学条件极差，教育质量不高，学术水平也不高。在这一阶段里，全校的工作中心就是解决办学条件，为生存而斗争。当时的工作思路就是一条，只有超常规的发展，才能度过面临的严重的危机。邓小平“发展是硬道理”就是我校第一阶段工作指导思想最准确的写照。只有大动作，才能有大发展。经过8年的努力，我们成功地建设了新校园，彻底结束了松散联合体制，实现了实质性的联合。更重要的是，留下了一笔宝贵的精神财富。这就是自强不息的奋斗精神，就是对教育事业深沉的责任感。第二阶段，从迁校（96年）到99年底。刚迁到新校园，工作的重心是为成为一个合格的综合性大学而奋斗。以教育部进行教学工作合格评价为契机，调动全校的力量，深入学习现代教育思想，严格查找教学过程和教学管理中存在的问题，以评促建。我们光荣的完成了这个阶段的任务，顺利的通过了评价，现代教育思想观念也开始在干部教师中确立起来，教师队伍的建设有了很大的起色，科研工作初见成效。这5年留下的最重要的精神财富是——认识到了只有大楼不是大学，有了大师才是大学；只有大力加强人才队伍建设，改善队伍结构，全面提升综合实力，才能办出一个像样的大学来。第三个阶段，从2024年开始到现在，还在进行的过程中。在这个阶段中，教师队伍建设仍需要大力加强，科研工作刚刚有了开始，但距离一个高水平的综合性大学的差距还非常明显，提升学校综合实力的工作迫在眉睫。学校为这个阶段确定的工作思路就是以学科建设为龙头，并提出了人文环境建设和确立先进的大学精神、大学文化的问题。主要的精神就是要学会关心，学会合作，要发挥每一个人的积极性，让每一个人都成功等等。为了实现大连大学进一步的跨越发展，有必要提出和解决好几个问题，这也是今年暑期中校党委领导班子认真研究的工作思路。今天提出来希望大家认真思考。第一，关于组织模式和运行机制的创新问题。我校现行的组织模式是以行政为重心的模式。校级的职能部门与系、院之间的关系是以行政为主导的；院（系）领导机构与科系、学科、学科带头人之间的关系也是以行政为主导的。但是，我校发展到今天，许多力量对比已经发生了很大的变化。首先是学科带头人整体力量逐渐强大。学科带头人、不同专长的人多起来了，不同特点的人也多起来了。面对着这样的形势，如何做到使人人都能发挥作用，人人都能成功？现有的体制和机制就明显不适应了，因此，必须要随之进行调整。随着学校的发展，大连大学的学科带头人中会有国家或者世界级的专家，会有院士，校长的作用自然也会随之降低。现在，学校学科带头人的力量已经比较突出了，学校的领导干部和学科带头人究竟应该分头承担什么样的责任，这是非常值得研究的问题。这个阶段的另一个重大变化是跨学科的研究题目越来越多，各种各样类型的人员越来越多。在这种情况下，各类人员仍被制约在原有的行政组织内，显然会产生许多限制，所以要重新考虑组织模式和运行机制的问题。历史上伟大的科学发现，很多都是由单独的个人想出来、做出来的，甚至是在意想不到的地方和人身上产生的；我们现在的这套模式能支持这种意想不到的人吗？能支持这种意想不到的地方吗？不能。组织形式的创新主要是什么呢？就是要减少层次，给不同的人、尤其是给学科带头人一个自由发挥的空间。当然，现在谁也不可能说清精确成形的典型机构是什么样的。创新模式一开始只能是粗糙的，只能通过实践去完善。美国的一个教育家之父，调研了欧洲5所创新型大学。这5个学校在创办仅30年的时间里突飞猛进，超出了一大批名气很大的学校。主要的思路就是创造一个宽松的环境，网络一大批拔尖的人才，使他们的思想自由发挥，使他们不被行政的管理窒息。这些学校的经验就是组织模式和机制的创新。但这些成功的作法，并不是在一个事先设计好的蓝图里进行的，而是一点点地创造出来的。还有运行机制的问题。比如说教学的形式，学生是不是永远都是知识的接受体，教师是不是只能把自己放在一个教授学生的位置。美国一流大学受到重视的不是教授的课堂，而是讨论班和茶座。让十几个学生聚集在一起，使他们的智慧互相撞击，教授只是起着协调和组织的作用。这就有了一些截然相反的观念——学生是主体？还是老师为主？以老师教学生为主？还是让学生自主学习为主、学生之间互教为主？还有评价方法、考试制度的问题。对学生的评定，是知识评价，还是素质评价？是理论评价还是实践评价？管理学生的规章制度，是以谁为出发点？模式的创新，机制的创新，实质是文化的创新，是思想观念的创新。机制是显件、硬件，文化是隐件、软件。在某种意义上，精神终于形式。谈到机制设立的依据，就一条——如何发挥每个人的潜能，发挥每一个人的积极性，让每一个人都各尽所能、各得其所，都成功。然后，构成学校更大的成功。人才固然重要，人在一起可以精诚合作，搞出世界级顶尖的成果。但是，人与人之间也可能发生惨烈的争斗，结果大家都一事无成。人才固然重要，但绝不是有了人就会有一切。所以我们大力倡导要有一个好的人文环境，要让人人都能在健康的、心情舒畅的氛围中工作，这是非常重要的。人不是机器，他可能瞬间就毁灭，也可能超常发挥功率。关键是文化，是先进的大学精神，是科学的文化模式，是生活中提炼出来的切合实际的文化理念。但是，文化也有传统先进与落后之分，树立先进的大学文化，要靠我们去摸索、去创造，否则就别想在竞争和变化的形势下赢得发展。第二，关于办学资源多元化的问题。目前，全球的大学都面临着与日俱增的困难，也无一例外的越来越进入到一个不稳定的状态。对中国的大学来说，更是突出。政府对大学的期望值越来越高，但政府财政的支持占一个学校发展所需要的或者说占实际支出数量的比例却逐年下降。我校也是这样，随着教师素质的提高，科研成本、管理成本也在提升。如果我们仅仅心安理得的做一个教学型学校，应付教学就行，可能对资源的需求不会那么迫切。但是现在我们必须向自己确立的目标前进，没有退路，因为这是社会的推动力和学校发展的惯性决定的。一个大学的资金来源决定了其在社会的地位和与政府的关系。你百分之百拿政府给的钱，你就得百分之百的按现有的规矩办事，就没有大学真正意义上的办学自主权。这也是一种力量的对比。要减少现行条条框框的制约，就得增加造血功能，自筹资金。同时，资源的多元化也有利于寻求大学特别的组织身份，在市场中把握机遇。要树立坚定的信念，明确资源的多元化不仅仅是钱的问题，更关系到如何调整学校定位，如何使学校更好地融入社会，为社会多做贡献。最关键的是要坚定信念，树立接受挑战的意识，承担选择了变革后可能产生的风险。总是拘泥于传统的形式，局限于曾经干过的、别人干过的事情，那学校就别想发展了。从实践中摸索，这就是答案。第三，抓住机遇，在为振兴东北老工业基地的服务中，乘势而上，发展自己。为振兴东北老工业基地服务，这是一个重大的机遇。学校要有所作为，要在服务中拉动学科的发展，建立起学校与企业的密切联系。大学离开地方经济的发展，不为地方经济发展服务，就得不到别人的承认，就无法生存。大学的价值，就是能为社会多做贡献，包括为社会培养出有技术有能力又有人格人才。过去大学的发展，主要是由政府的推动和大学自身发展的惯性来决定的。现在，则应调整为主动吸取社会经济发展、尤其是当地经济发展这个原动力。关键是要统一思想，提高认识，加强领导，扎扎实实地梳理好学校的资源，梳理好社会的资源，尽快的在组织上、思想上统一起来。今天，当我讲完这些想法的时候，禁不住要想到学校的换建搬迁，想到邓小平“发展才是硬道理”、“解放思想，实事求是”那些精辟的语句。在谈论邓小平这些话的时候，或者是在认真学习“三个代表”理论的时候，我们应该想到，有多少事情应该做却还没有做起来。要去创造实践的事情很多，因为我们不能只干过去的事情。同时也必须承认，在新的事物面前，我们还一无所知或知之甚少。但我们要追求卓越，要使学校发展得更好，就需要有一股不服输的精神，有一股闯的精神，这就是创新。最后，再次祝大家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在全镇庆祝教师节暨表彰大会上的讲话(2024年9月10日)同志们：今天，我们在这里隆重集会，热烈庆祝第21个教师节。刚才，我们表彰了为我镇教育事业发展，做出突出成绩的3个教育工作先进单位和60名教育工作先进个人。在此，我代表镇党委、政府，向受表彰的先进集体和先进个人表示热烈的祝贺!向辛勤工作在教育战线的广大教师和教育工作</w:t>
      </w:r>
    </w:p>
    <w:p>
      <w:pPr>
        <w:ind w:left="0" w:right="0" w:firstLine="560"/>
        <w:spacing w:before="450" w:after="450" w:line="312" w:lineRule="auto"/>
      </w:pPr>
      <w:r>
        <w:rPr>
          <w:rFonts w:ascii="宋体" w:hAnsi="宋体" w:eastAsia="宋体" w:cs="宋体"/>
          <w:color w:val="000"/>
          <w:sz w:val="28"/>
          <w:szCs w:val="28"/>
        </w:rPr>
        <w:t xml:space="preserve">者致以节日的问候!向关心、支持教育事业发展的社会各界表示衷心的感谢!近年来，我镇坚持实施科教兴镇战略，不断加大教育事业投入，调整优化教育结构，积极深化教育改革，全镇教育事业呈现出健康发展的良好态势，许多工作跨入了全区、全市乃至全省的先进行列，为全镇经济社会事业的发展做出了积极贡献。主要表现在6636.bak.cn：一是教育事业综合水平明显提高。学前教育基本普及，义务教育卓有成效，初中段教育成绩显著。近年来，我镇先后荣获山东省基础教育先进乡镇、烟台市实施素质教育先进乡镇、烟台市教育工作优秀乡镇等荣誉称号。其中，中心小学、沙子小学、小学分别内验收为市级规范化学校。小学荣获全国实验教学工作先进单位荣誉称号，2024年承办了全国教育工作会议参观现场，2024年承办了烟台市小学教学工作研讨会参观现场，得到了与会领导的高度评价。中学中考升学率连续20多年位居全区第一名。近5年来，该校考取一中重点高中的学生达350多人，承担区级以上各种会议现场16次，荣获国家、省、市级荣誉22项，以优异的教学成绩在省市创出了名牌，成为我镇对外形象的一张“名片”。教育事业在培养大批人才的同时，也提升了我镇的对外形象，成为我镇有影响的品牌，不但吸引了大量外地学生前来就读，而且很多外商也为我镇良好的教育环境所吸引，增强了我镇招商引资的优势来文来自517878秘书网。二是教育改革不断深入。在改革教育模式方面，大力推进应试教育向素质教育的转变，注重学生各方面能力的培养，注重学校德育教学。在教学研究方面，建立了“培训、教学、科研”三位一体的教研模式，以教研拉动课改，以课改促进教研，教育科研工作有了新突破。近5年来，中学及教师在科研和课改中取得了显著成绩，获得国家级科研成果12项，省级科研成果26项，市级科研成果32项，课件获奖成果26项。其中“全员班主任”制实验报告获国家级成果奖。在改革学校布局方面，合理进行了中小学布局调整，全区撤并3处学区小学和l处职业高中，进一步优化了教育教学资源。三是教师队伍建设不断加强。近几年加大了对教师的培养、管理和考核力度，充分调动广大教师教书育人的积极性，进一步形成了职务能升能降、岗位能上能下、待遇能高能低、人员能进能出的内部管理机制，教师队伍的总体素质进一步提高，教师队伍的结构进一步优化。在小学教师队伍中，有2名教师获省级教学能手称号，3名获市级教学能手称号，有6名教师参加了市级优质课评比并获奖，区级教学能手15名，区优质课教师28名。四是全社会关心支持教育事业发展的氛围进一步浓厚。坚持教育优先的原则，在财力紧张的情况下，逐年增加教育经费，学校基本建设投入进一步加大。2024年以来，全镇用于校舍改造的资金达360多万元，完成校舍改造面积9000多平方米。其中，2024年7月份，投资160多万元对学区小学进行改建。改建后的蛤堆后学区小学焕然一新，已成为全市农村学区小学的样板。同时，在全镇上下广泛开展了捐资助学活动。自2024年以来，全镇上下及社会各界共筹集资金28200元，用于资助特困学生，积极帮助他们解决上学难问题。基金会每年向学区小学捐资人民币1万元，用于奖励该校品学兼优的学生。2024年—2024年共捐资人民币5万元。我镇教育事业各项成绩的取得，是全镇上下坚持党的教育方针的结果，是各级党委、政府和全镇人民关心教育、支持教育的结果，更是全镇330多名教育工作者同心同德、奋发努力、默默耕耘、无私奉献的结果。多年来，全镇广大教育工作者认真履行教书育人的神圣职责，不辱使命，辛勤耕耘，把自己的聪明才智和美好年华奉献给了教育事业，培养出一批又一批建设祖国的优秀人才。在此，我再次向辛勤工作在教育战线的广大教育工作者表示衷心的感谢。希望广大教育工作者在今后的工作中要再接再厉，甘于奉献，拼搏进取，为全镇教育事业的发展再立新功。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一)要实现教育事业发展的新跨越，必须进一步增强对教育工作重要性的认识。首先，要认识到抓好教育工作是落实科学发展观的需要。科学发展观的本质是以人为本，核心是协调发展，协调发展首先是要实现经济发展与社会事业发展的协调。教育事业在社会事业发展中处在极其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2024-10-29T07:16:27+08:00</dcterms:created>
  <dcterms:modified xsi:type="dcterms:W3CDTF">2024-10-29T07:16:27+08:00</dcterms:modified>
</cp:coreProperties>
</file>

<file path=docProps/custom.xml><?xml version="1.0" encoding="utf-8"?>
<Properties xmlns="http://schemas.openxmlformats.org/officeDocument/2006/custom-properties" xmlns:vt="http://schemas.openxmlformats.org/officeDocument/2006/docPropsVTypes"/>
</file>