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2024年医院个人述职述廉报告(5篇)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给大家整理了一些优秀的报告范文，希望能够帮助到大家，我们一起来看一看吧。医院个人述职述廉报告篇一本人在工作期内认真履行了自己的工作职责，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医院个人述职述廉报告篇一</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医院个人述职述廉报告篇二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医生个人述职述廉述学报告2[_TAG_h3]医院个人述职述廉报告篇三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医院个人述职述廉报告篇四</w:t>
      </w:r>
    </w:p>
    <w:p>
      <w:pPr>
        <w:ind w:left="0" w:right="0" w:firstLine="560"/>
        <w:spacing w:before="450" w:after="450" w:line="312" w:lineRule="auto"/>
      </w:pPr>
      <w:r>
        <w:rPr>
          <w:rFonts w:ascii="宋体" w:hAnsi="宋体" w:eastAsia="宋体" w:cs="宋体"/>
          <w:color w:val="000"/>
          <w:sz w:val="28"/>
          <w:szCs w:val="28"/>
        </w:rPr>
        <w:t xml:space="preserve">本人自__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和以及江的\"\"等重要思想，始终坚持全心全意为人民服务的主导思想，坚持改革、发展和进步，不断提高自己的政治理论水平。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__年开展农村合作医疗，本人能用心协助村干部做好宣传工作，主动向村民说新型农村合作医疗资料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发奋提高自身的业务水平，不断加强业务理论学习。于__年透过执业助理医师考试，结合农村实际工作特点着重学习心脑血管疾病、消化系统疾病、及疼痛科的诊断及治疗;在平时的工作中，我发奋提高自身的业务水平，不断加强业务理论学习，透过阅读超多业务杂志及书刊，学习有关医疗卫生知识，写下了超多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七年来，转眼已到了2024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发奋下封楼村农民新型合作医疗参保率达98%。封楼村委会农民群众的初级卫生保健水平得到了很大提高。 多年来，在各级领导的帮忙和同道们的支持下，无论是思想方面，还是业务方面，都取得了必须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发奋。</w:t>
      </w:r>
    </w:p>
    <w:p>
      <w:pPr>
        <w:ind w:left="0" w:right="0" w:firstLine="560"/>
        <w:spacing w:before="450" w:after="450" w:line="312" w:lineRule="auto"/>
      </w:pPr>
      <w:r>
        <w:rPr>
          <w:rFonts w:ascii="黑体" w:hAnsi="黑体" w:eastAsia="黑体" w:cs="黑体"/>
          <w:color w:val="000000"/>
          <w:sz w:val="34"/>
          <w:szCs w:val="34"/>
          <w:b w:val="1"/>
          <w:bCs w:val="1"/>
        </w:rPr>
        <w:t xml:space="preserve">医院个人述职述廉报告篇五</w:t>
      </w:r>
    </w:p>
    <w:p>
      <w:pPr>
        <w:ind w:left="0" w:right="0" w:firstLine="560"/>
        <w:spacing w:before="450" w:after="450" w:line="312" w:lineRule="auto"/>
      </w:pPr>
      <w:r>
        <w:rPr>
          <w:rFonts w:ascii="宋体" w:hAnsi="宋体" w:eastAsia="宋体" w:cs="宋体"/>
          <w:color w:val="000"/>
          <w:sz w:val="28"/>
          <w:szCs w:val="28"/>
        </w:rPr>
        <w:t xml:space="preserve">本人自__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和以及江的\"\"等重要思想，始终坚持全心全意为人民服务的主导思想，坚持改革、发展和进步，不断提高自己的政治理论水平。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__年开展农村合作医疗，本人能用心协助村干部做好宣传工作，主动向村民说新型农村合作医疗资料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发奋提高自身的业务水平，不断加强业务理论学习。于__年透过执业助理医师考试，结合农村实际工作特点着重学习心脑血管疾病、消化系统疾病、及疼痛科的诊断及治疗;在平时的工作中，我发奋提高自身的业务水平，不断加强业务理论学习，透过阅读超多业务杂志及书刊，学习有关医疗卫生知识，写下了超多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七年来，转眼已到了2024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发奋下封楼村农民新型合作医疗参保率达98%。封楼村委会农民群众的初级卫生保健水平得到了很大提高。 多年来，在各级领导的帮忙和同道们的支持下，无论是思想方面，还是业务方面，都取得了必须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发奋。</w:t>
      </w:r>
    </w:p>
    <w:p>
      <w:pPr>
        <w:ind w:left="0" w:right="0" w:firstLine="560"/>
        <w:spacing w:before="450" w:after="450" w:line="312" w:lineRule="auto"/>
      </w:pPr>
      <w:r>
        <w:rPr>
          <w:rFonts w:ascii="宋体" w:hAnsi="宋体" w:eastAsia="宋体" w:cs="宋体"/>
          <w:color w:val="000"/>
          <w:sz w:val="28"/>
          <w:szCs w:val="28"/>
        </w:rPr>
        <w:t xml:space="preserve">医生工作总结相关文章：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2024-10-19T00:13:56+08:00</dcterms:created>
  <dcterms:modified xsi:type="dcterms:W3CDTF">2024-10-19T00:13:56+08:00</dcterms:modified>
</cp:coreProperties>
</file>

<file path=docProps/custom.xml><?xml version="1.0" encoding="utf-8"?>
<Properties xmlns="http://schemas.openxmlformats.org/officeDocument/2006/custom-properties" xmlns:vt="http://schemas.openxmlformats.org/officeDocument/2006/docPropsVTypes"/>
</file>