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人社局人才开发科工作总结（五篇模版）</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才开发科工作总结人社局人才开发科工作总结一、今年工作总结（一）年度目标完成情况1、人才选拔推荐4月，我科根据“领军人才”和“拔尖人才”并轨后的队伍现状，拟定了“关于完善闵行领军人才选拔的几点意见”，主要确定了45-50周岁...</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第二篇：人社局人才服务工作总结</w:t>
      </w:r>
    </w:p>
    <w:p>
      <w:pPr>
        <w:ind w:left="0" w:right="0" w:firstLine="560"/>
        <w:spacing w:before="450" w:after="450" w:line="312" w:lineRule="auto"/>
      </w:pPr>
      <w:r>
        <w:rPr>
          <w:rFonts w:ascii="宋体" w:hAnsi="宋体" w:eastAsia="宋体" w:cs="宋体"/>
          <w:color w:val="000"/>
          <w:sz w:val="28"/>
          <w:szCs w:val="28"/>
        </w:rPr>
        <w:t xml:space="preserve">人社局人才服务工作总结</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w:t>
      </w:r>
    </w:p>
    <w:p>
      <w:pPr>
        <w:ind w:left="0" w:right="0" w:firstLine="560"/>
        <w:spacing w:before="450" w:after="450" w:line="312" w:lineRule="auto"/>
      </w:pPr>
      <w:r>
        <w:rPr>
          <w:rFonts w:ascii="宋体" w:hAnsi="宋体" w:eastAsia="宋体" w:cs="宋体"/>
          <w:color w:val="000"/>
          <w:sz w:val="28"/>
          <w:szCs w:val="28"/>
        </w:rPr>
        <w:t xml:space="preserve">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（三）人事管理工作深入开展</w:t>
      </w:r>
    </w:p>
    <w:p>
      <w:pPr>
        <w:ind w:left="0" w:right="0" w:firstLine="560"/>
        <w:spacing w:before="450" w:after="450" w:line="312" w:lineRule="auto"/>
      </w:pPr>
      <w:r>
        <w:rPr>
          <w:rFonts w:ascii="宋体" w:hAnsi="宋体" w:eastAsia="宋体" w:cs="宋体"/>
          <w:color w:val="000"/>
          <w:sz w:val="28"/>
          <w:szCs w:val="28"/>
        </w:rPr>
        <w:t xml:space="preserve">一是完善招考招聘。坚持“公开、平等、竞争、择优”原则，全县全年组织公务员、事业单位、国企、差额转全额等各类考录、选调和直接考核招聘30余场次，结果都非常圆满，没有发生违法违规现象，招录公务员、事业人员、国企人员等合计746人。</w:t>
      </w:r>
    </w:p>
    <w:p>
      <w:pPr>
        <w:ind w:left="0" w:right="0" w:firstLine="560"/>
        <w:spacing w:before="450" w:after="450" w:line="312" w:lineRule="auto"/>
      </w:pPr>
      <w:r>
        <w:rPr>
          <w:rFonts w:ascii="宋体" w:hAnsi="宋体" w:eastAsia="宋体" w:cs="宋体"/>
          <w:color w:val="000"/>
          <w:sz w:val="28"/>
          <w:szCs w:val="28"/>
        </w:rPr>
        <w:t xml:space="preserve">二是推进队伍管理。公务员初任培训一期，共126人，学法用法培训3047人。出台《的通知》（永人社〔2024〕56号）文件，深入开展公务员在线培训，全县公务员“网络课堂”注册人数2653，合格2584人，通过率97.40%，在全市11个县市区排名第三。全县聘任各类技术职称人数260名，核定教育系统106所学校中级职数322人、高级职数249人。经审查、考试、考核，完成正江山林场、公路管理局、城管执法机构等8家单位共计734名工作人员身份转变为全额事业单位人员。三是落实工资福利。严格按工资政策，发挥工资激励作用，完成各项工资审批和工资年报工作。落实好离退休人员的待遇核定，保障他们的生活权益。全年办理职务（职称）晋升、学历变动增资等14648人，办理机关事业单位人员退休手续239人，办理抚恤金核定和遗属生活困难补助149人；完成公安机关执法勤务机构人民警察警员职务工资套改773人次。</w:t>
      </w:r>
    </w:p>
    <w:p>
      <w:pPr>
        <w:ind w:left="0" w:right="0" w:firstLine="560"/>
        <w:spacing w:before="450" w:after="450" w:line="312" w:lineRule="auto"/>
      </w:pPr>
      <w:r>
        <w:rPr>
          <w:rFonts w:ascii="宋体" w:hAnsi="宋体" w:eastAsia="宋体" w:cs="宋体"/>
          <w:color w:val="000"/>
          <w:sz w:val="28"/>
          <w:szCs w:val="28"/>
        </w:rPr>
        <w:t xml:space="preserve">（四）社会保障工作稳步发展</w:t>
      </w:r>
    </w:p>
    <w:p>
      <w:pPr>
        <w:ind w:left="0" w:right="0" w:firstLine="560"/>
        <w:spacing w:before="450" w:after="450" w:line="312" w:lineRule="auto"/>
      </w:pPr>
      <w:r>
        <w:rPr>
          <w:rFonts w:ascii="宋体" w:hAnsi="宋体" w:eastAsia="宋体" w:cs="宋体"/>
          <w:color w:val="000"/>
          <w:sz w:val="28"/>
          <w:szCs w:val="28"/>
        </w:rPr>
        <w:t xml:space="preserve">一是措施有力。坚持“全覆盖、保基本、多层次、可持续”方针，积极回应民生需求，以提高待遇和优化服务为重点，推进城镇居民与农村居民社会保障全覆盖，加快新农合与城镇职工医保系统并轨工作力度。二是成效显著。全县新增各类保险参保人数19.3万人，其中：养老保险（职工+城乡）新增10.1万人、医疗保险（职工+城乡）新增7.1万人，完成633.2%和1692.5%，分列全市第一、二位；新增失业保险4723人、工伤保险7533人、生育保险8505人，分别完成109.8%、106.1%、105%。城乡居保参保人数40.7万人，城乡医保参保人数81.2万人，参保率均超过95%。被征地农民生活保障做到“即征即保”，新增6764人。城乡医保报销待遇进一步提高，累计住院和门诊报销支出3.9亿元。加快了城乡医保（新农合）与城镇职工医保系统并轨，明年1月已顺利开通涉及81万城乡医保对象的XX市范围内定点医院住院刷市民卡报销服务。全县已批准30家医保定点医院和35家定点药店通过市民卡联网结算，切实方便老百姓就医购药。市民卡新增发卡26万张，完成173.9%，总发卡39万张。今年把公务员群体纳入工伤保险体系，把全县符合条件的村级卫生室纳入医保体系，实现了历史性突破。我县已经形成了“全民参保、全员普惠”的社会保障格局。</w:t>
      </w:r>
    </w:p>
    <w:p>
      <w:pPr>
        <w:ind w:left="0" w:right="0" w:firstLine="560"/>
        <w:spacing w:before="450" w:after="450" w:line="312" w:lineRule="auto"/>
      </w:pPr>
      <w:r>
        <w:rPr>
          <w:rFonts w:ascii="宋体" w:hAnsi="宋体" w:eastAsia="宋体" w:cs="宋体"/>
          <w:color w:val="000"/>
          <w:sz w:val="28"/>
          <w:szCs w:val="28"/>
        </w:rPr>
        <w:t xml:space="preserve">三是基金丰盈。今年累计征缴各类社会保险基金16.1亿元，按时、准确发放离退休干部、机关事业退休人员、企业退休人员、城乡居保等各类对象的待遇基金9.7亿元，结余6.4亿元。历年总累计结余35.5亿元。我县的社保基金是充实、盈余的。</w:t>
      </w:r>
    </w:p>
    <w:p>
      <w:pPr>
        <w:ind w:left="0" w:right="0" w:firstLine="560"/>
        <w:spacing w:before="450" w:after="450" w:line="312" w:lineRule="auto"/>
      </w:pPr>
      <w:r>
        <w:rPr>
          <w:rFonts w:ascii="宋体" w:hAnsi="宋体" w:eastAsia="宋体" w:cs="宋体"/>
          <w:color w:val="000"/>
          <w:sz w:val="28"/>
          <w:szCs w:val="28"/>
        </w:rPr>
        <w:t xml:space="preserve">（五）劳动关系和谐稳定</w:t>
      </w:r>
    </w:p>
    <w:p>
      <w:pPr>
        <w:ind w:left="0" w:right="0" w:firstLine="560"/>
        <w:spacing w:before="450" w:after="450" w:line="312" w:lineRule="auto"/>
      </w:pPr>
      <w:r>
        <w:rPr>
          <w:rFonts w:ascii="宋体" w:hAnsi="宋体" w:eastAsia="宋体" w:cs="宋体"/>
          <w:color w:val="000"/>
          <w:sz w:val="28"/>
          <w:szCs w:val="28"/>
        </w:rPr>
        <w:t xml:space="preserve">今年的经济社会形势依然比较严峻，全县劳资纠纷和突发欠薪逃匿事件仍有发生。我们树立大局意识，做到维权和维稳相结合，劳动保障监察和劳资纠纷协调两手抓，各项劳动工作指标都完成市考核任务。一是积极落实劳动管理和监察工作。开展“春雨”、“春雷”、“春暖”、“春苗”等专项行动，深化落实“无欠薪永嘉”建设和企业职工“双爱”活动，努力维护企业和劳动者双方权益，确保劳动关系和谐稳定。今，全县共受理投诉案件516件，涉及劳动者1521人，涉及金额446.88万元，其中处理拖欠工资案件509件，比去年同期580件下降12.25%；另外处理10人以上的群体事件42件，涉及劳动者1443人，涉及金额760.62万元，其中欠薪逃逸2件，全部案件处置结案率达100%。书面审查用人单位8201家，企业合同签订率达91%。</w:t>
      </w:r>
    </w:p>
    <w:p>
      <w:pPr>
        <w:ind w:left="0" w:right="0" w:firstLine="560"/>
        <w:spacing w:before="450" w:after="450" w:line="312" w:lineRule="auto"/>
      </w:pPr>
      <w:r>
        <w:rPr>
          <w:rFonts w:ascii="宋体" w:hAnsi="宋体" w:eastAsia="宋体" w:cs="宋体"/>
          <w:color w:val="000"/>
          <w:sz w:val="28"/>
          <w:szCs w:val="28"/>
        </w:rPr>
        <w:t xml:space="preserve">二是构建劳动争议大调解格局。坚持“预防为主、基层为主、调解为主”的工作方针，致力于劳动争议大调解网络平台建设和仲裁规范化建设。全县18个镇（街道）、82个社区、341家已经建立工会的规模以上企业建立了劳动争议调解委员会。对1764名调解员进行高级劳动关系协调员培训，实行调解员持证上岗制度。今年在全省率先推行基层调解简易文书，促进提高调解普及率。并加强仲裁过程中的调解，实行庭前、庭中、庭后三次调解制度，以减少当事人诉累。今年共受理立案并处理争议案件447件（调解结案252件，裁决结案122件，撤诉73件），100﹪妥善调处。</w:t>
      </w:r>
    </w:p>
    <w:p>
      <w:pPr>
        <w:ind w:left="0" w:right="0" w:firstLine="560"/>
        <w:spacing w:before="450" w:after="450" w:line="312" w:lineRule="auto"/>
      </w:pPr>
      <w:r>
        <w:rPr>
          <w:rFonts w:ascii="宋体" w:hAnsi="宋体" w:eastAsia="宋体" w:cs="宋体"/>
          <w:color w:val="000"/>
          <w:sz w:val="28"/>
          <w:szCs w:val="28"/>
        </w:rPr>
        <w:t xml:space="preserve">三是加强欠薪逃匿司法打击力度。我们会同公安、检察院、法院建立经常性的工作联动机制，共同解决恶意欠薪案件查处过程中的重点疑难问题，建立信息互通，加大案件查处的宣传报道和舆论引导，并依法将查处的严重违法犯罪案件向社会公布，既震慑了犯罪分子，又引起了群众重视。去年以来，欠薪逃匿和拒不支付劳动报酬案件移送公安10件，立案10件，7人已被依法追究刑事责任。</w:t>
      </w:r>
    </w:p>
    <w:p>
      <w:pPr>
        <w:ind w:left="0" w:right="0" w:firstLine="560"/>
        <w:spacing w:before="450" w:after="450" w:line="312" w:lineRule="auto"/>
      </w:pPr>
      <w:r>
        <w:rPr>
          <w:rFonts w:ascii="宋体" w:hAnsi="宋体" w:eastAsia="宋体" w:cs="宋体"/>
          <w:color w:val="000"/>
          <w:sz w:val="28"/>
          <w:szCs w:val="28"/>
        </w:rPr>
        <w:t xml:space="preserve">（六）信访维稳处置得当</w:t>
      </w:r>
    </w:p>
    <w:p>
      <w:pPr>
        <w:ind w:left="0" w:right="0" w:firstLine="560"/>
        <w:spacing w:before="450" w:after="450" w:line="312" w:lineRule="auto"/>
      </w:pPr>
      <w:r>
        <w:rPr>
          <w:rFonts w:ascii="宋体" w:hAnsi="宋体" w:eastAsia="宋体" w:cs="宋体"/>
          <w:color w:val="000"/>
          <w:sz w:val="28"/>
          <w:szCs w:val="28"/>
        </w:rPr>
        <w:t xml:space="preserve">一是历史遗留问题妥善处置。浙江省人社厅〔2024〕221.222.223号三个文件下发执行以来，已经是第三个年头，精简下放对象、乡村医生等社会保障对象到我局上访诉求至今仍有，全局上下统一思想，全力以赴开展工作，对他们晓之以理，动之以情，按照政策法规妥善处置各类上访事件，整体情况比较稳定。</w:t>
      </w:r>
    </w:p>
    <w:p>
      <w:pPr>
        <w:ind w:left="0" w:right="0" w:firstLine="560"/>
        <w:spacing w:before="450" w:after="450" w:line="312" w:lineRule="auto"/>
      </w:pPr>
      <w:r>
        <w:rPr>
          <w:rFonts w:ascii="宋体" w:hAnsi="宋体" w:eastAsia="宋体" w:cs="宋体"/>
          <w:color w:val="000"/>
          <w:sz w:val="28"/>
          <w:szCs w:val="28"/>
        </w:rPr>
        <w:t xml:space="preserve">二是军转干部安置稳定可控。今年完成2名军转干部安置，92年来已累计安置军转干部109人，安置军转家属37人，安置率100%，做到了安置者本人、接收单位、部队“三满意”。落实“五包”责任制，“八一”和春节期间进行了走访慰问，随时掌握企业军转干部的思想动态。三是信访咨询服务得到强化。我们进一步健全了12333咨询专线电话服务标准化建设，做到有专门科室、专门设备、专门人员的要求，向全社会提供有关人力社保各项政策和办事业务的咨询。并进一步强化了局门户网站、官方微博以及永嘉政府网站民意留言板的信息公开和业务咨询答复互动，“多管齐下”积极化解信访维稳压力。今年仅12333服务中心就服务来电21505个，处理来访来信49人次。</w:t>
      </w:r>
    </w:p>
    <w:p>
      <w:pPr>
        <w:ind w:left="0" w:right="0" w:firstLine="560"/>
        <w:spacing w:before="450" w:after="450" w:line="312" w:lineRule="auto"/>
      </w:pPr>
      <w:r>
        <w:rPr>
          <w:rFonts w:ascii="宋体" w:hAnsi="宋体" w:eastAsia="宋体" w:cs="宋体"/>
          <w:color w:val="000"/>
          <w:sz w:val="28"/>
          <w:szCs w:val="28"/>
        </w:rPr>
        <w:t xml:space="preserve">（七）公共服务能力加强</w:t>
      </w:r>
    </w:p>
    <w:p>
      <w:pPr>
        <w:ind w:left="0" w:right="0" w:firstLine="560"/>
        <w:spacing w:before="450" w:after="450" w:line="312" w:lineRule="auto"/>
      </w:pPr>
      <w:r>
        <w:rPr>
          <w:rFonts w:ascii="宋体" w:hAnsi="宋体" w:eastAsia="宋体" w:cs="宋体"/>
          <w:color w:val="000"/>
          <w:sz w:val="28"/>
          <w:szCs w:val="28"/>
        </w:rPr>
        <w:t xml:space="preserve">一是打造“阳光政务”。我们在局门户网站开通了“阳光政务”专栏，把全部公共权利和服务事项（172项）向社会公众公开；把跟老百姓关系最密切的18项工作权限下放到社区和基层窗口；把局长的职权授权窗口负责人，切实方便群众办事。</w:t>
      </w:r>
    </w:p>
    <w:p>
      <w:pPr>
        <w:ind w:left="0" w:right="0" w:firstLine="560"/>
        <w:spacing w:before="450" w:after="450" w:line="312" w:lineRule="auto"/>
      </w:pPr>
      <w:r>
        <w:rPr>
          <w:rFonts w:ascii="宋体" w:hAnsi="宋体" w:eastAsia="宋体" w:cs="宋体"/>
          <w:color w:val="000"/>
          <w:sz w:val="28"/>
          <w:szCs w:val="28"/>
        </w:rPr>
        <w:t xml:space="preserve">二是完善窗口服务。我们把原来分散的城乡医保和社保服务窗口重新进行了整合，建设大厦二楼新的社保服务大厅达1000多平方米，为广大群众提供“一站式”便捷服务。并新设立了“叫号”等待系统，使办事更加有秩序、有效率。社保中心服务窗口每天办件达300-500件，是我县工作最繁忙的服务窗口，工作人员的压力非常大。但我们深入抓制度、抓服务，开展“微笑服务•满意群众”优质服务窗口创建，提高办事窗口服务水平，努力实现“零差错、零投诉”，群众满意度越来越高。三是强化队伍培训。我局首开全市先河，特邀温州礼仪培训专家孙海丹老师作讲座，对230多名干部职工进行了“全员行政礼仪培训”。同时专门邀请了军事教员和业务专家，在岩头党校干训部对全体劳动保障监察员进行“军事素质和规范执法”封闭式双集训，达到了知识和能力双提高的目的，取得了良好成效。</w:t>
      </w:r>
    </w:p>
    <w:p>
      <w:pPr>
        <w:ind w:left="0" w:right="0" w:firstLine="560"/>
        <w:spacing w:before="450" w:after="450" w:line="312" w:lineRule="auto"/>
      </w:pPr>
      <w:r>
        <w:rPr>
          <w:rFonts w:ascii="宋体" w:hAnsi="宋体" w:eastAsia="宋体" w:cs="宋体"/>
          <w:color w:val="000"/>
          <w:sz w:val="28"/>
          <w:szCs w:val="28"/>
        </w:rPr>
        <w:t xml:space="preserve">（八）工作品牌创建突出</w:t>
      </w:r>
    </w:p>
    <w:p>
      <w:pPr>
        <w:ind w:left="0" w:right="0" w:firstLine="560"/>
        <w:spacing w:before="450" w:after="450" w:line="312" w:lineRule="auto"/>
      </w:pPr>
      <w:r>
        <w:rPr>
          <w:rFonts w:ascii="宋体" w:hAnsi="宋体" w:eastAsia="宋体" w:cs="宋体"/>
          <w:color w:val="000"/>
          <w:sz w:val="28"/>
          <w:szCs w:val="28"/>
        </w:rPr>
        <w:t xml:space="preserve">我局率先在全市人力社保系统深入开展“一所一品牌”和“一科室一品牌”创建活动。去年开始，九所一分局选定“勤廉站所、规范执法、服务创新和行风建设”等品牌作为工作亮点进行示范单位创建，以基层群众服务为重点工作，把党风廉政和业务工作合二为一，变被动工作为主动工作，激发基层单位内在自主创新动力，努力提升全局的廉政形象。这项工作已经在今年8月总结提炼完成，得到了县纪委的充分肯定。随后，我们在取得“一所一品牌”建设的成绩基础上再次起航，把工作服务品牌向每一个科室延伸，把工作特色向深度和广度拓展。初期推出了12个科室进行品牌创建，比如：初任公务员廉政教育窗口、大学生就业见习示范基地、无争议招聘创建单位、劳动争议大调解、“微笑服务•满意群众”示范窗口、省级12333服务示范点等。力争把党风廉政更加有机地融合到业务工作中，把工作服务品牌创建覆盖全局。</w:t>
      </w:r>
    </w:p>
    <w:p>
      <w:pPr>
        <w:ind w:left="0" w:right="0" w:firstLine="560"/>
        <w:spacing w:before="450" w:after="450" w:line="312" w:lineRule="auto"/>
      </w:pPr>
      <w:r>
        <w:rPr>
          <w:rFonts w:ascii="宋体" w:hAnsi="宋体" w:eastAsia="宋体" w:cs="宋体"/>
          <w:color w:val="000"/>
          <w:sz w:val="28"/>
          <w:szCs w:val="28"/>
        </w:rPr>
        <w:t xml:space="preserve">（十）勤廉教育不断深化 加强对中层干部队伍各方面的教育是一项需要常抓不懈的工作，而“勤廉”教育更是重中之重。首先注重思想教育。组织局机关干部观看《廉政中国》、《XX县领导干部腐败实录》等警示教育光盘，从思想源头有效地防止了腐败问题的发生。其次注重警示教育。“5.10”思廉日，组织全局中层副职以上领导干部和兼职纪检信息员等70余人到XX县人民检察院干部防腐倡廉教育基地进行实地警示教育，增强拒腐防变的能力。</w:t>
      </w:r>
    </w:p>
    <w:p>
      <w:pPr>
        <w:ind w:left="0" w:right="0" w:firstLine="560"/>
        <w:spacing w:before="450" w:after="450" w:line="312" w:lineRule="auto"/>
      </w:pPr>
      <w:r>
        <w:rPr>
          <w:rFonts w:ascii="宋体" w:hAnsi="宋体" w:eastAsia="宋体" w:cs="宋体"/>
          <w:color w:val="000"/>
          <w:sz w:val="28"/>
          <w:szCs w:val="28"/>
        </w:rPr>
        <w:t xml:space="preserve">此外，我们加强了在政风行风上的内控监督机制建设，继续深入开展“勤廉永嘉”建设，督促党员干部认真履行防腐倡廉职责，整体推进制度、教育、监督、纠风、惩治等工作。同时加强在业务工作中的内控监督机制建设，严格把好社保基金审核监督关，杜绝工作人员借权腐败，大力推进社保稽核工作，加大窗口严格审核力度，积极防止“骗保”行为发生，一经发现和查实重大的骗保事件，移交公安、司法部门，追究其法律责任。去年以来，已移交公安立案10件，7人被追究刑事法律责任。</w:t>
      </w:r>
    </w:p>
    <w:p>
      <w:pPr>
        <w:ind w:left="0" w:right="0" w:firstLine="560"/>
        <w:spacing w:before="450" w:after="450" w:line="312" w:lineRule="auto"/>
      </w:pPr>
      <w:r>
        <w:rPr>
          <w:rFonts w:ascii="宋体" w:hAnsi="宋体" w:eastAsia="宋体" w:cs="宋体"/>
          <w:color w:val="000"/>
          <w:sz w:val="28"/>
          <w:szCs w:val="28"/>
        </w:rPr>
        <w:t xml:space="preserve">二、工作难点和存在问题</w:t>
      </w:r>
    </w:p>
    <w:p>
      <w:pPr>
        <w:ind w:left="0" w:right="0" w:firstLine="560"/>
        <w:spacing w:before="450" w:after="450" w:line="312" w:lineRule="auto"/>
      </w:pPr>
      <w:r>
        <w:rPr>
          <w:rFonts w:ascii="宋体" w:hAnsi="宋体" w:eastAsia="宋体" w:cs="宋体"/>
          <w:color w:val="000"/>
          <w:sz w:val="28"/>
          <w:szCs w:val="28"/>
        </w:rPr>
        <w:t xml:space="preserve">总结回顾我局人力资源和社会保障工作，以及党风廉政建设开展情况，总的来讲是好的，但也存在一些工作难点和问题：</w:t>
      </w:r>
    </w:p>
    <w:p>
      <w:pPr>
        <w:ind w:left="0" w:right="0" w:firstLine="560"/>
        <w:spacing w:before="450" w:after="450" w:line="312" w:lineRule="auto"/>
      </w:pPr>
      <w:r>
        <w:rPr>
          <w:rFonts w:ascii="宋体" w:hAnsi="宋体" w:eastAsia="宋体" w:cs="宋体"/>
          <w:color w:val="000"/>
          <w:sz w:val="28"/>
          <w:szCs w:val="28"/>
        </w:rPr>
        <w:t xml:space="preserve">1.社保大厅经过了整合，服务比以前有了质的提升。但是我县参保待遇享受对象增多，来窗口办理手续的人员也越来越多，老百姓的要求越来越高，窗口工作人员有限，压力很大，做到“零差错、零投诉”的难度越来越大。</w:t>
      </w:r>
    </w:p>
    <w:p>
      <w:pPr>
        <w:ind w:left="0" w:right="0" w:firstLine="560"/>
        <w:spacing w:before="450" w:after="450" w:line="312" w:lineRule="auto"/>
      </w:pPr>
      <w:r>
        <w:rPr>
          <w:rFonts w:ascii="宋体" w:hAnsi="宋体" w:eastAsia="宋体" w:cs="宋体"/>
          <w:color w:val="000"/>
          <w:sz w:val="28"/>
          <w:szCs w:val="28"/>
        </w:rPr>
        <w:t xml:space="preserve">2.社保基金管理难度不小，特别是城乡医保，由于实现“即办件”制度，窗口人员没有专业的发票鉴定能力，只能凭平时的工作经验去判断，导致在窗口审核上难以杜绝骗保事件的发生，还需要公、检、法等有关部门联动，加大稽核、打击力度。</w:t>
      </w:r>
    </w:p>
    <w:p>
      <w:pPr>
        <w:ind w:left="0" w:right="0" w:firstLine="560"/>
        <w:spacing w:before="450" w:after="450" w:line="312" w:lineRule="auto"/>
      </w:pPr>
      <w:r>
        <w:rPr>
          <w:rFonts w:ascii="宋体" w:hAnsi="宋体" w:eastAsia="宋体" w:cs="宋体"/>
          <w:color w:val="000"/>
          <w:sz w:val="28"/>
          <w:szCs w:val="28"/>
        </w:rPr>
        <w:t xml:space="preserve">3.由于整体经济社会环境的关系，XX县企业欠薪逃逸事件仍有发生。今年我县只发生2件，代付的应急资金已经全部收回。年关将至，防范处置欠薪的维稳压力很大。现在针对农民工工资支付的行动正在开展，全体劳动监察人员正严查严防，确保每件劳资纠纷和欠薪逃匿事件都到圆满解决，确保不发生群体性事件和越级上访现象。</w:t>
      </w:r>
    </w:p>
    <w:p>
      <w:pPr>
        <w:ind w:left="0" w:right="0" w:firstLine="560"/>
        <w:spacing w:before="450" w:after="450" w:line="312" w:lineRule="auto"/>
      </w:pPr>
      <w:r>
        <w:rPr>
          <w:rFonts w:ascii="宋体" w:hAnsi="宋体" w:eastAsia="宋体" w:cs="宋体"/>
          <w:color w:val="000"/>
          <w:sz w:val="28"/>
          <w:szCs w:val="28"/>
        </w:rPr>
        <w:t xml:space="preserve">4.由于社会利益的博弈和历史遗留问题的因素，我局信访工作量居高不下，主要是精减下放人员、乡村医生对象的社保待遇诉求，民办教师社保问题的信访等等，导致有很大的人力物力用于处理信访，一定程度上影响了主体工作的开展。军转干部对身份和待遇的诉求一直没有中断过，我们的压力依然存在。</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第三篇：人社局档案科工作总结</w:t>
      </w:r>
    </w:p>
    <w:p>
      <w:pPr>
        <w:ind w:left="0" w:right="0" w:firstLine="560"/>
        <w:spacing w:before="450" w:after="450" w:line="312" w:lineRule="auto"/>
      </w:pPr>
      <w:r>
        <w:rPr>
          <w:rFonts w:ascii="宋体" w:hAnsi="宋体" w:eastAsia="宋体" w:cs="宋体"/>
          <w:color w:val="000"/>
          <w:sz w:val="28"/>
          <w:szCs w:val="28"/>
        </w:rPr>
        <w:t xml:space="preserve">人社局档案科工作总结</w:t>
      </w:r>
    </w:p>
    <w:p>
      <w:pPr>
        <w:ind w:left="0" w:right="0" w:firstLine="560"/>
        <w:spacing w:before="450" w:after="450" w:line="312" w:lineRule="auto"/>
      </w:pPr>
      <w:r>
        <w:rPr>
          <w:rFonts w:ascii="宋体" w:hAnsi="宋体" w:eastAsia="宋体" w:cs="宋体"/>
          <w:color w:val="000"/>
          <w:sz w:val="28"/>
          <w:szCs w:val="28"/>
        </w:rPr>
        <w:t xml:space="preserve">20xx年，×市人力资源和社会保障局档案科认真贯彻落实领导的指示，在各单位、各部门大力支持下，档案工作建设不断加强，服务创新工作有序开展，档案综合管理水平稳步提升。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考核、奖惩、工资和新学历、学位以及其他材料的登记，归档的工作，将近一年新入材料归档×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权威性、全面性和有效性。截止12月31日，接待各机关单位、街办处档案查询利用共2024件（卷）。</w:t>
      </w:r>
    </w:p>
    <w:p>
      <w:pPr>
        <w:ind w:left="0" w:right="0" w:firstLine="560"/>
        <w:spacing w:before="450" w:after="450" w:line="312" w:lineRule="auto"/>
      </w:pPr>
      <w:r>
        <w:rPr>
          <w:rFonts w:ascii="宋体" w:hAnsi="宋体" w:eastAsia="宋体" w:cs="宋体"/>
          <w:color w:val="000"/>
          <w:sz w:val="28"/>
          <w:szCs w:val="28"/>
        </w:rPr>
        <w:t xml:space="preserve">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xx年，按照干部人事档案档案装订工作验收要求，结合去年工作经验，循序渐进地装订完成干部人事档案×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五、加强学习，不断提高业务能力</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六、档案科下一步工作谋划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2024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⑵做好二会提案工作（主办2件、会办3件）。⑶做好信息工作。⑷做好文书档案归档工作。⑸做好领导交办的其他工作。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⑴梳理政策。根据《关于调整小城镇社会保险相关政策的通知》沪人社农发（2024）20号文件精神，梳理市区相关废止文件后及时告知街镇；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第五篇：人社局建设科年终工作总结</w:t>
      </w:r>
    </w:p>
    <w:p>
      <w:pPr>
        <w:ind w:left="0" w:right="0" w:firstLine="560"/>
        <w:spacing w:before="450" w:after="450" w:line="312" w:lineRule="auto"/>
      </w:pPr>
      <w:r>
        <w:rPr>
          <w:rFonts w:ascii="宋体" w:hAnsi="宋体" w:eastAsia="宋体" w:cs="宋体"/>
          <w:color w:val="000"/>
          <w:sz w:val="28"/>
          <w:szCs w:val="28"/>
        </w:rPr>
        <w:t xml:space="preserve">人社局建设科年终工作总结</w:t>
      </w:r>
    </w:p>
    <w:p>
      <w:pPr>
        <w:ind w:left="0" w:right="0" w:firstLine="560"/>
        <w:spacing w:before="450" w:after="450" w:line="312" w:lineRule="auto"/>
      </w:pPr>
      <w:r>
        <w:rPr>
          <w:rFonts w:ascii="宋体" w:hAnsi="宋体" w:eastAsia="宋体" w:cs="宋体"/>
          <w:color w:val="000"/>
          <w:sz w:val="28"/>
          <w:szCs w:val="28"/>
        </w:rPr>
        <w:t xml:space="preserve">20年，在局党组的正确领导下，职业能力建设科以“一创双优”教育活动为动力，紧紧围绕“围绕主线，服务大局，突出重点，稳中求进”的工作思路，牢固树立“大人才、大民生、大就业、大保障、大服务”的工作理念，坚持就业为本、人才优先，以提高劳动者素质为目标，以实施全面技能振兴工程和人力资源优势培育为重点，健全培训体系，完善政策措施，创新体制机制，大力开展职业技能培训，积极推进技工教育改革发展，加快高技能人才队伍建设，全面提升劳动者职业技能素质和就业、创业能力，圆满完成了20年各项工作任务。现将20年工作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（一）高技能人才培养。全年共培养高技能人才6700人，完成3000人省定目标的223%。</w:t>
      </w:r>
    </w:p>
    <w:p>
      <w:pPr>
        <w:ind w:left="0" w:right="0" w:firstLine="560"/>
        <w:spacing w:before="450" w:after="450" w:line="312" w:lineRule="auto"/>
      </w:pPr>
      <w:r>
        <w:rPr>
          <w:rFonts w:ascii="宋体" w:hAnsi="宋体" w:eastAsia="宋体" w:cs="宋体"/>
          <w:color w:val="000"/>
          <w:sz w:val="28"/>
          <w:szCs w:val="28"/>
        </w:rPr>
        <w:t xml:space="preserve">（二）职业技能培训。全年共完成技能培训57000余人，完成35000人目标任务的163%。</w:t>
      </w:r>
    </w:p>
    <w:p>
      <w:pPr>
        <w:ind w:left="0" w:right="0" w:firstLine="560"/>
        <w:spacing w:before="450" w:after="450" w:line="312" w:lineRule="auto"/>
      </w:pPr>
      <w:r>
        <w:rPr>
          <w:rFonts w:ascii="宋体" w:hAnsi="宋体" w:eastAsia="宋体" w:cs="宋体"/>
          <w:color w:val="000"/>
          <w:sz w:val="28"/>
          <w:szCs w:val="28"/>
        </w:rPr>
        <w:t xml:space="preserve">（三）职业技能鉴定。全年完成技能鉴定21600余人，完成0人目标任务的108%。</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高技能人才培养工作成效显着。高技能人才队伍建设是科室工作的重点，也是其中一项创新工作。今年以来，我们全体上下齐心协力，勤奋工作，走基层、进企业，强化宣传，广泛发动，共培养高技能人才达6700多人，完成省定3000人目标的223%，取得了显着成效。我们主要做了以下几项工作：一是建立了李明安焊工技能大师工作室、高建军仪表钳工技能大师工作室、肖彬化工技能大师工作室等3个技能大师工作室，带动了一大批企业技能人才创新成长，脱颖而出，树立了典型，有效地促进了技师带动示范作用的发挥，营造了企业发展环境，加快了高技能人才的成长。二是通过“订单式培训”、“定向培训”、“工学结合、半工半读”等形式，强化了“校企合作”，促进了市技工学校、市第六技工学校与产业集聚区合作，积极开展职业技能培训，全年共培训职工3000多人，有力支持了我市产业集聚区的发展。三是以中原大化公司为试点单位，开展企业技能人才评价工作，仅这一家企业，全年共完成中级工、高级工鉴定800人，技师考评150人，试点工作取得了阶段性成效。</w:t>
      </w:r>
    </w:p>
    <w:p>
      <w:pPr>
        <w:ind w:left="0" w:right="0" w:firstLine="560"/>
        <w:spacing w:before="450" w:after="450" w:line="312" w:lineRule="auto"/>
      </w:pPr>
      <w:r>
        <w:rPr>
          <w:rFonts w:ascii="宋体" w:hAnsi="宋体" w:eastAsia="宋体" w:cs="宋体"/>
          <w:color w:val="000"/>
          <w:sz w:val="28"/>
          <w:szCs w:val="28"/>
        </w:rPr>
        <w:t xml:space="preserve">（二）实施全民技能振兴工程全面铺开。根据《河南省人民政府关于印发推进河南全民技能振兴工程实施方案的通知》（豫政〔〕78号）和《河南省人民政府关于批转河南省20年全民技能振兴工程专项工作方案的通知》（豫政〔20〕24号）精神，年初，我市制定了《濮阳市20年全民技能振兴工程实施方案》，全面实施企业在岗职工岗位技能提升培训、劳动力技能储备培训、创业技能培训、“农村劳动力转移技能就业计划”、“阳光工程”、“雨露计划”等六种职业技能培训，强力推进我市全民技能振兴工程。</w:t>
      </w:r>
    </w:p>
    <w:p>
      <w:pPr>
        <w:ind w:left="0" w:right="0" w:firstLine="560"/>
        <w:spacing w:before="450" w:after="450" w:line="312" w:lineRule="auto"/>
      </w:pPr>
      <w:r>
        <w:rPr>
          <w:rFonts w:ascii="宋体" w:hAnsi="宋体" w:eastAsia="宋体" w:cs="宋体"/>
          <w:color w:val="000"/>
          <w:sz w:val="28"/>
          <w:szCs w:val="28"/>
        </w:rPr>
        <w:t xml:space="preserve">一年来，在企业职工岗位技能培训中，我们紧紧围绕经济社会发展的战略任务，紧密结合促就业、保民生这一根本，以技能振兴工程为抓手，突出培训重点，创新培训方式，采取了“条块结合”的培训方式，即：以行业协会为“条”，充分发挥和利用行业、协会的组织力量，重点在餐饮、美容、美发、家政服务、建筑等行业，积极开展岗位技能提升培训；以重点企业为“块”，围绕加快发展方式转变，推进经济结构战略性调整，充分发挥企业培训中心的作用，并积极组织各技工学校、民办培训机构，开展校企合作，重点开展了以提升企业职工技能水平为目标的岗前培训、在岗职工培训以及转岗、失业人员技能提升培训。共完成在岗培训1.5万人。</w:t>
      </w:r>
    </w:p>
    <w:p>
      <w:pPr>
        <w:ind w:left="0" w:right="0" w:firstLine="560"/>
        <w:spacing w:before="450" w:after="450" w:line="312" w:lineRule="auto"/>
      </w:pPr>
      <w:r>
        <w:rPr>
          <w:rFonts w:ascii="宋体" w:hAnsi="宋体" w:eastAsia="宋体" w:cs="宋体"/>
          <w:color w:val="000"/>
          <w:sz w:val="28"/>
          <w:szCs w:val="28"/>
        </w:rPr>
        <w:t xml:space="preserve">（三）企业技能人才评价试点工作成效显着。根据省厅《关于推进企业技能人才评价试点工作的通知》精神，我市按照建立以职业能力为导向，以工作业绩为重点，注重职业道德和职业知识水平的技能人才评价体系的总体要求，积极指导企业依据国家职业标准，结合本企业生产经营实际，采取贴近生产需要、贴近岗位要求、贴近职工素质提高的考核方式，对职工技能水平进行客观、科学、公正地评价。今年，我们确立了中原大化公司为评价试点单位，在企业职工中开展了初、中、高级以及技师的评价工作。一年来，中原大化公司利用所属培训机构，完成职业技能培训2600余人，研究生培训80人，完成初级工鉴定200人，中级工鉴定550多人，高级工鉴定280多人，技师考评150人。高技能人才是企业生产经营中的中坚力量，在企业科技创新、技术革新、技能攻关、传承技艺中起着不可或缺的作用，只有为他们创造一个优良的发展环境，才能有利于他们成长，使之更好地为企业发展服务。</w:t>
      </w:r>
    </w:p>
    <w:p>
      <w:pPr>
        <w:ind w:left="0" w:right="0" w:firstLine="560"/>
        <w:spacing w:before="450" w:after="450" w:line="312" w:lineRule="auto"/>
      </w:pPr>
      <w:r>
        <w:rPr>
          <w:rFonts w:ascii="宋体" w:hAnsi="宋体" w:eastAsia="宋体" w:cs="宋体"/>
          <w:color w:val="000"/>
          <w:sz w:val="28"/>
          <w:szCs w:val="28"/>
        </w:rPr>
        <w:t xml:space="preserve">（四）就业准入制度得到加强。今年5、6份，我局以职业能力建设科牵头，劳动保障监察、就业办、市技工学校、餐饮协会配合，组成了专门的就业准入职业（工种）服务工作小组，为市直各大宾馆饭店、美容美发店、保健按摩店、汽车修理厂等提供就业准入上门服务活动。服务内容主要是为中式烹调、保健按摩、美容、美发、汽车修理等5个职业（工种）提供就业准入上岗培训、提供技能鉴定服务等，达到从业人员持证上岗。此项活动，共走访服务企业60余家，登记培训达3000余人，开展技能鉴定人。</w:t>
      </w:r>
    </w:p>
    <w:p>
      <w:pPr>
        <w:ind w:left="0" w:right="0" w:firstLine="560"/>
        <w:spacing w:before="450" w:after="450" w:line="312" w:lineRule="auto"/>
      </w:pPr>
      <w:r>
        <w:rPr>
          <w:rFonts w:ascii="宋体" w:hAnsi="宋体" w:eastAsia="宋体" w:cs="宋体"/>
          <w:color w:val="000"/>
          <w:sz w:val="28"/>
          <w:szCs w:val="28"/>
        </w:rPr>
        <w:t xml:space="preserve">这次上门服务活动，是我局持续开展“一创双优”和“三比两争”大竞赛活动的一项重要举措，也是优化干部作风、优化发展环境的具体体现。这次活动，进一步促进了我市就业准入制度和职业资格证书制度的落实，进一步提高了就业准入从业人员的技能水平和职业素质。</w:t>
      </w:r>
    </w:p>
    <w:p>
      <w:pPr>
        <w:ind w:left="0" w:right="0" w:firstLine="560"/>
        <w:spacing w:before="450" w:after="450" w:line="312" w:lineRule="auto"/>
      </w:pPr>
      <w:r>
        <w:rPr>
          <w:rFonts w:ascii="宋体" w:hAnsi="宋体" w:eastAsia="宋体" w:cs="宋体"/>
          <w:color w:val="000"/>
          <w:sz w:val="28"/>
          <w:szCs w:val="28"/>
        </w:rPr>
        <w:t xml:space="preserve">（五）国家统一鉴定考试进展顺利。5月21、22日和月19日、20日，分别在濮阳职业技术学院开展了二次全国统一鉴定考试，参加考试的共有950多人，涉及心理咨询师、人力资源师、物流师、秘书、理财规划师等七个职业（工种）。省厅选派了督导员参与统一鉴定考核。这项考核工作组织严密，进展顺利，得到了省厅领导的一致肯定和表扬。</w:t>
      </w:r>
    </w:p>
    <w:p>
      <w:pPr>
        <w:ind w:left="0" w:right="0" w:firstLine="560"/>
        <w:spacing w:before="450" w:after="450" w:line="312" w:lineRule="auto"/>
      </w:pPr>
      <w:r>
        <w:rPr>
          <w:rFonts w:ascii="宋体" w:hAnsi="宋体" w:eastAsia="宋体" w:cs="宋体"/>
          <w:color w:val="000"/>
          <w:sz w:val="28"/>
          <w:szCs w:val="28"/>
        </w:rPr>
        <w:t xml:space="preserve">（六）技能鉴定机构评估取得成效。根据省厅《关于转发人力资源和社会保障部办公厅人社厅函〔20〕33号文件做好职业技能鉴定所（站）质量管理评估工作的通知》（豫人社职业〔20〕19号）精神，我市对家鉴定机构认真开展了职业技能鉴定所（站）质量管理评估工作。通过查阅资料、现场勘查、专家评议等评估环节，有8家技能鉴定机构被评为合格，1家被评为优秀，3家被取缔。市技工学校鉴定所被推荐为全省示范性鉴定机构。通过开展技能鉴定机构评估，规范了鉴定机构的鉴定行为，促进了鉴定机构的内部管理，强化了鉴定质量的提高。</w:t>
      </w:r>
    </w:p>
    <w:p>
      <w:pPr>
        <w:ind w:left="0" w:right="0" w:firstLine="560"/>
        <w:spacing w:before="450" w:after="450" w:line="312" w:lineRule="auto"/>
      </w:pPr>
      <w:r>
        <w:rPr>
          <w:rFonts w:ascii="宋体" w:hAnsi="宋体" w:eastAsia="宋体" w:cs="宋体"/>
          <w:color w:val="000"/>
          <w:sz w:val="28"/>
          <w:szCs w:val="28"/>
        </w:rPr>
        <w:t xml:space="preserve">（七）技工学校师资队伍建设不断强化。今年6月份，我们根据省厅的安排部署，组织安排了全市各技工学校先进集体、优秀教师、优秀教育工作者的评选活动，并及时向省厅进行了推荐。9月份教师节期间，有1个先进集体、3名优秀教师、2名优秀教育工作者得到了省厅表彰。同时，我们还组织各技工学校开展焊工专业优质课评选、心理健康教育培训、体育教学改革探讨等活动，积极加快我市各技工学校师资队伍建设。</w:t>
      </w:r>
    </w:p>
    <w:p>
      <w:pPr>
        <w:ind w:left="0" w:right="0" w:firstLine="560"/>
        <w:spacing w:before="450" w:after="450" w:line="312" w:lineRule="auto"/>
      </w:pPr>
      <w:r>
        <w:rPr>
          <w:rFonts w:ascii="宋体" w:hAnsi="宋体" w:eastAsia="宋体" w:cs="宋体"/>
          <w:color w:val="000"/>
          <w:sz w:val="28"/>
          <w:szCs w:val="28"/>
        </w:rPr>
        <w:t xml:space="preserve">7、8月份，利用暑假，我们组织各技工学校教师10余人，分别参加了省厅举办的“一体化”教学研讨会和优质课研习会，让教师们不断补充新知识，掌握新方法，获得新信息，从而不断提高教学水平和教学质量。</w:t>
      </w:r>
    </w:p>
    <w:p>
      <w:pPr>
        <w:ind w:left="0" w:right="0" w:firstLine="560"/>
        <w:spacing w:before="450" w:after="450" w:line="312" w:lineRule="auto"/>
      </w:pPr>
      <w:r>
        <w:rPr>
          <w:rFonts w:ascii="宋体" w:hAnsi="宋体" w:eastAsia="宋体" w:cs="宋体"/>
          <w:color w:val="000"/>
          <w:sz w:val="28"/>
          <w:szCs w:val="28"/>
        </w:rPr>
        <w:t xml:space="preserve">（八）自身服务能力得到强化。一是为促进中部地区崛起和建设富裕、和谐、美丽新濮阳贡献力量，我们根据《国务院关于支持河南省加快建设中原经济区的指导意见》，出台了强化实施全民技能振兴工程、落实在职职工培训补贴、加强高技能人才队伍建设等10条工作措施，积极支持和服务中原经济区建设。二是为了支持我市产业集聚区发展，我们积极促进各技工学校开展“校企合作”，采取“订单式培训”、“定向培训”、“工学结合、半工半读”等多种形式为产业集聚区提供培训服务，做到了把培训和就业、人才培养和市场需求紧密结合，职业技能培训与承接产业转移紧密结合，并按岗位技能要求设置专业培训课程，扎扎实实地为企业培养实用技能人才。三是我们以开展“一创双优”活动为动力，建立健全了职业能力建设科工作制度，各项重点工作实行了台账管理，强化了时间节点，规范了办理流程，提高了办事效能，切实提升了我们自身为企业、为职工服务的能力。</w:t>
      </w:r>
    </w:p>
    <w:p>
      <w:pPr>
        <w:ind w:left="0" w:right="0" w:firstLine="560"/>
        <w:spacing w:before="450" w:after="450" w:line="312" w:lineRule="auto"/>
      </w:pPr>
      <w:r>
        <w:rPr>
          <w:rFonts w:ascii="宋体" w:hAnsi="宋体" w:eastAsia="宋体" w:cs="宋体"/>
          <w:color w:val="000"/>
          <w:sz w:val="28"/>
          <w:szCs w:val="28"/>
        </w:rPr>
        <w:t xml:space="preserve">三、工作存在问题</w:t>
      </w:r>
    </w:p>
    <w:p>
      <w:pPr>
        <w:ind w:left="0" w:right="0" w:firstLine="560"/>
        <w:spacing w:before="450" w:after="450" w:line="312" w:lineRule="auto"/>
      </w:pPr>
      <w:r>
        <w:rPr>
          <w:rFonts w:ascii="宋体" w:hAnsi="宋体" w:eastAsia="宋体" w:cs="宋体"/>
          <w:color w:val="000"/>
          <w:sz w:val="28"/>
          <w:szCs w:val="28"/>
        </w:rPr>
        <w:t xml:space="preserve">一是技工学校和民办培训学校招生工作难度加大。今年，全市各技工学校秋季共招生427人，其中，市技校220人，第二技校187人，第六技校20人。连续两年技工学校招生形势严峻，招生数量锐减，严重影响了技工教育的发展。各民办职业培训学校招生更加困难，很多学校举步维艰。</w:t>
      </w:r>
    </w:p>
    <w:p>
      <w:pPr>
        <w:ind w:left="0" w:right="0" w:firstLine="560"/>
        <w:spacing w:before="450" w:after="450" w:line="312" w:lineRule="auto"/>
      </w:pPr>
      <w:r>
        <w:rPr>
          <w:rFonts w:ascii="宋体" w:hAnsi="宋体" w:eastAsia="宋体" w:cs="宋体"/>
          <w:color w:val="000"/>
          <w:sz w:val="28"/>
          <w:szCs w:val="28"/>
        </w:rPr>
        <w:t xml:space="preserve">二是我市职业教育攻坚计划仍难以惠及各技工学校。我市职业教育攻坚计划已经实施三年，但是，各所技工学校至今仍没有得到项目支持。造成这种状况的原因，一是这项工作由市教育局主导，我局和发改委、财政局共同参与，教育部门所辖职业学校近水楼台的优势。二是我市各个技工学校在全市评比中不占优势，个别条件达不到要求。市技工学校是全市最好的一所技工院校，由于占地面积、学校规模、在校人数等条件欠缺，至今仍得不到项目和资金支持。</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20年职业技能开发工作的总体思路是：认真贯彻落实我市第六次党代会精神，坚持就业为本、人才优先，以提高劳动者素质为目标，以实施全民技能振兴工程和人力资源优势培育为重点，大力开展职业培训，积极推进技工教育改革发展，加快高技能人才队伍建设，全面提升劳动者职业技能素质和就业、创业能力，推动我市职业能力建设工作再上新台阶。</w:t>
      </w:r>
    </w:p>
    <w:p>
      <w:pPr>
        <w:ind w:left="0" w:right="0" w:firstLine="560"/>
        <w:spacing w:before="450" w:after="450" w:line="312" w:lineRule="auto"/>
      </w:pPr>
      <w:r>
        <w:rPr>
          <w:rFonts w:ascii="宋体" w:hAnsi="宋体" w:eastAsia="宋体" w:cs="宋体"/>
          <w:color w:val="000"/>
          <w:sz w:val="28"/>
          <w:szCs w:val="28"/>
        </w:rPr>
        <w:t xml:space="preserve">工作目标：完成技工学校招生1000人；职业技能培训40000万人；新培养高技能人才3000人；参加职业技能鉴定考核0人。</w:t>
      </w:r>
    </w:p>
    <w:p>
      <w:pPr>
        <w:ind w:left="0" w:right="0" w:firstLine="560"/>
        <w:spacing w:before="450" w:after="450" w:line="312" w:lineRule="auto"/>
      </w:pPr>
      <w:r>
        <w:rPr>
          <w:rFonts w:ascii="宋体" w:hAnsi="宋体" w:eastAsia="宋体" w:cs="宋体"/>
          <w:color w:val="000"/>
          <w:sz w:val="28"/>
          <w:szCs w:val="28"/>
        </w:rPr>
        <w:t xml:space="preserve">（一）以实施企业技能人才评价机制为突破口，进一步强化高技能人才培养工作。认真总结中原大化公司技能人才评价试点工作经验，进一步完善技能人才评价方法和内容，健全工作程序，规范工作流程，营造技能人才脱颖而出的发展环境，20年要在全市重点企业广泛开展技能人才评价工作，为高技能人才队伍建设打下良好基础。</w:t>
      </w:r>
    </w:p>
    <w:p>
      <w:pPr>
        <w:ind w:left="0" w:right="0" w:firstLine="560"/>
        <w:spacing w:before="450" w:after="450" w:line="312" w:lineRule="auto"/>
      </w:pPr>
      <w:r>
        <w:rPr>
          <w:rFonts w:ascii="宋体" w:hAnsi="宋体" w:eastAsia="宋体" w:cs="宋体"/>
          <w:color w:val="000"/>
          <w:sz w:val="28"/>
          <w:szCs w:val="28"/>
        </w:rPr>
        <w:t xml:space="preserve">（二）以实施全民技能振兴工程为抓手，强力推进企业职工岗位培训。20年主要从以下几个方面着手：一是建立协调督导机制，加强技能振兴工程的检查。二是以项目建设为抓手，大力推进技工教育基本建设。三是统筹利用各类职业培训资源，建立以职业院校、企业和各类职业培训机构为载体的职业培训体系，广泛开展“校企合作”，为产业集聚区开展好职业技能培训。四是充分运用新闻媒体，广泛开展主题宣传活动，大力宣传职业培训政策，宣传技能成才和成功创业的典型事迹，宣传优秀职业院校和职业培训机构在职业培训方面的特色做法和显着成效，营造尊重劳动、崇尚技能、鼓励创造的良好氛围。</w:t>
      </w:r>
    </w:p>
    <w:p>
      <w:pPr>
        <w:ind w:left="0" w:right="0" w:firstLine="560"/>
        <w:spacing w:before="450" w:after="450" w:line="312" w:lineRule="auto"/>
      </w:pPr>
      <w:r>
        <w:rPr>
          <w:rFonts w:ascii="宋体" w:hAnsi="宋体" w:eastAsia="宋体" w:cs="宋体"/>
          <w:color w:val="000"/>
          <w:sz w:val="28"/>
          <w:szCs w:val="28"/>
        </w:rPr>
        <w:t xml:space="preserve">（三）以提升服务能力为重点，加强民办职业培训学校监管。坚持正确引导、依法管理，大力支持和推动民办职业培训学校规范办学，强化培训质量，做到诚信发展，进一步提升培训服务的能力，为我市经济建设和产业集聚区发展提供强有力地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2024-11-05T14:22:52+08:00</dcterms:created>
  <dcterms:modified xsi:type="dcterms:W3CDTF">2024-11-05T14:22:52+08:00</dcterms:modified>
</cp:coreProperties>
</file>

<file path=docProps/custom.xml><?xml version="1.0" encoding="utf-8"?>
<Properties xmlns="http://schemas.openxmlformats.org/officeDocument/2006/custom-properties" xmlns:vt="http://schemas.openxmlformats.org/officeDocument/2006/docPropsVTypes"/>
</file>