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最新简单花卉买卖合同(3篇)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为大家整理的合同范本，仅供参考，大家一起来看看吧。简单花卉买卖合同篇一买受人(乙方)：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简单花卉买卖合同篇一</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 法定代表人(公章或者私章、手印)：_____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 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4"/>
          <w:szCs w:val="34"/>
          <w:b w:val="1"/>
          <w:bCs w:val="1"/>
        </w:rPr>
        <w:t xml:space="preserve">简单花卉买卖合同篇二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甲、乙双方经过友好协商，并根据《中华人民共和国民法典》，就买卖花草苗木事宜达成本如下协议：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2、双方应依据《中华人民共和国民法典》及有关法规对苗木花草根叶进行严格审查，如不符合有关法规，乙方有权要求调换。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二、付款条件双方同意花草苗木采取先送货后付费的原则，甲方应在_________年____月____日前将上述苗木一次性送给乙方，乙方在苗木货到一周内付款给甲方，总付款额是人民币：______________元。</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1、本合同未尽适宜，将按照《中华人民共和国民法典》由双方友好协商解决。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3、本合同一式_______份，双方各执一份，经双方代表人签字盖章后生效。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简单花卉买卖合同篇三</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第一条粮食品种、数量、价款、交(提)货时间品种产地商标或品牌等级计量单位数量单价金额交(提)货时间及数量合计合计人民币金额(大写)(注：空格如不够用，可以另接)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第二条质量标准、用途：</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w:t>
      </w:r>
    </w:p>
    <w:p>
      <w:pPr>
        <w:ind w:left="0" w:right="0" w:firstLine="560"/>
        <w:spacing w:before="450" w:after="450" w:line="312" w:lineRule="auto"/>
      </w:pPr>
      <w:r>
        <w:rPr>
          <w:rFonts w:ascii="宋体" w:hAnsi="宋体" w:eastAsia="宋体" w:cs="宋体"/>
          <w:color w:val="000"/>
          <w:sz w:val="28"/>
          <w:szCs w:val="28"/>
        </w:rPr>
        <w:t xml:space="preserve">第四条损耗标准及计算方法：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第七条检验标准、方法、时间、地点：</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第十二条合同争议的解决方式：本合同在履行过程中发生的争议，由双方当事人协商解决;协商不成的，按下列第___种方式解决：(一)提交__________仲裁委员会仲裁;(二)依法向人民法院起诉。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法定代表人：(章或签字)：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2024-10-06T09:25:49+08:00</dcterms:created>
  <dcterms:modified xsi:type="dcterms:W3CDTF">2024-10-06T09:25:49+08:00</dcterms:modified>
</cp:coreProperties>
</file>

<file path=docProps/custom.xml><?xml version="1.0" encoding="utf-8"?>
<Properties xmlns="http://schemas.openxmlformats.org/officeDocument/2006/custom-properties" xmlns:vt="http://schemas.openxmlformats.org/officeDocument/2006/docPropsVTypes"/>
</file>