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国企党员干部主题教育第二次交流研讨发言材料</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企党员干部主题教育第二次交流研讨发言材料一、通读《习近平新时代中国特色社会主义思想学习纲要》《纲要》紧紧围绕习近平新时代中国特色社会主义思想是党和国家必须长期坚持的指导思想这一主题，以“八个明确”和“十四个坚持”为核心内容和主要依据，对习...</w:t>
      </w:r>
    </w:p>
    <w:p>
      <w:pPr>
        <w:ind w:left="0" w:right="0" w:firstLine="560"/>
        <w:spacing w:before="450" w:after="450" w:line="312" w:lineRule="auto"/>
      </w:pPr>
      <w:r>
        <w:rPr>
          <w:rFonts w:ascii="宋体" w:hAnsi="宋体" w:eastAsia="宋体" w:cs="宋体"/>
          <w:color w:val="000"/>
          <w:sz w:val="28"/>
          <w:szCs w:val="28"/>
        </w:rPr>
        <w:t xml:space="preserve">国企党员干部主题教育第二次交流研讨</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一、通读《习近平新时代中国特色社会主义思想学习纲要》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纲要》紧紧围绕习近平新时代中国特色社会主义思想是党和国家必须长期坚持的指导思想这一主题，以“八个明确”和“十四个坚持”为核心内容和主要依据，对习近平新时代中国特色社会主义思想作了全面系统的阐述。《纲要》是全党开展“**”主题教育的重要学习材料，是广大党员干部深入学习领会习近平新时代中国特色社会主义思想的重要辅助读物。</w:t>
      </w:r>
    </w:p>
    <w:p>
      <w:pPr>
        <w:ind w:left="0" w:right="0" w:firstLine="560"/>
        <w:spacing w:before="450" w:after="450" w:line="312" w:lineRule="auto"/>
      </w:pPr>
      <w:r>
        <w:rPr>
          <w:rFonts w:ascii="宋体" w:hAnsi="宋体" w:eastAsia="宋体" w:cs="宋体"/>
          <w:color w:val="000"/>
          <w:sz w:val="28"/>
          <w:szCs w:val="28"/>
        </w:rPr>
        <w:t xml:space="preserve">1、坚持“五学”，真正学通悟透。在全党深入开展“**”主题教育之际，中央印发了《纲要》，这是非常及时的，也是非常重要的。要以《纲要》为引导，坚持读原文、学原著、悟原理，在原有学习的基础上，取得新进步，达到新高度。为此，对于《纲要》的学习要在多思多想、学深悟透上下功夫，在系统全面、融会贯通上下功夫，在知行合一、学以致用上下功夫。在实际学习中力求做到“五学”：一是深入思考学。二是全面系统学。三是带着信念学。四是结合根本学。五是联系实际学。通过学习，提高运用党的创新理论指导实践、推动工作、解决问题的能力。</w:t>
      </w:r>
    </w:p>
    <w:p>
      <w:pPr>
        <w:ind w:left="0" w:right="0" w:firstLine="560"/>
        <w:spacing w:before="450" w:after="450" w:line="312" w:lineRule="auto"/>
      </w:pPr>
      <w:r>
        <w:rPr>
          <w:rFonts w:ascii="宋体" w:hAnsi="宋体" w:eastAsia="宋体" w:cs="宋体"/>
          <w:color w:val="000"/>
          <w:sz w:val="28"/>
          <w:szCs w:val="28"/>
        </w:rPr>
        <w:t xml:space="preserve">2、搞好结合，夯实理论基础。当前和今后一个时期，要把《纲要》贯彻落实到学习和工作的全过程。切实做到“三个结合”：一是要把学习《纲要》同习近平总书记视察山西重要讲话精神结合起来。二是要把学习《纲要》同集团公司的战略体系和行动计划结合起来。三是要把学习《纲要》同我公司工作部署结合起来，圆满完成好2024年经营管理、后勤服务、降本增效工作，努力实现集团公司下达的各项经营管理指标。</w:t>
      </w:r>
    </w:p>
    <w:p>
      <w:pPr>
        <w:ind w:left="0" w:right="0" w:firstLine="560"/>
        <w:spacing w:before="450" w:after="450" w:line="312" w:lineRule="auto"/>
      </w:pPr>
      <w:r>
        <w:rPr>
          <w:rFonts w:ascii="宋体" w:hAnsi="宋体" w:eastAsia="宋体" w:cs="宋体"/>
          <w:color w:val="000"/>
          <w:sz w:val="28"/>
          <w:szCs w:val="28"/>
        </w:rPr>
        <w:t xml:space="preserve">二、学习习近平总书记在全国国有企业党的建设工作会议上的讲话精神</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上的重要讲话，是加强新形势下国有企业党的建设的纲领性文献，为国有企业改革发展和党的建设提供了根本遵循。贯彻好落实好总书记重要讲话精神,要切实做到“三要”：</w:t>
      </w:r>
    </w:p>
    <w:p>
      <w:pPr>
        <w:ind w:left="0" w:right="0" w:firstLine="560"/>
        <w:spacing w:before="450" w:after="450" w:line="312" w:lineRule="auto"/>
      </w:pPr>
      <w:r>
        <w:rPr>
          <w:rFonts w:ascii="宋体" w:hAnsi="宋体" w:eastAsia="宋体" w:cs="宋体"/>
          <w:color w:val="000"/>
          <w:sz w:val="28"/>
          <w:szCs w:val="28"/>
        </w:rPr>
        <w:t xml:space="preserve">一是要认真学习、深刻领会。</w:t>
      </w:r>
    </w:p>
    <w:p>
      <w:pPr>
        <w:ind w:left="0" w:right="0" w:firstLine="560"/>
        <w:spacing w:before="450" w:after="450" w:line="312" w:lineRule="auto"/>
      </w:pPr>
      <w:r>
        <w:rPr>
          <w:rFonts w:ascii="宋体" w:hAnsi="宋体" w:eastAsia="宋体" w:cs="宋体"/>
          <w:color w:val="000"/>
          <w:sz w:val="28"/>
          <w:szCs w:val="28"/>
        </w:rPr>
        <w:t xml:space="preserve">切实把思想和行动统一到习近平总书记重要讲话精神上来，广大党员，特别是党员领导干部要反复深入、全面系统、结合实际学习领会习近平总书记重要讲话精神，切实把思想和行动统一到习近平总书记重要讲话精神上来，不断增强政治意识、大局意识、核心意识和看齐意识，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二是要提高认识、强化责任。</w:t>
      </w:r>
    </w:p>
    <w:p>
      <w:pPr>
        <w:ind w:left="0" w:right="0" w:firstLine="560"/>
        <w:spacing w:before="450" w:after="450" w:line="312" w:lineRule="auto"/>
      </w:pPr>
      <w:r>
        <w:rPr>
          <w:rFonts w:ascii="宋体" w:hAnsi="宋体" w:eastAsia="宋体" w:cs="宋体"/>
          <w:color w:val="000"/>
          <w:sz w:val="28"/>
          <w:szCs w:val="28"/>
        </w:rPr>
        <w:t xml:space="preserve">要牢固树立“围绕发展抓党建，抓好党建促发展”的工作理念，紧密结合国有企业生产经营工作实际，不断加强和改进国有企业党建工作，牢牢把提高企业效益、增强企业竞争实力作为国有企业党组织工作的出发点和落脚点，以企业改革发展成果检验党组织的工作和战斗力。</w:t>
      </w:r>
    </w:p>
    <w:p>
      <w:pPr>
        <w:ind w:left="0" w:right="0" w:firstLine="560"/>
        <w:spacing w:before="450" w:after="450" w:line="312" w:lineRule="auto"/>
      </w:pPr>
      <w:r>
        <w:rPr>
          <w:rFonts w:ascii="宋体" w:hAnsi="宋体" w:eastAsia="宋体" w:cs="宋体"/>
          <w:color w:val="000"/>
          <w:sz w:val="28"/>
          <w:szCs w:val="28"/>
        </w:rPr>
        <w:t xml:space="preserve">三是要找准定位、真抓实干。</w:t>
      </w:r>
    </w:p>
    <w:p>
      <w:pPr>
        <w:ind w:left="0" w:right="0" w:firstLine="560"/>
        <w:spacing w:before="450" w:after="450" w:line="312" w:lineRule="auto"/>
      </w:pPr>
      <w:r>
        <w:rPr>
          <w:rFonts w:ascii="宋体" w:hAnsi="宋体" w:eastAsia="宋体" w:cs="宋体"/>
          <w:color w:val="000"/>
          <w:sz w:val="28"/>
          <w:szCs w:val="28"/>
        </w:rPr>
        <w:t xml:space="preserve">一方面，要抓好基层党员干部的政治理论学习，当前要抓好党章党规和习近平总书记系列重要讲话精神的学习，促进基层党员干部政治理论学习制度化、规范化、常态化。另一方面，要加强国有企业干部队伍建设，着力培养一支高素质企业党员干部队伍。对国有企业党员干部，既做到从严管理，又做到关心爱护，大力宣传优秀党员的先进事迹和突出贡献，充分发挥国有企业党员队伍的先锋模范作用和示范带头作用。</w:t>
      </w:r>
    </w:p>
    <w:p>
      <w:pPr>
        <w:ind w:left="0" w:right="0" w:firstLine="560"/>
        <w:spacing w:before="450" w:after="450" w:line="312" w:lineRule="auto"/>
      </w:pPr>
      <w:r>
        <w:rPr>
          <w:rFonts w:ascii="宋体" w:hAnsi="宋体" w:eastAsia="宋体" w:cs="宋体"/>
          <w:color w:val="000"/>
          <w:sz w:val="28"/>
          <w:szCs w:val="28"/>
        </w:rPr>
        <w:t xml:space="preserve">三、交流研讨</w:t>
      </w:r>
    </w:p>
    <w:p>
      <w:pPr>
        <w:ind w:left="0" w:right="0" w:firstLine="560"/>
        <w:spacing w:before="450" w:after="450" w:line="312" w:lineRule="auto"/>
      </w:pPr>
      <w:r>
        <w:rPr>
          <w:rFonts w:ascii="宋体" w:hAnsi="宋体" w:eastAsia="宋体" w:cs="宋体"/>
          <w:color w:val="000"/>
          <w:sz w:val="28"/>
          <w:szCs w:val="28"/>
        </w:rPr>
        <w:t xml:space="preserve">党的十九大报告中明确提出：中国共产党的初心和使命是为人民谋幸福，为民族谋复兴，作为一名党员，如何立足岗位，用自己的实际行动去践行这个使命，是我们每位党员都应该思考的问题。</w:t>
      </w:r>
    </w:p>
    <w:p>
      <w:pPr>
        <w:ind w:left="0" w:right="0" w:firstLine="560"/>
        <w:spacing w:before="450" w:after="450" w:line="312" w:lineRule="auto"/>
      </w:pPr>
      <w:r>
        <w:rPr>
          <w:rFonts w:ascii="宋体" w:hAnsi="宋体" w:eastAsia="宋体" w:cs="宋体"/>
          <w:color w:val="000"/>
          <w:sz w:val="28"/>
          <w:szCs w:val="28"/>
        </w:rPr>
        <w:t xml:space="preserve">下面我就围绕党的政治建设、全面从严治党、理想信念、宗旨意识、担当作为、政治纪律和政治规矩、党性修养、廉洁自律等8个问题并联系习近平总书记对山西工作的重要指示批示、联系党中央决策部署贯彻落实情况、联系集团公司、我公司和个人思想实际谈谈认识和体会，寻找差距不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方面。对党的创新理论理解的还不太深、掌握的还不太全，把一些新理论、新知识、新理念转化为工作思路、举措还有差距。2、全面从严治党方面。有时习惯于“上传下达”，满足于“照抄照搬”，上级布置什么就完成什么，对如何抓好分管以外的监督、督促思考不够。3、理想信念方面。用科学的理论指导工作、解决矛盾还存在一定差距。4、宗旨意识方面。与干部、职工群众面对面地交心、谈心上做得不细，深入基层了解各单位的情况做得不太好。5、但当作为方面。有时候认为工作上过得去就行，不求冒尖，稳扎稳打，不惹麻烦、不添乱子也就问心无愧，没给自己树立起跨越的高标杆，缺乏向更高目标追求和奋斗的激情和勇气。6、政治纪律和政治规矩方面。对违反纪律的不正之风是十分反感和抵触的，但对社会上的一些贪大求洋、铺张浪费等现象，认为一个人也左右不了，见怪不怪了。7、党性修养方面。学习的意识还不够强，存在以干代学的现象，缺乏持之以恒自觉系统的学习理论。8、廉洁自律尚需完善。能够树立廉洁自律意识，坚持自重、自省、自警、自励，常修为政之德、常思贪欲之害、常怀为民之心，保持健康的生活情趣和高尚的精神追求。但在工作和生活中的一些细节上还存在需要改进的地方，如有时存在一些浪费现象。</w:t>
      </w:r>
    </w:p>
    <w:p>
      <w:pPr>
        <w:ind w:left="0" w:right="0" w:firstLine="560"/>
        <w:spacing w:before="450" w:after="450" w:line="312" w:lineRule="auto"/>
      </w:pPr>
      <w:r>
        <w:rPr>
          <w:rFonts w:ascii="宋体" w:hAnsi="宋体" w:eastAsia="宋体" w:cs="宋体"/>
          <w:color w:val="000"/>
          <w:sz w:val="28"/>
          <w:szCs w:val="28"/>
        </w:rPr>
        <w:t xml:space="preserve">（二）存在问题的主要原因　　对于以上存在的问题，本人非常重视，认真剖析问题产生的原因，虽有客观原因，但主观原因还是主要的。具体表现在：一是在思想政治方面。有时还存在事务性工作做的多，理论学习不够深入广泛，示范带头作用发挥的不够好。二是在全面从严治党方面。落实监督责任上跟踪问效不够。只注重对分管单位的干部履职、工作作风、廉洁自律等监督管理多一些，对如何有效调动普通党员的主动性和自觉性上思考不多。三是在理想信念方面。终身学习的观念树的还不牢，不能更好地用党的最新理论成果武装头脑、指导实践，自身综合素质还有待于进一步提高。四是在宗旨意识方面。虽然在平时的工作中经常和群众打交道，有交流，对自己分管范围内的干部职工的思想状况和生活情况了解的多些，对分管范围以外的员工了解的不多，联系的不紧。五是在担当作为方面。工作还不够严谨，工作重心主要聚焦服务上级工作部署，放在事关企业发展大局的重点事项、关键内容上，对于一般性、日常性工作思考不够。六是在政治纪律和政治规矩方面。能够净化生活圈，管住活动圈，并把标准放在不触碰红线上，但标准不高。七是在党性修养方面。有时自己状态调整不佳，有急躁情绪，创造性不足，攻坚克难的奋斗精神不够强。八是纪律要求还要加强。虽然能在大是大非面前保持立场坚定，态度坚决，但在一些细枝末节上，要求不严，没有做到高标准、严要求。</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针对个人存在的问题，我将从思想深处查找原因，当作今后努力的方向，立即整改：</w:t>
      </w:r>
    </w:p>
    <w:p>
      <w:pPr>
        <w:ind w:left="0" w:right="0" w:firstLine="560"/>
        <w:spacing w:before="450" w:after="450" w:line="312" w:lineRule="auto"/>
      </w:pPr>
      <w:r>
        <w:rPr>
          <w:rFonts w:ascii="宋体" w:hAnsi="宋体" w:eastAsia="宋体" w:cs="宋体"/>
          <w:color w:val="000"/>
          <w:sz w:val="28"/>
          <w:szCs w:val="28"/>
        </w:rPr>
        <w:t xml:space="preserve">1、强化政治理论武装。一是把学习摆在首位。把学习贯穿主题教育始终，在学习教育、检视问题中悟初心、守初心，在整改落实、解决问题中勇作为、践使命，在履行党中央赋予的职责任务中找差距、抓落实，切实把理论的力量转化为增强党性、提高能力、改进作风、推动工作的强大动力。二是在学好主题教育的“必读篇”上下功夫。学习《习近平新时代中国特色社会主义思想学习纲要》，必须舍得花时间、花精力，认认真真读原著、学原文、悟原理。认真学习习近平总书记关于“**”重要论述，及时跟进学习习近平总书记最新重要讲话文章，在学习中悟原理、求真理、明事理，真正掌握其精髓要义，不断提高马克思主义理论素养。深入学习贯彻习近平总书记对山西工作的重要指示批示精神，真学真懂、真信真用，确保思想观念、思维方式、工作目标、思路举措与习近平总书记重要讲话要求相符合、相适应，切实把习近平总书记重要讲话精神转化为推动公司发展的具体任务、具体举措、具体要求。</w:t>
      </w:r>
    </w:p>
    <w:p>
      <w:pPr>
        <w:ind w:left="0" w:right="0" w:firstLine="560"/>
        <w:spacing w:before="450" w:after="450" w:line="312" w:lineRule="auto"/>
      </w:pPr>
      <w:r>
        <w:rPr>
          <w:rFonts w:ascii="宋体" w:hAnsi="宋体" w:eastAsia="宋体" w:cs="宋体"/>
          <w:color w:val="000"/>
          <w:sz w:val="28"/>
          <w:szCs w:val="28"/>
        </w:rPr>
        <w:t xml:space="preserve">2、全面从严治党。一是作为党员干部，应当做到不忘初心，铭记党的宗旨、牢记党的誓词、敬畏党的纪律，将党章党规入心入脑入行，做到内化于心外化于行，不断提升自己的党性修养。二是严守党的政治纪律和政治规矩，必须从严执纪。作为党员干部要牢固树立纪律和规矩意识，把牢政治方向，在守纪律、讲规矩上作表率，始终心中有党、对党忠诚，做政治上的明白人，不能在政治方向上走岔了、走偏了，真正做到在任何情况下政治信仰不变、政治立场不移、政治方向不偏，永葆共产党人政治本色。三是在知行合一、言行一致中强化核心意识，任何时候、任何情况下，都要始终同以习近平同志为核心的党中央保持高度一致，不做随波逐流的“漂移船”，不做左右摇摆的“墙头草”，不做言行不一的“两面人”，对党绝对忠诚。</w:t>
      </w:r>
    </w:p>
    <w:p>
      <w:pPr>
        <w:ind w:left="0" w:right="0" w:firstLine="560"/>
        <w:spacing w:before="450" w:after="450" w:line="312" w:lineRule="auto"/>
      </w:pPr>
      <w:r>
        <w:rPr>
          <w:rFonts w:ascii="宋体" w:hAnsi="宋体" w:eastAsia="宋体" w:cs="宋体"/>
          <w:color w:val="000"/>
          <w:sz w:val="28"/>
          <w:szCs w:val="28"/>
        </w:rPr>
        <w:t xml:space="preserve">3、坚定理想信念。只有坚定理想信念，才能**。深入学习贯彻习近平总书记系列重要讲话精神，并将其作为自己思想和行动的指南。努力做到自觉改造自己，树立正确的世界观、人生观、价值观。在世界观方面，要有坚定的共产主义理想信念；在人生观方面，要有坚定的人生目标和追求；在价值观方面，要正确体现人生的社会价值，树立正确的社会主义核心价值观。</w:t>
      </w:r>
    </w:p>
    <w:p>
      <w:pPr>
        <w:ind w:left="0" w:right="0" w:firstLine="560"/>
        <w:spacing w:before="450" w:after="450" w:line="312" w:lineRule="auto"/>
      </w:pPr>
      <w:r>
        <w:rPr>
          <w:rFonts w:ascii="宋体" w:hAnsi="宋体" w:eastAsia="宋体" w:cs="宋体"/>
          <w:color w:val="000"/>
          <w:sz w:val="28"/>
          <w:szCs w:val="28"/>
        </w:rPr>
        <w:t xml:space="preserve">4、筑牢宗旨意识。要自觉树立正确的群众观，坚持“从群众中来，到群众中去”的观点，要强化服务意识，坚持领导就是服务的理念，把服务寓于领导和管理之中，及时为广大员工群众的生产生活提供优质服务。</w:t>
      </w:r>
    </w:p>
    <w:p>
      <w:pPr>
        <w:ind w:left="0" w:right="0" w:firstLine="560"/>
        <w:spacing w:before="450" w:after="450" w:line="312" w:lineRule="auto"/>
      </w:pPr>
      <w:r>
        <w:rPr>
          <w:rFonts w:ascii="宋体" w:hAnsi="宋体" w:eastAsia="宋体" w:cs="宋体"/>
          <w:color w:val="000"/>
          <w:sz w:val="28"/>
          <w:szCs w:val="28"/>
        </w:rPr>
        <w:t xml:space="preserve">5、勇于担当负责。一是主动负责。坚持在其位、谋其政、尽其责，把高标准履职尽责作为基本要求，围绕企业中心工作，以高度的政治责任感、使命感和爱岗敬业的事业心，以对党绝对忠诚和极端负责的态度，始终保持雷厉风行的工作作风，解放思想、求真务实，超前谋划、周密部署，增强工作主动性、科学性和创新性。二是在工作岗位上要敢于担当，勇于担当，能够担当。对公司党政安排的各项任务、交办的事情，在第一时间作出回应，第一时间做好安排，第一时间抓好落实，努力把各项工作做到最好。三是要做到“四不让”：即不让工作在我手中延误、不让差错在我手中发生、不让不文明行为和消极现象在我的身上出现、不让不好的形象因我而受到损害。四是端正自身工作态度，改变工作作风。作为一名党员，一名管理人员必须要端正自身工作态度，要把好方法和好作风带到工作中，遇到问题必须要迎难而上，要勇挑重担，敢于负责，踏实的完成每一项工作，圆满完成好2024年经营管理、后勤服务、降本增效工作，努力实现集团公司下达的各项经营管理指标。</w:t>
      </w:r>
    </w:p>
    <w:p>
      <w:pPr>
        <w:ind w:left="0" w:right="0" w:firstLine="560"/>
        <w:spacing w:before="450" w:after="450" w:line="312" w:lineRule="auto"/>
      </w:pPr>
      <w:r>
        <w:rPr>
          <w:rFonts w:ascii="宋体" w:hAnsi="宋体" w:eastAsia="宋体" w:cs="宋体"/>
          <w:color w:val="000"/>
          <w:sz w:val="28"/>
          <w:szCs w:val="28"/>
        </w:rPr>
        <w:t xml:space="preserve">6、严格政治纪律和政治规矩。把纪律挺在前面，坚守四条底线：一是坚守政治底线。作为一名党员干部首先应该坚持正确的政治方向，在大是大非面前保持清醒的头脑，坚决抵制损害党的利益的行为，始终以党和人民的利益为出发点。二是坚守纪律底线。要带头遵守纪律。包括政治纪律、组织纪律。决不在上班期间干与工作无关的事情。从大局出发，不计小集体和个人利益。三是坚守做人底线。作为一名党员干部要以身作则，以德服人。要求别人做到的自己首先做到，要求别人不做的自己坚决不做，己所不欲，勿施于人。四是坚守诚信底线。诚信包含着对组织的忠诚和对同志的坦诚。让同志们在一个愉快的氛围中工作，团结全体同志共同完成任务，只有这样，才能正确履行自己的职责，才能不辱使命。</w:t>
      </w:r>
    </w:p>
    <w:p>
      <w:pPr>
        <w:ind w:left="0" w:right="0" w:firstLine="560"/>
        <w:spacing w:before="450" w:after="450" w:line="312" w:lineRule="auto"/>
      </w:pPr>
      <w:r>
        <w:rPr>
          <w:rFonts w:ascii="宋体" w:hAnsi="宋体" w:eastAsia="宋体" w:cs="宋体"/>
          <w:color w:val="000"/>
          <w:sz w:val="28"/>
          <w:szCs w:val="28"/>
        </w:rPr>
        <w:t xml:space="preserve">7、加强党性修养。提高党性修养，筑牢宗旨意识。不断加强理论学习和党性锻炼，培植良好的学风，在真学上下功夫，用理论武装头脑，指导实践，推动工作。8、强化廉洁自律。作为一名党员干部，要廉洁自律，心存敬畏，始终做到自重、自省、自警、自励，自觉抵制和防止各种不良影响和诱惑，把住操守，耐住寂寞。</w:t>
      </w:r>
    </w:p>
    <w:p>
      <w:pPr>
        <w:ind w:left="0" w:right="0" w:firstLine="560"/>
        <w:spacing w:before="450" w:after="450" w:line="312" w:lineRule="auto"/>
      </w:pPr>
      <w:r>
        <w:rPr>
          <w:rFonts w:ascii="宋体" w:hAnsi="宋体" w:eastAsia="宋体" w:cs="宋体"/>
          <w:color w:val="000"/>
          <w:sz w:val="28"/>
          <w:szCs w:val="28"/>
        </w:rPr>
        <w:t xml:space="preserve">以上是我的交流发言，有不妥之处，敬请批评指正。谢谢大家！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2024-10-06T09:18:42+08:00</dcterms:created>
  <dcterms:modified xsi:type="dcterms:W3CDTF">2024-10-06T09:18:42+08:00</dcterms:modified>
</cp:coreProperties>
</file>

<file path=docProps/custom.xml><?xml version="1.0" encoding="utf-8"?>
<Properties xmlns="http://schemas.openxmlformats.org/officeDocument/2006/custom-properties" xmlns:vt="http://schemas.openxmlformats.org/officeDocument/2006/docPropsVTypes"/>
</file>