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最新捐赠合同(十二篇)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捐赠合同篇一乙方（接受捐赠单位）：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捐赠合同篇一</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赠与人设立_________奖学金的基金为人民币_________元。</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1._________大学在校的专科生、本科生和研究生;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捐赠合同篇三</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捐赠合同篇四</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以捐赠资金的方式，真诚与携手，共同为中国西部的贫困地区做一件利国利民的公益事业。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根据教育扶贫项目赞助方案，甲方愿意捐赠人民币元（大写）。该资金捐赠的项目可由甲方命名。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证件类型及号码：证件类型及号码：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捐赠合同篇六</w:t>
      </w:r>
    </w:p>
    <w:p>
      <w:pPr>
        <w:ind w:left="0" w:right="0" w:firstLine="560"/>
        <w:spacing w:before="450" w:after="450" w:line="312" w:lineRule="auto"/>
      </w:pPr>
      <w:r>
        <w:rPr>
          <w:rFonts w:ascii="宋体" w:hAnsi="宋体" w:eastAsia="宋体" w:cs="宋体"/>
          <w:color w:val="000"/>
          <w:sz w:val="28"/>
          <w:szCs w:val="28"/>
        </w:rPr>
        <w:t xml:space="preserve">甲方（赠与方）： 法定住址：法定代表人：职 务：联 系 人：电 话： 乙方（受赠方）： 法定住址：法定代表人：职 务：联 系 人：电 话：双方当事人为明确相互之间的权利义务关系，就捐赠事项达成以下协议：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 委托代理人（签字）：_______ 委托代理人（签字）：_______ 签订地点：签订地点：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捐赠合同篇九</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捐赠合同篇十一</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3.1在乙方交付本协议约定的资金/产品后，应向乙方颁发荣誉证书和纪念牌匾，以示感谢;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4.1按时将捐赠资金汇入甲方指定的银行账户，按时将实物运往甲方指定的地点。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药物成分。若需进行药物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11. 1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附件2：乙方的营业执照、税务登记证书、开户银行及帐号、卫生检测报告和产品质量合格证书等资料</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2024-09-21T01:22:24+08:00</dcterms:created>
  <dcterms:modified xsi:type="dcterms:W3CDTF">2024-09-21T01:22:24+08:00</dcterms:modified>
</cp:coreProperties>
</file>

<file path=docProps/custom.xml><?xml version="1.0" encoding="utf-8"?>
<Properties xmlns="http://schemas.openxmlformats.org/officeDocument/2006/custom-properties" xmlns:vt="http://schemas.openxmlformats.org/officeDocument/2006/docPropsVTypes"/>
</file>