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2024年师德行风心得体会(五篇)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师德行风心得体会篇一一、敬岗爱业，要热爱教育事业，要对教学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师德行风心得体会篇一</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师德行风心得体会篇二</w:t>
      </w:r>
    </w:p>
    <w:p>
      <w:pPr>
        <w:ind w:left="0" w:right="0" w:firstLine="560"/>
        <w:spacing w:before="450" w:after="450" w:line="312" w:lineRule="auto"/>
      </w:pPr>
      <w:r>
        <w:rPr>
          <w:rFonts w:ascii="宋体" w:hAnsi="宋体" w:eastAsia="宋体" w:cs="宋体"/>
          <w:color w:val="000"/>
          <w:sz w:val="28"/>
          <w:szCs w:val="28"/>
        </w:rPr>
        <w:t xml:space="preserve">师德教育是一个永恒的主题，师德是教师的立身之本，是教师之所以成为教师的灵魂，是教师所有修养中最重要的修养。我们知道，一个人生活在社会里，其行为一般要受到两种约束，一种是法律，一种是道德。而师德师风是属于道德范畴，它往往是一种自律行为。我们常常说学高为师，德高为范，教师只有具备了良好的道德品质，才能有资格为人师表，才能更好地教育和影响学生。只有道德高尚的人才能成为风范，成为别人学习的榜样。我们进行为期两天的师德师风集中学习，暨是教育发展的需要，也是学校发展的需要，更是我们教师自身发展的需要。</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一是要大力弘扬富有爱心的园丁精神。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作为教师，就要做到爱生如子，特别是要关爱那些学困生、残疾学生、家庭经济困难学生、留守学生，切实做到假如是我的孩子，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二是要大力弘扬以校为家的主人翁精神。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三是要大力弘扬甘于奉献的烛光精神。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胡锦涛总书记在优秀教师座谈会上提出：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四是要大力弘扬勇于进取的爬坡精神。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五是要大力弘扬开拓创新的冲浪精神。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依法执教，是作为一名教师应有的师德底线。霍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冰冻三尺，非一日之寒。忘我地修行，习惯必成自然。加强师德修养，做一个思想完美的人类灵魂工程师，这应该是我们的毕生追求，也是我们为人师表的必由之路。我们举行师德师风培训，就是要弘扬优良的师德师风，树立良好的教师形象。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4"/>
          <w:szCs w:val="34"/>
          <w:b w:val="1"/>
          <w:bCs w:val="1"/>
        </w:rPr>
        <w:t xml:space="preserve">师德行风心得体会篇三</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_教授给我们做师德师风报告后，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叮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 “教师是镜子，学生是教师的影子。”以身做则要求了教师做事要言行一致，表里如一，还要求我们仪表端庄，大方得体。否则就会在不知不觉中给学生造成不良的影响。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矗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师德行风心得体会篇四</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师德行风心得体会篇五</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德师风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德师风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2024-10-20T09:22:33+08:00</dcterms:created>
  <dcterms:modified xsi:type="dcterms:W3CDTF">2024-10-20T09:22:33+08:00</dcterms:modified>
</cp:coreProperties>
</file>

<file path=docProps/custom.xml><?xml version="1.0" encoding="utf-8"?>
<Properties xmlns="http://schemas.openxmlformats.org/officeDocument/2006/custom-properties" xmlns:vt="http://schemas.openxmlformats.org/officeDocument/2006/docPropsVTypes"/>
</file>