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政府工作会议汇报材料</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会议汇报材料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第一篇：政府工作会议汇报材料</w:t>
      </w:r>
    </w:p>
    <w:p>
      <w:pPr>
        <w:ind w:left="0" w:right="0" w:firstLine="560"/>
        <w:spacing w:before="450" w:after="450" w:line="312" w:lineRule="auto"/>
      </w:pPr>
      <w:r>
        <w:rPr>
          <w:rFonts w:ascii="宋体" w:hAnsi="宋体" w:eastAsia="宋体" w:cs="宋体"/>
          <w:color w:val="000"/>
          <w:sz w:val="28"/>
          <w:szCs w:val="28"/>
        </w:rPr>
        <w:t xml:space="preserve">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定快速健康发展态势。</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预计，1—6月份完成地区生产总值6.67亿元，同比增长39.7%，其中，第一产业完成增加值3800万元，同比增长5.2%；第二产业完成增加值5.1亿元，同比增长51.3%；第三产业完成增加值1.15亿元，同比增长13%。完成固定资产投资5亿元，引进区外资金2.9亿元。全部工业完成增加值4.45亿元，同比增长110%；完成现价产值7.9亿元，同比增长110%。完成财政总收入1.52亿元，完成年度预算的43%，比上年同期增加7895万元，增长108.72%，其中，第二产业实现税收4927万元，第三产业实现税收6118万元。城镇居民人均可支配收入6041元，增长32.2％；牧民人均现金收入2316元，增长 66.3％。</w:t>
      </w:r>
    </w:p>
    <w:p>
      <w:pPr>
        <w:ind w:left="0" w:right="0" w:firstLine="560"/>
        <w:spacing w:before="450" w:after="450" w:line="312" w:lineRule="auto"/>
      </w:pPr>
      <w:r>
        <w:rPr>
          <w:rFonts w:ascii="宋体" w:hAnsi="宋体" w:eastAsia="宋体" w:cs="宋体"/>
          <w:color w:val="000"/>
          <w:sz w:val="28"/>
          <w:szCs w:val="28"/>
        </w:rPr>
        <w:t xml:space="preserve">20*年主要预期目标是：地区生产总值达到26.4亿元，同比增长32％，其中，第一产业增加值5.5亿元，增长5.77％；第二产业增加值16.1亿元，增长45％，其中，工业增加值13.4亿元，增长42.6 ％；第三产业增加值4.8亿元，增长29.7％。全社会固定资产投资22亿元，增长30.3％；财政总收入达到3.6亿元，增长43.4％；城镇居民人均可支配收入和牧民人均纯收入分别达到10500元和7600元，增长15.5％和7.3％。</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年，我旗计划安排重点建设项目57项，项目总投资为40.8亿元，计划年内完成投资20亿元。截至目前，项目开工率达75%，1—6月份累计完成投资2.8亿元。其中：续建项目37项，项目总投资38亿元，计划年内完成投资12.4亿元。目前已开工30项，1—6月累计完成投资2.03亿元；计划新开工项目19项，计划年内完成投资5.7亿元，目前已开工8项，1—6月累计完成投资6805万元。</w:t>
      </w:r>
    </w:p>
    <w:p>
      <w:pPr>
        <w:ind w:left="0" w:right="0" w:firstLine="560"/>
        <w:spacing w:before="450" w:after="450" w:line="312" w:lineRule="auto"/>
      </w:pPr>
      <w:r>
        <w:rPr>
          <w:rFonts w:ascii="宋体" w:hAnsi="宋体" w:eastAsia="宋体" w:cs="宋体"/>
          <w:color w:val="000"/>
          <w:sz w:val="28"/>
          <w:szCs w:val="28"/>
        </w:rPr>
        <w:t xml:space="preserve">（一）农牧林水项目10项，总投资为2.24亿元，计划年内投资7522万元。其中：续建项目8项，计划年内投资7122万元，新建项目2项，计划年内投资400万元；已开工建设项目7项，即：京津风沙源治理工程（包括禁牧舍饲、生态移民工程）、乌镇后敖包山生态公园建设项目、工业区及城镇防护林建设项目、牧区安全饮水工程、节水灌溉示范项目、嘎达布其防洪工程、农牧业综合开发项目。</w:t>
      </w:r>
    </w:p>
    <w:p>
      <w:pPr>
        <w:ind w:left="0" w:right="0" w:firstLine="560"/>
        <w:spacing w:before="450" w:after="450" w:line="312" w:lineRule="auto"/>
      </w:pPr>
      <w:r>
        <w:rPr>
          <w:rFonts w:ascii="宋体" w:hAnsi="宋体" w:eastAsia="宋体" w:cs="宋体"/>
          <w:color w:val="000"/>
          <w:sz w:val="28"/>
          <w:szCs w:val="28"/>
        </w:rPr>
        <w:t xml:space="preserve">（二）交通项目3项，项目总投资1.81亿元，计划年内投资1.38亿元。其中：续建项目1项，计划年内投资9000万元，新建项目2项，计划年内投资4830万元；已开工建设项目2项，即：乌镇至珠恩嘎达布其口岸公路建设项目、原额和宝力格苏木至阿拉坦合力苏木通乡油路工程。</w:t>
      </w:r>
    </w:p>
    <w:p>
      <w:pPr>
        <w:ind w:left="0" w:right="0" w:firstLine="560"/>
        <w:spacing w:before="450" w:after="450" w:line="312" w:lineRule="auto"/>
      </w:pPr>
      <w:r>
        <w:rPr>
          <w:rFonts w:ascii="宋体" w:hAnsi="宋体" w:eastAsia="宋体" w:cs="宋体"/>
          <w:color w:val="000"/>
          <w:sz w:val="28"/>
          <w:szCs w:val="28"/>
        </w:rPr>
        <w:t xml:space="preserve">（三）工业项目12项，项目总投资25亿元，计划年内投资9.25亿元。其中：续建项目6项，计划年内投资7.12亿元，新建项目6项，计划年内投资2.13亿元。已开工建设项目9项，即：锌冶炼厂建设项目、氯碱化工综合利用项目、铅冶炼厂建设项目、矿产资源堪探项目、20万吨粉磨站和5000万块免烧砖项目、元盛60万吨冰鲜羊出口加工基地项目、阿拉坦合力煤矿技改项目、嘎达布其镇30万吨进口褐煤脱水提质项目、2024吨/日处理进口钨项目、2024吨/日处理进口钼项目。</w:t>
      </w:r>
    </w:p>
    <w:p>
      <w:pPr>
        <w:ind w:left="0" w:right="0" w:firstLine="560"/>
        <w:spacing w:before="450" w:after="450" w:line="312" w:lineRule="auto"/>
      </w:pPr>
      <w:r>
        <w:rPr>
          <w:rFonts w:ascii="宋体" w:hAnsi="宋体" w:eastAsia="宋体" w:cs="宋体"/>
          <w:color w:val="000"/>
          <w:sz w:val="28"/>
          <w:szCs w:val="28"/>
        </w:rPr>
        <w:t xml:space="preserve">（四）电力项目3项，项目总投资4.4亿元，计划年内投资2.18亿元。其中:续建项目1项，计划年内投资1000万元，新建项目2项，计划年内投资2.1亿元；已开工建设项目2项，即：热电联产建设项目、东乌旗至锡林浩特市220千伏输变电工程。</w:t>
      </w:r>
    </w:p>
    <w:p>
      <w:pPr>
        <w:ind w:left="0" w:right="0" w:firstLine="560"/>
        <w:spacing w:before="450" w:after="450" w:line="312" w:lineRule="auto"/>
      </w:pPr>
      <w:r>
        <w:rPr>
          <w:rFonts w:ascii="宋体" w:hAnsi="宋体" w:eastAsia="宋体" w:cs="宋体"/>
          <w:color w:val="000"/>
          <w:sz w:val="28"/>
          <w:szCs w:val="28"/>
        </w:rPr>
        <w:t xml:space="preserve">（五）城镇建设项目13项，项目总投资6亿元，计划年内投资3.1亿元。其中：续建项目9项，计划年内投资2.48亿元，新建项目4项，计划年内投资6154万元；已开工建设项目10项，即：工业区给水项目、乌里雅斯太镇基础设施建设项目、嘎达布其镇基础设施建设项目、乌里雅斯太镇环城东路建设项目、乌里雅斯太镇新区供排水建设项目、工业区道路建设项目、工业区排水建设项目、房地产开发及住宅建设项目1项、国家机关建设项目2项。</w:t>
      </w:r>
    </w:p>
    <w:p>
      <w:pPr>
        <w:ind w:left="0" w:right="0" w:firstLine="560"/>
        <w:spacing w:before="450" w:after="450" w:line="312" w:lineRule="auto"/>
      </w:pPr>
      <w:r>
        <w:rPr>
          <w:rFonts w:ascii="宋体" w:hAnsi="宋体" w:eastAsia="宋体" w:cs="宋体"/>
          <w:color w:val="000"/>
          <w:sz w:val="28"/>
          <w:szCs w:val="28"/>
        </w:rPr>
        <w:t xml:space="preserve">（六）社会发展建设项目12项，项目总投资1.46亿元，计划年内投资6952万元。其中：续建项目7项，计划年内投资2024万元，新建项目5项，计划年内投资4900万元；已开工建设项目10项，即：农牧民科技培训中心建设项目、牧区信息化建设项目、民俗文化展演中心建设项目、民族综合高中办公楼、公寓楼建设项目、第二中学教学楼、蒙古族中学学生宿舍楼、蒙古实验小学迁建项目、蒙医院楼建设项目、苏木卫生院改扩建项目、牧区“送电到户”工程。</w:t>
      </w:r>
    </w:p>
    <w:p>
      <w:pPr>
        <w:ind w:left="0" w:right="0" w:firstLine="560"/>
        <w:spacing w:before="450" w:after="450" w:line="312" w:lineRule="auto"/>
      </w:pPr>
      <w:r>
        <w:rPr>
          <w:rFonts w:ascii="宋体" w:hAnsi="宋体" w:eastAsia="宋体" w:cs="宋体"/>
          <w:color w:val="000"/>
          <w:sz w:val="28"/>
          <w:szCs w:val="28"/>
        </w:rPr>
        <w:t xml:space="preserve">（七）商贸项目4项，项目总投资4230万元，计划年内投资2300万元。已开工建设项目3项，即：口岸物流园区建设项目、粮食储备库整体搬迁项目、乌镇蔬菜批发市场建设项目。</w:t>
      </w:r>
    </w:p>
    <w:p>
      <w:pPr>
        <w:ind w:left="0" w:right="0" w:firstLine="560"/>
        <w:spacing w:before="450" w:after="450" w:line="312" w:lineRule="auto"/>
      </w:pPr>
      <w:r>
        <w:rPr>
          <w:rFonts w:ascii="宋体" w:hAnsi="宋体" w:eastAsia="宋体" w:cs="宋体"/>
          <w:color w:val="000"/>
          <w:sz w:val="28"/>
          <w:szCs w:val="28"/>
        </w:rPr>
        <w:t xml:space="preserve">三、口岸建设情况</w:t>
      </w:r>
    </w:p>
    <w:p>
      <w:pPr>
        <w:ind w:left="0" w:right="0" w:firstLine="560"/>
        <w:spacing w:before="450" w:after="450" w:line="312" w:lineRule="auto"/>
      </w:pPr>
      <w:r>
        <w:rPr>
          <w:rFonts w:ascii="宋体" w:hAnsi="宋体" w:eastAsia="宋体" w:cs="宋体"/>
          <w:color w:val="000"/>
          <w:sz w:val="28"/>
          <w:szCs w:val="28"/>
        </w:rPr>
        <w:t xml:space="preserve">今年5月24日，国家口岸管理办公室同意珠恩嘎达布其口岸—毕其格图口岸在20*年5月27日至10月30日期间临时集中开放。目前，口岸联检大楼、边检生活楼和海关查验场地等工程已建成投入使用；总投资300万元的联检生活楼，正在进行装修，8月底竣工投入使用；总投资1200万元的海关和检验检疫两座办公大楼及其附属工程于4月开工建设，已完成投资500万元，今年10月底建成投入使用；常年开放所需的信息网络全部接通，已基本具备常年开放所需的查验办公和生活条件，我旗已向自治区口岸办提出对常年开放进行初验的申请。由中国建筑规划设计院编制的2平方公里镇区控制性详规现已完成，镇区各项基础设施工程已全面开工建设，已在积极向自治区开行贷款5000万元。为推进欧亚新通道建设，春城集团有意牵头开展蒙古国境内毕其格图口岸—乔巴山铁路项目前期工作，并委托中国铁道勘察设计单位进行预可研编制，我旗与春城集团已在苏赫巴特省西乌尔特市设立毕—乔铁路推进工作联络处。为确保口岸今年能够正式实现常年开放，我旗投资450万元援建蒙方毕其格图口岸800平方米的联检大楼、400平方米的联检单位宿舍、额尔敦查干县至毕其格图口岸20公里砂石路、额尔敦查干县3公里砂石路、毕其格图口岸联检区3000平方米硬化等基础设施工程，施工队已于7月1日进驻蒙古国施工，预计10月1日竣工。</w:t>
      </w:r>
    </w:p>
    <w:p>
      <w:pPr>
        <w:ind w:left="0" w:right="0" w:firstLine="560"/>
        <w:spacing w:before="450" w:after="450" w:line="312" w:lineRule="auto"/>
      </w:pPr>
      <w:r>
        <w:rPr>
          <w:rFonts w:ascii="宋体" w:hAnsi="宋体" w:eastAsia="宋体" w:cs="宋体"/>
          <w:color w:val="000"/>
          <w:sz w:val="28"/>
          <w:szCs w:val="28"/>
        </w:rPr>
        <w:t xml:space="preserve">1—6月，口岸进出口货物5.96万吨，同比增长7倍，其中，进口5.46万吨、出口0.5万吨，同比分别增长7.96倍、3倍；进出口贸易额2.23亿元，同比增长8.91倍，其中进口2.11亿元，同比增长8.51倍。今年计划进口货物达到30万吨，其中进口石油、矿产、煤炭25万吨以上。</w:t>
      </w:r>
    </w:p>
    <w:p>
      <w:pPr>
        <w:ind w:left="0" w:right="0" w:firstLine="560"/>
        <w:spacing w:before="450" w:after="450" w:line="312" w:lineRule="auto"/>
      </w:pPr>
      <w:r>
        <w:rPr>
          <w:rFonts w:ascii="宋体" w:hAnsi="宋体" w:eastAsia="宋体" w:cs="宋体"/>
          <w:color w:val="000"/>
          <w:sz w:val="28"/>
          <w:szCs w:val="28"/>
        </w:rPr>
        <w:t xml:space="preserve">四、生态保护建设及牧区工作</w:t>
      </w:r>
    </w:p>
    <w:p>
      <w:pPr>
        <w:ind w:left="0" w:right="0" w:firstLine="560"/>
        <w:spacing w:before="450" w:after="450" w:line="312" w:lineRule="auto"/>
      </w:pPr>
      <w:r>
        <w:rPr>
          <w:rFonts w:ascii="宋体" w:hAnsi="宋体" w:eastAsia="宋体" w:cs="宋体"/>
          <w:color w:val="000"/>
          <w:sz w:val="28"/>
          <w:szCs w:val="28"/>
        </w:rPr>
        <w:t xml:space="preserve">草原生态保护与建设得到加强，草畜平衡责任制和草场“三牧”制度有效落实，“四带四区”建设取得巩固和扩大。认真组织实施春季休牧，休牧面积达5152.6万亩，占草场总面积的 86.3％。在休牧期间，进一步加大休牧工作的指导落实力度，并全面推广5％休牧草库伦措施，牧民群众自觉休牧的积极性明显增强，休牧质量得到进一步提高；结合新牧区建设，积极推进草场整合，大力推行标准化划区轮牧，实施划区轮牧面积达到1060万亩，占草场总面积的17.76％；以“四带四区”建设为重点，进一步扩大草场禁牧面积，截至目前累计禁牧达663.27万亩，占草场总面积的11.06％；严格落实草畜平衡制度，及时组织力量全面完成夏季畜牧业普查工作任务，逐户清点牲畜头数，使牧业年度全旗牲畜存栏头数控制在312万头只以内，比上年减少11万头只。</w:t>
      </w:r>
    </w:p>
    <w:p>
      <w:pPr>
        <w:ind w:left="0" w:right="0" w:firstLine="560"/>
        <w:spacing w:before="450" w:after="450" w:line="312" w:lineRule="auto"/>
      </w:pPr>
      <w:r>
        <w:rPr>
          <w:rFonts w:ascii="宋体" w:hAnsi="宋体" w:eastAsia="宋体" w:cs="宋体"/>
          <w:color w:val="000"/>
          <w:sz w:val="28"/>
          <w:szCs w:val="28"/>
        </w:rPr>
        <w:t xml:space="preserve">把今年确定为“就业推进年”，全面落实《锡林郭勒盟关于引导扶持牧区人口向城镇转移措施的指导意见》，制定出台《东乌旗引导扶持牧区人口向城镇转移实施意见》、《东乌旗鼓励干部职工创业带动牧区人口转移实施意见》等优惠政策，设立了转移牧区人口服务大厅和牧区人口转移数据平台。目前，共征集到各类用工岗位2024个，培训牧区剩余劳动力789人，牧民进城就业328人，并纳入工伤保险，实行税务部门代扣代缴制度。</w:t>
      </w:r>
    </w:p>
    <w:p>
      <w:pPr>
        <w:ind w:left="0" w:right="0" w:firstLine="560"/>
        <w:spacing w:before="450" w:after="450" w:line="312" w:lineRule="auto"/>
      </w:pPr>
      <w:r>
        <w:rPr>
          <w:rFonts w:ascii="宋体" w:hAnsi="宋体" w:eastAsia="宋体" w:cs="宋体"/>
          <w:color w:val="000"/>
          <w:sz w:val="28"/>
          <w:szCs w:val="28"/>
        </w:rPr>
        <w:t xml:space="preserve">以发展现代畜牧业为主攻方向，以增加牧民收入为核心任务，加快转变畜牧业生产经营方式。全面落实提高繁成率和保畜率、黄牛改良、西门塔尔牛引进、乌珠穆沁羊提纯复壮、冬羔育肥出栏、转移牧民等各项增收措施。畜牧业产业化经营迈出新步伐，龙头企业＋协会＋牧户的利益连接机制有效形成，全旗牧区合作经济组织共有51个，产业化对牧民增收的贡献率达48％。在能繁殖母畜存栏同比下降2.1万头只的情况下，今年共接活仔畜136.83万头（只），成活率达98.5％，其中接冬羔、早春羔90.2万只。已引进西门塔尔牛856头，完成冷配黄牛4362头。积极推进社会主义新牧区建设，专门成立了社会主义新牧区建设办公室和转移牧区人口办公室，年初安排新牧区建设资金2024万元，重点抓好以下工作：一是加强新牧区试点嘎查建设。对国家试点巴音图嘎嘎查，年内整合50万亩草场，30%的牧户实行划区轮牧，年内使牧户安全饮水率达到80%，风光互补设备安装率达到30%，电脑入户率达到30%，全嘎查引进西门塔尔牛300头以上，牛和小畜良改比重分别达到84.5%和97%。此外，重点抓好满都宝力格和恩和吉日嘎朗嘎查试点建设工作，参照国家、自治区试点建设的标准，在每个苏木镇要抓好一个试点嘎查。二是加快草场整合。把草场整合工作作为新牧区建设的切入点，制定出台《东乌旗20*年度草牧场整合试点实施方案》，重点把无畜户、少畜户草场向牧业大户集中整合，积极培育适度规模经营的家庭牧场。年初安排草场整合专项资金250万元，计划完成500万亩草场整合工作，目前已整合草场近200万亩。</w:t>
      </w:r>
    </w:p>
    <w:p>
      <w:pPr>
        <w:ind w:left="0" w:right="0" w:firstLine="560"/>
        <w:spacing w:before="450" w:after="450" w:line="312" w:lineRule="auto"/>
      </w:pPr>
      <w:r>
        <w:rPr>
          <w:rFonts w:ascii="宋体" w:hAnsi="宋体" w:eastAsia="宋体" w:cs="宋体"/>
          <w:color w:val="000"/>
          <w:sz w:val="28"/>
          <w:szCs w:val="28"/>
        </w:rPr>
        <w:t xml:space="preserve">抗旱工作方面，截至目前全旗降雨量仅为52毫米左右，3月初至6月中旬共出现6级以上大风天气超过15天，草场返青迟缓，牲畜体质严重下降，形成全面旱灾。全旗7个苏木镇、57个嘎查中，有48个嘎查、5435个牧户、26861人、213.72万头（只）牲畜受到了旱灾影响，涉及草场4166.4万亩。其中，受灾严重地区有13个嘎查，涉及牧户1512户、人口6207人、1002万亩、牲畜 52.72万头（只）。虽然7月初下了几场小到中雨，局部缓解了严重的旱灾形势，但青贮饲料种植、过冬度春所需饲草料储备仍面临着严峻的挑战。</w:t>
      </w:r>
    </w:p>
    <w:p>
      <w:pPr>
        <w:ind w:left="0" w:right="0" w:firstLine="560"/>
        <w:spacing w:before="450" w:after="450" w:line="312" w:lineRule="auto"/>
      </w:pPr>
      <w:r>
        <w:rPr>
          <w:rFonts w:ascii="宋体" w:hAnsi="宋体" w:eastAsia="宋体" w:cs="宋体"/>
          <w:color w:val="000"/>
          <w:sz w:val="28"/>
          <w:szCs w:val="28"/>
        </w:rPr>
        <w:t xml:space="preserve">旱灾发生以来，我旗几大班子领导分头组织农牧、气象、民政、林水、扶贫等部门，深入牧区进行深入细致的摸底调查，全面掌握了受灾情况，及时成立了以旗党政主要领导为组长的全旗抗旱防汛工作领导小组，领导小组下设以一名常委任组长、分管领导为副组长的牲畜出栏、打贮草、青贮饲料及水源开发、疫病防控、宣传报道、督促检查等6个专项工作组，把抗旱防汛工作作为当前的一项重要政治任务，举全旗之力全力抓好水源开发、牲畜出栏、青贮饲料保灌、打草场管理、宣传动员等抗旱减灾工作。各苏木镇、嘎查也成立了相应的组织领导机构，形成了三级联动、分级负责的抗旱工作长效机制。截至目前，已发放抗旱专项资金570万元，专门用于受灾严重地区和重度受灾地区牧户的水源开发、牲畜出栏、青贮种植以及生活补贴上，大大缓解了受灾群众的抗旱压力。同时，通过入户动员和广播、乌珠穆沁报等新闻媒体进行广泛宣传，引导牧民进行生产自救和互助，动员有水利条件的牧户，积极种植青贮玉米，推广节水灌溉和覆膜种植技术，千方百计提高产量。</w:t>
      </w:r>
    </w:p>
    <w:p>
      <w:pPr>
        <w:ind w:left="0" w:right="0" w:firstLine="560"/>
        <w:spacing w:before="450" w:after="450" w:line="312" w:lineRule="auto"/>
      </w:pPr>
      <w:r>
        <w:rPr>
          <w:rFonts w:ascii="宋体" w:hAnsi="宋体" w:eastAsia="宋体" w:cs="宋体"/>
          <w:color w:val="000"/>
          <w:sz w:val="28"/>
          <w:szCs w:val="28"/>
        </w:rPr>
        <w:t xml:space="preserve">五、关于“***”奋斗目标调整完善及措施</w:t>
      </w:r>
    </w:p>
    <w:p>
      <w:pPr>
        <w:ind w:left="0" w:right="0" w:firstLine="560"/>
        <w:spacing w:before="450" w:after="450" w:line="312" w:lineRule="auto"/>
      </w:pPr>
      <w:r>
        <w:rPr>
          <w:rFonts w:ascii="宋体" w:hAnsi="宋体" w:eastAsia="宋体" w:cs="宋体"/>
          <w:color w:val="000"/>
          <w:sz w:val="28"/>
          <w:szCs w:val="28"/>
        </w:rPr>
        <w:t xml:space="preserve">在全面总结6月份考察学习鄂尔多斯、巴彦淖尔市经验，认真查找项目运作的质量和落实程度上存在的差距，以推进重点项目为主攻方向，进一步拓展发展思路，明确发展重点，调整完善了“***”期间的奋斗目标。</w:t>
      </w:r>
    </w:p>
    <w:p>
      <w:pPr>
        <w:ind w:left="0" w:right="0" w:firstLine="560"/>
        <w:spacing w:before="450" w:after="450" w:line="312" w:lineRule="auto"/>
      </w:pPr>
      <w:r>
        <w:rPr>
          <w:rFonts w:ascii="宋体" w:hAnsi="宋体" w:eastAsia="宋体" w:cs="宋体"/>
          <w:color w:val="000"/>
          <w:sz w:val="28"/>
          <w:szCs w:val="28"/>
        </w:rPr>
        <w:t xml:space="preserve">总的思路是：立足资源和区位优势，突出生态环境保护与建设，全力推进经济转型，夯实基础产业根基，提升主导产业层次，延伸支柱产业链条，做大特色产业规模，使国民经济保持一个较长时期的快速持续稳定增长，把东乌旗建设成为自治区重要的口岸贸易集散地、边境草原生态旅游胜地、有色金属采选冶炼加工基地、钨钼采选冶炼加工基地、煤电煤化工基地、绿色畜产品生产加工出口基地。</w:t>
      </w:r>
    </w:p>
    <w:p>
      <w:pPr>
        <w:ind w:left="0" w:right="0" w:firstLine="560"/>
        <w:spacing w:before="450" w:after="450" w:line="312" w:lineRule="auto"/>
      </w:pPr>
      <w:r>
        <w:rPr>
          <w:rFonts w:ascii="宋体" w:hAnsi="宋体" w:eastAsia="宋体" w:cs="宋体"/>
          <w:color w:val="000"/>
          <w:sz w:val="28"/>
          <w:szCs w:val="28"/>
        </w:rPr>
        <w:t xml:space="preserve">调整完善后的奋斗目标为：</w:t>
      </w:r>
    </w:p>
    <w:p>
      <w:pPr>
        <w:ind w:left="0" w:right="0" w:firstLine="560"/>
        <w:spacing w:before="450" w:after="450" w:line="312" w:lineRule="auto"/>
      </w:pPr>
      <w:r>
        <w:rPr>
          <w:rFonts w:ascii="宋体" w:hAnsi="宋体" w:eastAsia="宋体" w:cs="宋体"/>
          <w:color w:val="000"/>
          <w:sz w:val="28"/>
          <w:szCs w:val="28"/>
        </w:rPr>
        <w:t xml:space="preserve">2024年，全旗地区生产总值达到44.7亿元，人均生产总值达到6.2万元，财政总收入达到5亿元，固定资产投资达到27亿元，城镇居民人均可支配收入达到1.2万元，牧民人均纯收入达到8300元。其中，地区生产总值、财政收入在2024年的基础上实现翻一番。</w:t>
      </w:r>
    </w:p>
    <w:p>
      <w:pPr>
        <w:ind w:left="0" w:right="0" w:firstLine="560"/>
        <w:spacing w:before="450" w:after="450" w:line="312" w:lineRule="auto"/>
      </w:pPr>
      <w:r>
        <w:rPr>
          <w:rFonts w:ascii="宋体" w:hAnsi="宋体" w:eastAsia="宋体" w:cs="宋体"/>
          <w:color w:val="000"/>
          <w:sz w:val="28"/>
          <w:szCs w:val="28"/>
        </w:rPr>
        <w:t xml:space="preserve">2024年，全旗地区生产总值达到85亿元，年均增长40%，人均生产总值达到90000元。财政总收入达到8亿元，年均增长39%，固定资产投资达到50亿元，年均增长34.6%。城镇居民人均可支配收入达到15000元，牧民人均纯收入达到10000元。其中，地区生产总值、财政收入在2024年的基础上基本实现翻一番，最终实现“三次跨越、三个翻番”的预期目标。</w:t>
      </w:r>
    </w:p>
    <w:p>
      <w:pPr>
        <w:ind w:left="0" w:right="0" w:firstLine="560"/>
        <w:spacing w:before="450" w:after="450" w:line="312" w:lineRule="auto"/>
      </w:pPr>
      <w:r>
        <w:rPr>
          <w:rFonts w:ascii="宋体" w:hAnsi="宋体" w:eastAsia="宋体" w:cs="宋体"/>
          <w:color w:val="000"/>
          <w:sz w:val="28"/>
          <w:szCs w:val="28"/>
        </w:rPr>
        <w:t xml:space="preserve">按照上述发展思路和奋斗目标，下一步全力抓好一下重点工作。</w:t>
      </w:r>
    </w:p>
    <w:p>
      <w:pPr>
        <w:ind w:left="0" w:right="0" w:firstLine="560"/>
        <w:spacing w:before="450" w:after="450" w:line="312" w:lineRule="auto"/>
      </w:pPr>
      <w:r>
        <w:rPr>
          <w:rFonts w:ascii="宋体" w:hAnsi="宋体" w:eastAsia="宋体" w:cs="宋体"/>
          <w:color w:val="000"/>
          <w:sz w:val="28"/>
          <w:szCs w:val="28"/>
        </w:rPr>
        <w:t xml:space="preserve">（一）加快优势资源开发，做大优势特色产业</w:t>
      </w:r>
    </w:p>
    <w:p>
      <w:pPr>
        <w:ind w:left="0" w:right="0" w:firstLine="560"/>
        <w:spacing w:before="450" w:after="450" w:line="312" w:lineRule="auto"/>
      </w:pPr>
      <w:r>
        <w:rPr>
          <w:rFonts w:ascii="宋体" w:hAnsi="宋体" w:eastAsia="宋体" w:cs="宋体"/>
          <w:color w:val="000"/>
          <w:sz w:val="28"/>
          <w:szCs w:val="28"/>
        </w:rPr>
        <w:t xml:space="preserve">立足资源优势，整合优势资源，延伸支柱产业链条，做大做强优势特色产业。重点围绕有色金属、煤炭、钨钼、盐硝、畜产品五大优势特色资源，延伸五大支柱产业链：有色金属产业链、钨钼产品加工产业链、煤电煤化工产业链、氯碱化工产业链、畜产品加工产业链；培育壮大五个重点产业基地：有色金属采选冶炼加工基地、钨钼产品采选冶炼加工基地、煤电煤化工基地、氯碱化工基地、畜产品生产加工出口基地；完善四项配套建设：基础设施配套、城镇依托配套、物流服务配套、专业市场配套的发展格局，全力推进各项重点项目建设，加快新型工业化发展进程，推动国民经济跨越式发展。</w:t>
      </w:r>
    </w:p>
    <w:p>
      <w:pPr>
        <w:ind w:left="0" w:right="0" w:firstLine="560"/>
        <w:spacing w:before="450" w:after="450" w:line="312" w:lineRule="auto"/>
      </w:pPr>
      <w:r>
        <w:rPr>
          <w:rFonts w:ascii="宋体" w:hAnsi="宋体" w:eastAsia="宋体" w:cs="宋体"/>
          <w:color w:val="000"/>
          <w:sz w:val="28"/>
          <w:szCs w:val="28"/>
        </w:rPr>
        <w:t xml:space="preserve">依托乌里雅斯太工业区建设，延伸有色金属产业链。在不断扩大朝不楞多金属矿、融冠多金属矿、阿尔哈达铅锌矿、天贺银矿采选规模的同时，有序开发吉林宝力格、哈布特盖、达赛托、花脑特等矿山。到2024年矿产采选业采选能力达到480万吨，实现产值24.45亿元，成为自治区最大的有色金属采选基地。通过加快园区建设，重点实施三个10万吨冶炼厂项目（10万吨锌冶炼、10万吨铅冶炼、10万吨铜冶炼）、10万吨氢氟酸项目、100吨电解银冶炼项目、100吨铋冶炼项目、铅酸蓄电池项目、锌空气电池项目等项目。同步推进铋、铟等其它有色金属冶炼项目及下游产品的开发，鼓励高精铜板、带、箔、管材和铅锌板、带、条、棒材生产，由生产初级产品向生产中下游产品中间产品延伸，直至生产面向市场和消费者的终端产品。大力发展循环经济，以冶炼厂废弃的灰渣等为原料，重点实施60万吨粉磨站、5000万块免烧砖项目。到2024年有色金属冶炼能力达到25万吨，实现产值100亿元。</w:t>
      </w:r>
    </w:p>
    <w:p>
      <w:pPr>
        <w:ind w:left="0" w:right="0" w:firstLine="560"/>
        <w:spacing w:before="450" w:after="450" w:line="312" w:lineRule="auto"/>
      </w:pPr>
      <w:r>
        <w:rPr>
          <w:rFonts w:ascii="宋体" w:hAnsi="宋体" w:eastAsia="宋体" w:cs="宋体"/>
          <w:color w:val="000"/>
          <w:sz w:val="28"/>
          <w:szCs w:val="28"/>
        </w:rPr>
        <w:t xml:space="preserve">依托大连远东钨制品精深加工项目，延伸钨钼产品加工产业链。积极推进大连远东钨矿选厂扩建工程，重点实施3000吨仲钨酸铵厂二期扩建项目以及下游产品开发；以口岸为依托，加强对蒙古国资源的综合开发利用，特别是加强对已开发的钨、钼资源利用，在大连远东钨矿建设2024吨/日钨选厂项目，同时建设2024吨/日钼选厂项目。到2024年形成精钨钼砂5000吨、仲钨酸铵6000吨、兰钨700吨、钼产品2024吨以上的采选冶炼加工规模，实现产值18亿元。</w:t>
      </w:r>
    </w:p>
    <w:p>
      <w:pPr>
        <w:ind w:left="0" w:right="0" w:firstLine="560"/>
        <w:spacing w:before="450" w:after="450" w:line="312" w:lineRule="auto"/>
      </w:pPr>
      <w:r>
        <w:rPr>
          <w:rFonts w:ascii="宋体" w:hAnsi="宋体" w:eastAsia="宋体" w:cs="宋体"/>
          <w:color w:val="000"/>
          <w:sz w:val="28"/>
          <w:szCs w:val="28"/>
        </w:rPr>
        <w:t xml:space="preserve">依托额和宝力格煤田开发建设，延伸煤电煤化工产业链。推进海神、铁法煤业开发力度，尽快完成矿区总体规划。依托额和宝力格煤田、阿拉坦合力煤田、乌尼特煤田资源，按照煤电煤化工一体化的发展思路，运用先进技术，积极推进褐煤提质工作，重点实施海神集团褐煤提质尾气发电、铁法煤业集团额和宝力格煤田开发等项目，构筑煤化工产业集群；积极推进支撑电源点和电力出口通道建设，重点建设乌里雅斯太2×60万千瓦电源支撑点，向蒙古国东部三省输出220KV电力；实施褐煤提质尾气发电、煤矸石发电等项目，进一步扩大电力生产能力，把电力工业作为发展循环经济的重点产业。到2024年，煤炭产量达到1000万吨（包括进口）以上，褐煤提质200万吨以上，尾气发电10万千瓦以上，褐煤发电装机120万千瓦以上，实现产值23亿元。</w:t>
      </w:r>
    </w:p>
    <w:p>
      <w:pPr>
        <w:ind w:left="0" w:right="0" w:firstLine="560"/>
        <w:spacing w:before="450" w:after="450" w:line="312" w:lineRule="auto"/>
      </w:pPr>
      <w:r>
        <w:rPr>
          <w:rFonts w:ascii="宋体" w:hAnsi="宋体" w:eastAsia="宋体" w:cs="宋体"/>
          <w:color w:val="000"/>
          <w:sz w:val="28"/>
          <w:szCs w:val="28"/>
        </w:rPr>
        <w:t xml:space="preserve">依托额吉淖尔盐场盐硝资源，延伸氯碱化工产业链。依托额吉淖尔湖丰富非金属矿产资源，重点实施海神煤炭集团年产pVC10万吨、烧碱10万吨、10万吨兰炭焦化和18万吨电石、10万吨元明粉厂项目，以发展真空盐和各种高档保健用盐、聚氯乙烯等为方向，提高盐硝资源综合利用水平。</w:t>
      </w:r>
    </w:p>
    <w:p>
      <w:pPr>
        <w:ind w:left="0" w:right="0" w:firstLine="560"/>
        <w:spacing w:before="450" w:after="450" w:line="312" w:lineRule="auto"/>
      </w:pPr>
      <w:r>
        <w:rPr>
          <w:rFonts w:ascii="宋体" w:hAnsi="宋体" w:eastAsia="宋体" w:cs="宋体"/>
          <w:color w:val="000"/>
          <w:sz w:val="28"/>
          <w:szCs w:val="28"/>
        </w:rPr>
        <w:t xml:space="preserve">依托乌里雅斯太畜产品科技示范区建设，延伸畜产品加工产业链。以乌珠穆沁羊和西门塔尔牛加工为重点，延伸产品深加工产业链条，提高畜产品加工规模和水平。重点实施元盛60万只冰鲜羊出口加工项目、羊胎盘提取小分子活性肽项目、500吨骨明胶厂项目、高档牛、羊革制品开发项目，推进肉食品企业升级改造，提高精深加工水平，打造绿色品牌，实现优质优价。以中天绒毛、悦艺生物制品为龙头，促进绒毛加工上档次，向专、精、新、特方向发展，生产牛羊脏器、骨血、角、粪为原料的羊胎素、肝钠素、胃黄草、有机复合肥等制品。到2024年活畜年加工能力达到300万羊单位，冰鲜羊出口100万只，实现产值8亿元。</w:t>
      </w:r>
    </w:p>
    <w:p>
      <w:pPr>
        <w:ind w:left="0" w:right="0" w:firstLine="560"/>
        <w:spacing w:before="450" w:after="450" w:line="312" w:lineRule="auto"/>
      </w:pPr>
      <w:r>
        <w:rPr>
          <w:rFonts w:ascii="宋体" w:hAnsi="宋体" w:eastAsia="宋体" w:cs="宋体"/>
          <w:color w:val="000"/>
          <w:sz w:val="28"/>
          <w:szCs w:val="28"/>
        </w:rPr>
        <w:t xml:space="preserve">（二）加快欧亚新通道建设，全面繁荣口岸贸易</w:t>
      </w:r>
    </w:p>
    <w:p>
      <w:pPr>
        <w:ind w:left="0" w:right="0" w:firstLine="560"/>
        <w:spacing w:before="450" w:after="450" w:line="312" w:lineRule="auto"/>
      </w:pPr>
      <w:r>
        <w:rPr>
          <w:rFonts w:ascii="宋体" w:hAnsi="宋体" w:eastAsia="宋体" w:cs="宋体"/>
          <w:color w:val="000"/>
          <w:sz w:val="28"/>
          <w:szCs w:val="28"/>
        </w:rPr>
        <w:t xml:space="preserve">加快推进“新－珠－乔”铁路建设进程，全力构筑新的欧亚大陆桥，加强与锦州港、“新－珠－乔”经济带沿线区域的合作，提升区域经济合作水平。以口岸为依托，加强对蒙古国资源的开发利用，增进与蒙古国的经济技术合作，推动对外开放，特别是加强对蒙古国钨、钼、铜、铅、锌等矿产资源和天然牧草资源的合作开发。做好大庆塔木察格有限公司、辽河石油勘探局、华北石油管理局、中国有色金属建设股份有限公司等十多家在蒙方实施项目企业的交通运输、后勤保障等工作，吸引蒙古国矿产资源在我旗落地加工。加强珠恩嘎达布其口岸基础设施及配套设施建设，重点完善给排水、供电、供热、通信、道路等工程，加快推进铁路口岸建设工程，不断提高嘎达布其镇城镇功能与品位，大力发展口岸加工业和批发业，拓展城镇承载经济的能力。到2024年，镇区面积达到2平方公里，人口达到1万人，以原油、煤炭、有色金属、钨钼为主的口岸过货量突破200万吨，进出口贸易额突破60亿元。</w:t>
      </w:r>
    </w:p>
    <w:p>
      <w:pPr>
        <w:ind w:left="0" w:right="0" w:firstLine="560"/>
        <w:spacing w:before="450" w:after="450" w:line="312" w:lineRule="auto"/>
      </w:pPr>
      <w:r>
        <w:rPr>
          <w:rFonts w:ascii="宋体" w:hAnsi="宋体" w:eastAsia="宋体" w:cs="宋体"/>
          <w:color w:val="000"/>
          <w:sz w:val="28"/>
          <w:szCs w:val="28"/>
        </w:rPr>
        <w:t xml:space="preserve">（三）加快生态保护与建设，推进新牧区建设</w:t>
      </w:r>
    </w:p>
    <w:p>
      <w:pPr>
        <w:ind w:left="0" w:right="0" w:firstLine="560"/>
        <w:spacing w:before="450" w:after="450" w:line="312" w:lineRule="auto"/>
      </w:pPr>
      <w:r>
        <w:rPr>
          <w:rFonts w:ascii="宋体" w:hAnsi="宋体" w:eastAsia="宋体" w:cs="宋体"/>
          <w:color w:val="000"/>
          <w:sz w:val="28"/>
          <w:szCs w:val="28"/>
        </w:rPr>
        <w:t xml:space="preserve">进一步提高草场休牧、轮牧、禁牧和草畜平衡制度的实施质量，努力减轻草原生态压力。继续组织实施好沙源治理、生态移民等重点生态工程，全力推进“四带四区”建设，积极探索建立生态项目建设与促进牧民增收有机结合、相互促进的有效机制。在生态建设资金逐年减少的情况下，将资金重点向生态严重退化地区倾斜、向社会主义新牧区试点嘎查适当倾斜，进一步创新机制和项目资金投入方式，加大政府适当补助、牧民竞标建设和以奖代补运作方式的推行力度，努力使建设成果不断扩大。</w:t>
      </w:r>
    </w:p>
    <w:p>
      <w:pPr>
        <w:ind w:left="0" w:right="0" w:firstLine="560"/>
        <w:spacing w:before="450" w:after="450" w:line="312" w:lineRule="auto"/>
      </w:pPr>
      <w:r>
        <w:rPr>
          <w:rFonts w:ascii="宋体" w:hAnsi="宋体" w:eastAsia="宋体" w:cs="宋体"/>
          <w:color w:val="000"/>
          <w:sz w:val="28"/>
          <w:szCs w:val="28"/>
        </w:rPr>
        <w:t xml:space="preserve">坚持转移牧区人口与强化牧区外来雇工管理并重的原则，落实好盟、旗两级“人口转移优惠政策实施意见”，加大政策宣传和转移培训力度，力争年内转移牧区人口500户2024人以上。</w:t>
      </w:r>
    </w:p>
    <w:p>
      <w:pPr>
        <w:ind w:left="0" w:right="0" w:firstLine="560"/>
        <w:spacing w:before="450" w:after="450" w:line="312" w:lineRule="auto"/>
      </w:pPr>
      <w:r>
        <w:rPr>
          <w:rFonts w:ascii="宋体" w:hAnsi="宋体" w:eastAsia="宋体" w:cs="宋体"/>
          <w:color w:val="000"/>
          <w:sz w:val="28"/>
          <w:szCs w:val="28"/>
        </w:rPr>
        <w:t xml:space="preserve">以地方优良品种提纯复壮和发展西门塔尔牛为重点，进一步提高繁成率、冬羔早春羔、良种畜、母畜和出栏比重，特别是通过采取冷配、引进和“减羊增牛”等综合措施，增加全旗西门塔尔牛的存栏，到2024年形成10万头西门塔尔牛的养殖规模；着力提高畜牧业“五化”水平，继续做好协会组建工作，推进“六大基地”建设，加快畜牧业生产经营方式转变，努力实现畜牧业经济提质提效目标。加快台湾元盛60万只冰鲜羊出口项目建设，推进旗内民营企业技术改造，培育壮大畜产品加工龙头企业，努力把“乌珠穆沁羊肉”打造成国际驰名品牌。</w:t>
      </w:r>
    </w:p>
    <w:p>
      <w:pPr>
        <w:ind w:left="0" w:right="0" w:firstLine="560"/>
        <w:spacing w:before="450" w:after="450" w:line="312" w:lineRule="auto"/>
      </w:pPr>
      <w:r>
        <w:rPr>
          <w:rFonts w:ascii="宋体" w:hAnsi="宋体" w:eastAsia="宋体" w:cs="宋体"/>
          <w:color w:val="000"/>
          <w:sz w:val="28"/>
          <w:szCs w:val="28"/>
        </w:rPr>
        <w:t xml:space="preserve">按照我旗建设社会主义新牧区“一个不变、两个坚持、三个发挥、四个整合”的总体思路和牧户“十有十无”标准，全力推进试点建设，重点抓好国家、自治区试点白音图嘎、满都宝力格和恩和吉日嘎朗嘎查试点建设工作的同时，积极推进各苏木镇抓本级试点嘎查。</w:t>
      </w:r>
    </w:p>
    <w:p>
      <w:pPr>
        <w:ind w:left="0" w:right="0" w:firstLine="560"/>
        <w:spacing w:before="450" w:after="450" w:line="312" w:lineRule="auto"/>
      </w:pPr>
      <w:r>
        <w:rPr>
          <w:rFonts w:ascii="宋体" w:hAnsi="宋体" w:eastAsia="宋体" w:cs="宋体"/>
          <w:color w:val="000"/>
          <w:sz w:val="28"/>
          <w:szCs w:val="28"/>
        </w:rPr>
        <w:t xml:space="preserve">（四）加快基础设施建设，提升产业承载能力</w:t>
      </w:r>
    </w:p>
    <w:p>
      <w:pPr>
        <w:ind w:left="0" w:right="0" w:firstLine="560"/>
        <w:spacing w:before="450" w:after="450" w:line="312" w:lineRule="auto"/>
      </w:pPr>
      <w:r>
        <w:rPr>
          <w:rFonts w:ascii="宋体" w:hAnsi="宋体" w:eastAsia="宋体" w:cs="宋体"/>
          <w:color w:val="000"/>
          <w:sz w:val="28"/>
          <w:szCs w:val="28"/>
        </w:rPr>
        <w:t xml:space="preserve">继续加大水、电、路等基础设施建设力度，不断改善经济发展环境。在水利建设方面，重点实施嘎达布其截伏流工程、乌拉盖水库—乌里雅斯太工业区引水工程；在电力建设方面，重点实施2×600MW支撑电源点项目、5万千瓦风电项目、白音都兰至珠恩嘎达布其口岸110KV输变电工程。同时，提高以风光互补设备为重点的牧区洁净能源普及使用率；在道路建设方面，重点实施省道303宝力格至五叉沟二级公路、省道204巴拉嘎尔高勒至乌里雅斯太二级公路、省道101阿尔善—乌拉盖管理区一级公路、满都宝力格至乌拉盖二级公路、巴珠铁路建设工程。到2024年，全旗全部嘎查实现通路、通电、通电话、上网。</w:t>
      </w:r>
    </w:p>
    <w:p>
      <w:pPr>
        <w:ind w:left="0" w:right="0" w:firstLine="560"/>
        <w:spacing w:before="450" w:after="450" w:line="312" w:lineRule="auto"/>
      </w:pPr>
      <w:r>
        <w:rPr>
          <w:rFonts w:ascii="宋体" w:hAnsi="宋体" w:eastAsia="宋体" w:cs="宋体"/>
          <w:color w:val="000"/>
          <w:sz w:val="28"/>
          <w:szCs w:val="28"/>
        </w:rPr>
        <w:t xml:space="preserve">结合城镇建设和口岸建设，大力发展第三产业。围绕有色金属、煤炭、钨钼、盐硝、畜产品等优势特色产业，以信息化、网络化为基础，建设设施先进、功能完善、管理规范的四大专业型物流园区，即：中部乌里雅斯太工业区物流中心、北部珠恩嘎达布其口岸物流中心、东北部额仁高壁矿业经济区物流中心、西部煤电煤化工及氯碱化工区物流中心，到2024年，货物运量达到1500万吨，实现运输业产值2.7亿元；加快专业市场建设，重点建设口岸综合贸易市场、乌里雅斯太镇大型交易批发市场、畜产品交易市场、乌里雅斯太镇大型购物中心建设等项目，促进煤炭、建材、木材、蔬菜等专业市场形成规模；积极培育商贸、运输、旅游、餐饮等传统服务业以及物流配送、通信、金融、保险、会计、咨询、法律等现代服务业。</w:t>
      </w:r>
    </w:p>
    <w:p>
      <w:pPr>
        <w:ind w:left="0" w:right="0" w:firstLine="560"/>
        <w:spacing w:before="450" w:after="450" w:line="312" w:lineRule="auto"/>
      </w:pPr>
      <w:r>
        <w:rPr>
          <w:rFonts w:ascii="宋体" w:hAnsi="宋体" w:eastAsia="宋体" w:cs="宋体"/>
          <w:color w:val="000"/>
          <w:sz w:val="28"/>
          <w:szCs w:val="28"/>
        </w:rPr>
        <w:t xml:space="preserve">充分挖掘乌珠穆沁民俗、文化、生态、冰雪和跨境旅游等特色旅游资源，实现景区开发、景点建设、配套服务、产业规模四大突破。一是加强旅游基础设施及配套设施建设，完善旅游综合服务体系，加快旅游业的产业化进程；二是打造旅游精品线路，重点打造乌里雅斯太镇—珠恩嘎达布其口岸、乌里雅斯太镇—贵勒斯太—乃林郭勒—宝格达山等旗内精品线路，积极开辟锡林浩特—乌里雅斯太镇—珠恩嘎达布其口岸—蒙古国精品线路；三是加快旅游景点建设，重点打造乌里雅斯太山、乃林郭勒等精品旅游区。在现有那达慕会场的基础上，建设一处赛马场。同时新建一处大型体育场馆，积极争取2024年全区民运会在我旗召开；四是继续打造草原冰雪旅游品牌，延长旅游季节，丰富旅游内容，不断提升旅游档次和服务水平。到“***”期末，接待国内外游客突破100万人次，旅游收入突破3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第二篇：政府材料汇报格式</w:t>
      </w:r>
    </w:p>
    <w:p>
      <w:pPr>
        <w:ind w:left="0" w:right="0" w:firstLine="560"/>
        <w:spacing w:before="450" w:after="450" w:line="312" w:lineRule="auto"/>
      </w:pPr>
      <w:r>
        <w:rPr>
          <w:rFonts w:ascii="宋体" w:hAnsi="宋体" w:eastAsia="宋体" w:cs="宋体"/>
          <w:color w:val="000"/>
          <w:sz w:val="28"/>
          <w:szCs w:val="28"/>
        </w:rPr>
        <w:t xml:space="preserve">《政府汇报材料格式2024年1月10日》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第三篇：政府工作会议主持词</w:t>
      </w:r>
    </w:p>
    <w:p>
      <w:pPr>
        <w:ind w:left="0" w:right="0" w:firstLine="560"/>
        <w:spacing w:before="450" w:after="450" w:line="312" w:lineRule="auto"/>
      </w:pPr>
      <w:r>
        <w:rPr>
          <w:rFonts w:ascii="宋体" w:hAnsi="宋体" w:eastAsia="宋体" w:cs="宋体"/>
          <w:color w:val="000"/>
          <w:sz w:val="28"/>
          <w:szCs w:val="28"/>
        </w:rPr>
        <w:t xml:space="preserve">县政府工作会议主持词</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下面，首先请县长做重要讲话（大家欢迎）。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一、要迅速传达，认真贯彻。会后，各乡镇、各部门要立即召开班子会议，认真学习、传达会议精神，研究制订具体的工作措施。特</w:t>
      </w:r>
    </w:p>
    <w:p>
      <w:pPr>
        <w:ind w:left="0" w:right="0" w:firstLine="560"/>
        <w:spacing w:before="450" w:after="450" w:line="312" w:lineRule="auto"/>
      </w:pPr>
      <w:r>
        <w:rPr>
          <w:rFonts w:ascii="宋体" w:hAnsi="宋体" w:eastAsia="宋体" w:cs="宋体"/>
          <w:color w:val="000"/>
          <w:sz w:val="28"/>
          <w:szCs w:val="28"/>
        </w:rPr>
        <w:t xml:space="preserve">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XX月XX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第五篇：政府工作会议主持词</w:t>
      </w:r>
    </w:p>
    <w:p>
      <w:pPr>
        <w:ind w:left="0" w:right="0" w:firstLine="560"/>
        <w:spacing w:before="450" w:after="450" w:line="312" w:lineRule="auto"/>
      </w:pPr>
      <w:r>
        <w:rPr>
          <w:rFonts w:ascii="宋体" w:hAnsi="宋体" w:eastAsia="宋体" w:cs="宋体"/>
          <w:color w:val="000"/>
          <w:sz w:val="28"/>
          <w:szCs w:val="28"/>
        </w:rPr>
        <w:t xml:space="preserve">xxxx第xx届人民代表大会第x次会议</w:t>
      </w:r>
    </w:p>
    <w:p>
      <w:pPr>
        <w:ind w:left="0" w:right="0" w:firstLine="560"/>
        <w:spacing w:before="450" w:after="450" w:line="312" w:lineRule="auto"/>
      </w:pPr>
      <w:r>
        <w:rPr>
          <w:rFonts w:ascii="宋体" w:hAnsi="宋体" w:eastAsia="宋体" w:cs="宋体"/>
          <w:color w:val="000"/>
          <w:sz w:val="28"/>
          <w:szCs w:val="28"/>
        </w:rPr>
        <w:t xml:space="preserve">暨xxxx表彰大会主持词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今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集体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出席和参加今天会议的有：全市人大代表、党政班子成员，机关干部，机关单位和垂直管理单位主要负责人，全体干部和受表彰的代表，部分企业负责人。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现在我宣布：xxx第xxx届人民代表大会第x次会议开幕，请全体起立，奏国歌……（奏毕）。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大会第一项，请xxx同志代表市人民政府作政府工作报告，-1-</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下面，为先进集体和先进个人颁奖。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同志们，今天会议的议程到这里进行完毕，以上，x市长作了政府工作报告，宣读了表彰决定，为先进集体和先进个人进行了颁奖，最后x书记作了重要讲话。X书记的讲话，总结了我市</w:t>
      </w:r>
    </w:p>
    <w:p>
      <w:pPr>
        <w:ind w:left="0" w:right="0" w:firstLine="560"/>
        <w:spacing w:before="450" w:after="450" w:line="312" w:lineRule="auto"/>
      </w:pPr>
      <w:r>
        <w:rPr>
          <w:rFonts w:ascii="宋体" w:hAnsi="宋体" w:eastAsia="宋体" w:cs="宋体"/>
          <w:color w:val="000"/>
          <w:sz w:val="28"/>
          <w:szCs w:val="28"/>
        </w:rPr>
        <w:t xml:space="preserve">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今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通过全市上下的团结拼搏、扎实工作，全市经济建设和社会各项事业取得较好成绩。但我们也要清醒地认识到，我们基础工作不够扎实，发展速度不够快，工作任务非常艰巨，对此，各单位要增强紧迫感、危机感和责任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2024-09-20T18:35:21+08:00</dcterms:created>
  <dcterms:modified xsi:type="dcterms:W3CDTF">2024-09-20T18:35:21+08:00</dcterms:modified>
</cp:coreProperties>
</file>

<file path=docProps/custom.xml><?xml version="1.0" encoding="utf-8"?>
<Properties xmlns="http://schemas.openxmlformats.org/officeDocument/2006/custom-properties" xmlns:vt="http://schemas.openxmlformats.org/officeDocument/2006/docPropsVTypes"/>
</file>