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人防建筑面积的规定</w:t>
      </w:r>
      <w:bookmarkEnd w:id="1"/>
    </w:p>
    <w:p>
      <w:pPr>
        <w:jc w:val="center"/>
        <w:spacing w:before="0" w:after="450"/>
      </w:pPr>
      <w:r>
        <w:rPr>
          <w:rFonts w:ascii="Arial" w:hAnsi="Arial" w:eastAsia="Arial" w:cs="Arial"/>
          <w:color w:val="999999"/>
          <w:sz w:val="20"/>
          <w:szCs w:val="20"/>
        </w:rPr>
        <w:t xml:space="preserve">来源：网络  作者：独酌月影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人防建筑面积的规定人防工程知识一、对于人防工程的面积有以下规定：1、所有建筑均按建筑形式分类，指标计算与使用功能无关。计算方法：第二篇：大连人防管理规定大连市人民防空管理规定第一条 为有效地组织人民防空，保护人民的生命和财产安全，...</w:t>
      </w:r>
    </w:p>
    <w:p>
      <w:pPr>
        <w:ind w:left="0" w:right="0" w:firstLine="560"/>
        <w:spacing w:before="450" w:after="450" w:line="312" w:lineRule="auto"/>
      </w:pPr>
      <w:r>
        <w:rPr>
          <w:rFonts w:ascii="黑体" w:hAnsi="黑体" w:eastAsia="黑体" w:cs="黑体"/>
          <w:color w:val="000000"/>
          <w:sz w:val="36"/>
          <w:szCs w:val="36"/>
          <w:b w:val="1"/>
          <w:bCs w:val="1"/>
        </w:rPr>
        <w:t xml:space="preserve">第一篇：人防建筑面积的规定</w:t>
      </w:r>
    </w:p>
    <w:p>
      <w:pPr>
        <w:ind w:left="0" w:right="0" w:firstLine="560"/>
        <w:spacing w:before="450" w:after="450" w:line="312" w:lineRule="auto"/>
      </w:pPr>
      <w:r>
        <w:rPr>
          <w:rFonts w:ascii="宋体" w:hAnsi="宋体" w:eastAsia="宋体" w:cs="宋体"/>
          <w:color w:val="000"/>
          <w:sz w:val="28"/>
          <w:szCs w:val="28"/>
        </w:rPr>
        <w:t xml:space="preserve">人防工程知识</w:t>
      </w:r>
    </w:p>
    <w:p>
      <w:pPr>
        <w:ind w:left="0" w:right="0" w:firstLine="560"/>
        <w:spacing w:before="450" w:after="450" w:line="312" w:lineRule="auto"/>
      </w:pPr>
      <w:r>
        <w:rPr>
          <w:rFonts w:ascii="宋体" w:hAnsi="宋体" w:eastAsia="宋体" w:cs="宋体"/>
          <w:color w:val="000"/>
          <w:sz w:val="28"/>
          <w:szCs w:val="28"/>
        </w:rPr>
        <w:t xml:space="preserve">一、对于人防工程的面积有以下规定：</w:t>
      </w:r>
    </w:p>
    <w:p>
      <w:pPr>
        <w:ind w:left="0" w:right="0" w:firstLine="560"/>
        <w:spacing w:before="450" w:after="450" w:line="312" w:lineRule="auto"/>
      </w:pPr>
      <w:r>
        <w:rPr>
          <w:rFonts w:ascii="宋体" w:hAnsi="宋体" w:eastAsia="宋体" w:cs="宋体"/>
          <w:color w:val="000"/>
          <w:sz w:val="28"/>
          <w:szCs w:val="28"/>
        </w:rPr>
        <w:t xml:space="preserve">1、所有建筑均按建筑形式分类，指标计算与使用功能无关。计算方法：</w:t>
      </w:r>
    </w:p>
    <w:p>
      <w:pPr>
        <w:ind w:left="0" w:right="0" w:firstLine="560"/>
        <w:spacing w:before="450" w:after="450" w:line="312" w:lineRule="auto"/>
      </w:pPr>
      <w:r>
        <w:rPr>
          <w:rFonts w:ascii="黑体" w:hAnsi="黑体" w:eastAsia="黑体" w:cs="黑体"/>
          <w:color w:val="000000"/>
          <w:sz w:val="36"/>
          <w:szCs w:val="36"/>
          <w:b w:val="1"/>
          <w:bCs w:val="1"/>
        </w:rPr>
        <w:t xml:space="preserve">第二篇：大连人防管理规定</w:t>
      </w:r>
    </w:p>
    <w:p>
      <w:pPr>
        <w:ind w:left="0" w:right="0" w:firstLine="560"/>
        <w:spacing w:before="450" w:after="450" w:line="312" w:lineRule="auto"/>
      </w:pPr>
      <w:r>
        <w:rPr>
          <w:rFonts w:ascii="宋体" w:hAnsi="宋体" w:eastAsia="宋体" w:cs="宋体"/>
          <w:color w:val="000"/>
          <w:sz w:val="28"/>
          <w:szCs w:val="28"/>
        </w:rPr>
        <w:t xml:space="preserve">大连市人民防空管理规定</w:t>
      </w:r>
    </w:p>
    <w:p>
      <w:pPr>
        <w:ind w:left="0" w:right="0" w:firstLine="560"/>
        <w:spacing w:before="450" w:after="450" w:line="312" w:lineRule="auto"/>
      </w:pPr>
      <w:r>
        <w:rPr>
          <w:rFonts w:ascii="宋体" w:hAnsi="宋体" w:eastAsia="宋体" w:cs="宋体"/>
          <w:color w:val="000"/>
          <w:sz w:val="28"/>
          <w:szCs w:val="28"/>
        </w:rPr>
        <w:t xml:space="preserve">第一条 为有效地组织人民防空，保护人民的生命和财产安全，保障社会主义现代化建设的顺利进行，根据《中华人民共和国人民防空法》、《辽宁省实施〈中华人民共和国人民防空法〉办法》，结合大连市实际，制定本规定。第二条 大连市行政区域内的一切组织和个人必须遵守本规定。</w:t>
      </w:r>
    </w:p>
    <w:p>
      <w:pPr>
        <w:ind w:left="0" w:right="0" w:firstLine="560"/>
        <w:spacing w:before="450" w:after="450" w:line="312" w:lineRule="auto"/>
      </w:pPr>
      <w:r>
        <w:rPr>
          <w:rFonts w:ascii="宋体" w:hAnsi="宋体" w:eastAsia="宋体" w:cs="宋体"/>
          <w:color w:val="000"/>
          <w:sz w:val="28"/>
          <w:szCs w:val="28"/>
        </w:rPr>
        <w:t xml:space="preserve">第三条 大连市人民政府、大连军分区及县（市）区人民政府与同级人民武装部领导本行政区域的人民防空工作。大连经济技术开发区、大连保税区、大连高新技术产业园区、大连金石滩国家旅游度假区（以下简称先导区）管理委员会与大连军分区派出的人民武装机构领导所辖区域的人民防空工作。</w:t>
      </w:r>
    </w:p>
    <w:p>
      <w:pPr>
        <w:ind w:left="0" w:right="0" w:firstLine="560"/>
        <w:spacing w:before="450" w:after="450" w:line="312" w:lineRule="auto"/>
      </w:pPr>
      <w:r>
        <w:rPr>
          <w:rFonts w:ascii="宋体" w:hAnsi="宋体" w:eastAsia="宋体" w:cs="宋体"/>
          <w:color w:val="000"/>
          <w:sz w:val="28"/>
          <w:szCs w:val="28"/>
        </w:rPr>
        <w:t xml:space="preserve">市及县（市）区人民政府、先导区管理委员会和同级军事机关组成的人民防空委员会，是本行政区域人民防空工作的议事协调机构。</w:t>
      </w:r>
    </w:p>
    <w:p>
      <w:pPr>
        <w:ind w:left="0" w:right="0" w:firstLine="560"/>
        <w:spacing w:before="450" w:after="450" w:line="312" w:lineRule="auto"/>
      </w:pPr>
      <w:r>
        <w:rPr>
          <w:rFonts w:ascii="宋体" w:hAnsi="宋体" w:eastAsia="宋体" w:cs="宋体"/>
          <w:color w:val="000"/>
          <w:sz w:val="28"/>
          <w:szCs w:val="28"/>
        </w:rPr>
        <w:t xml:space="preserve">市及县（市）区的人民防空主管部门管理本行政区域的人民防空工作。</w:t>
      </w:r>
    </w:p>
    <w:p>
      <w:pPr>
        <w:ind w:left="0" w:right="0" w:firstLine="560"/>
        <w:spacing w:before="450" w:after="450" w:line="312" w:lineRule="auto"/>
      </w:pPr>
      <w:r>
        <w:rPr>
          <w:rFonts w:ascii="宋体" w:hAnsi="宋体" w:eastAsia="宋体" w:cs="宋体"/>
          <w:color w:val="000"/>
          <w:sz w:val="28"/>
          <w:szCs w:val="28"/>
        </w:rPr>
        <w:t xml:space="preserve">市及县（市）区人民政府有关主管部门，在各自的职责范围内负责与人民防空有关的工作。</w:t>
      </w:r>
    </w:p>
    <w:p>
      <w:pPr>
        <w:ind w:left="0" w:right="0" w:firstLine="560"/>
        <w:spacing w:before="450" w:after="450" w:line="312" w:lineRule="auto"/>
      </w:pPr>
      <w:r>
        <w:rPr>
          <w:rFonts w:ascii="宋体" w:hAnsi="宋体" w:eastAsia="宋体" w:cs="宋体"/>
          <w:color w:val="000"/>
          <w:sz w:val="28"/>
          <w:szCs w:val="28"/>
        </w:rPr>
        <w:t xml:space="preserve">第四条 城市街道和重要的企事业单位应根据需要指定工作部门或配备专（兼）职干部，负责承办与本单位有关的人民防空工作。</w:t>
      </w:r>
    </w:p>
    <w:p>
      <w:pPr>
        <w:ind w:left="0" w:right="0" w:firstLine="560"/>
        <w:spacing w:before="450" w:after="450" w:line="312" w:lineRule="auto"/>
      </w:pPr>
      <w:r>
        <w:rPr>
          <w:rFonts w:ascii="宋体" w:hAnsi="宋体" w:eastAsia="宋体" w:cs="宋体"/>
          <w:color w:val="000"/>
          <w:sz w:val="28"/>
          <w:szCs w:val="28"/>
        </w:rPr>
        <w:t xml:space="preserve">第五条 一切组织和个人都有得到人民防空保护和对违反人民防空法律、法规的行为进行检举和控告的权利；都必须依法履行参加人民防空工程建设，保护人民防空设施设备，缴纳人民防空费用，接受人民防空教育，参加人民防空专业队伍并接受训练，执行人民防空勤务，开展相互救助等义务。</w:t>
      </w:r>
    </w:p>
    <w:p>
      <w:pPr>
        <w:ind w:left="0" w:right="0" w:firstLine="560"/>
        <w:spacing w:before="450" w:after="450" w:line="312" w:lineRule="auto"/>
      </w:pPr>
      <w:r>
        <w:rPr>
          <w:rFonts w:ascii="宋体" w:hAnsi="宋体" w:eastAsia="宋体" w:cs="宋体"/>
          <w:color w:val="000"/>
          <w:sz w:val="28"/>
          <w:szCs w:val="28"/>
        </w:rPr>
        <w:t xml:space="preserve">第六条 市及县（市）区人民政府、先导区管理委员会要依法将人民防空建设纳入国民经济和社会发展计划。</w:t>
      </w:r>
    </w:p>
    <w:p>
      <w:pPr>
        <w:ind w:left="0" w:right="0" w:firstLine="560"/>
        <w:spacing w:before="450" w:after="450" w:line="312" w:lineRule="auto"/>
      </w:pPr>
      <w:r>
        <w:rPr>
          <w:rFonts w:ascii="宋体" w:hAnsi="宋体" w:eastAsia="宋体" w:cs="宋体"/>
          <w:color w:val="000"/>
          <w:sz w:val="28"/>
          <w:szCs w:val="28"/>
        </w:rPr>
        <w:t xml:space="preserve">第七条 鼓励、支持企事业单位、社会团体和个人，通过多种途径投资进行人民防空工程建设。人民防空工程平时由投资者使用管理，收益归投资者所有。第八条 人民防空设施（含人民防空工程、指挥系统、通信系统、警报系统、疏散设施、战备厂点等）属于国防战备设施，任何组织或个人不得破坏、侵占；未经市人民防空主管部门审核并报市政府批准，不得转让、抵押、出卖和拆除。第九条 人民防空主管部门应会同有关部门将人民防空宣传教育纳入国防教育体系和普法教育规划，采取多种形式和手段，使市民不断增强国防观念，掌握人民防空知识和技能。</w:t>
      </w:r>
    </w:p>
    <w:p>
      <w:pPr>
        <w:ind w:left="0" w:right="0" w:firstLine="560"/>
        <w:spacing w:before="450" w:after="450" w:line="312" w:lineRule="auto"/>
      </w:pPr>
      <w:r>
        <w:rPr>
          <w:rFonts w:ascii="宋体" w:hAnsi="宋体" w:eastAsia="宋体" w:cs="宋体"/>
          <w:color w:val="000"/>
          <w:sz w:val="28"/>
          <w:szCs w:val="28"/>
        </w:rPr>
        <w:t xml:space="preserve">在校学生的人民防空教育，由教育主管部门和人民防空主管部门组织学校实施。大学、高中和中等专业学校学生的人民防空教育结合军训进行；初中学生的人民防空教育以防核、防化和防生物武器为重点，列入教学计划，在活动课和地方安排课程中实施，授课时间不得少于国家规定的课时。</w:t>
      </w:r>
    </w:p>
    <w:p>
      <w:pPr>
        <w:ind w:left="0" w:right="0" w:firstLine="560"/>
        <w:spacing w:before="450" w:after="450" w:line="312" w:lineRule="auto"/>
      </w:pPr>
      <w:r>
        <w:rPr>
          <w:rFonts w:ascii="宋体" w:hAnsi="宋体" w:eastAsia="宋体" w:cs="宋体"/>
          <w:color w:val="000"/>
          <w:sz w:val="28"/>
          <w:szCs w:val="28"/>
        </w:rPr>
        <w:t xml:space="preserve">国家机关、社会团体、企事业单位人员的人民防空教育，由所在单位组织实施；其他人员的人民防空教育，由城乡基层人民政府组织实施。第十条 城市防空袭方案和实施计划由市及县（市）区、先导区人民防空主管部门组织编制，经本级人民政府、管理委员会和军事机关审定后，报上一级人民政府批准。</w:t>
      </w:r>
    </w:p>
    <w:p>
      <w:pPr>
        <w:ind w:left="0" w:right="0" w:firstLine="560"/>
        <w:spacing w:before="450" w:after="450" w:line="312" w:lineRule="auto"/>
      </w:pPr>
      <w:r>
        <w:rPr>
          <w:rFonts w:ascii="宋体" w:hAnsi="宋体" w:eastAsia="宋体" w:cs="宋体"/>
          <w:color w:val="000"/>
          <w:sz w:val="28"/>
          <w:szCs w:val="28"/>
        </w:rPr>
        <w:t xml:space="preserve">编制防空袭方案和实施计划涉及的各种资料数据，有关单位和个人应当无偿提供。第十一条 规划和建设重要的工矿企业、科研基地、交通和通讯枢纽、桥梁、水库、仓库、电站等重要经济目标，要充分考虑人民防空的需要，并应征求人民防空主管部门和有关军事机关的意见。</w:t>
      </w:r>
    </w:p>
    <w:p>
      <w:pPr>
        <w:ind w:left="0" w:right="0" w:firstLine="560"/>
        <w:spacing w:before="450" w:after="450" w:line="312" w:lineRule="auto"/>
      </w:pPr>
      <w:r>
        <w:rPr>
          <w:rFonts w:ascii="宋体" w:hAnsi="宋体" w:eastAsia="宋体" w:cs="宋体"/>
          <w:color w:val="000"/>
          <w:sz w:val="28"/>
          <w:szCs w:val="28"/>
        </w:rPr>
        <w:t xml:space="preserve">重要经济目标所在单位要采取有效的防护措施，制定应急抢修方案，进行必要的训练和演练。</w:t>
      </w:r>
    </w:p>
    <w:p>
      <w:pPr>
        <w:ind w:left="0" w:right="0" w:firstLine="560"/>
        <w:spacing w:before="450" w:after="450" w:line="312" w:lineRule="auto"/>
      </w:pPr>
      <w:r>
        <w:rPr>
          <w:rFonts w:ascii="宋体" w:hAnsi="宋体" w:eastAsia="宋体" w:cs="宋体"/>
          <w:color w:val="000"/>
          <w:sz w:val="28"/>
          <w:szCs w:val="28"/>
        </w:rPr>
        <w:t xml:space="preserve">人民防空主管部门要会同政府有关部门，加强对重要经济目标防护的指导和监督工作。</w:t>
      </w:r>
    </w:p>
    <w:p>
      <w:pPr>
        <w:ind w:left="0" w:right="0" w:firstLine="560"/>
        <w:spacing w:before="450" w:after="450" w:line="312" w:lineRule="auto"/>
      </w:pPr>
      <w:r>
        <w:rPr>
          <w:rFonts w:ascii="宋体" w:hAnsi="宋体" w:eastAsia="宋体" w:cs="宋体"/>
          <w:color w:val="000"/>
          <w:sz w:val="28"/>
          <w:szCs w:val="28"/>
        </w:rPr>
        <w:t xml:space="preserve">第十二条 人民防空主管部门应会同有关部门，在本级人民政府领导下，加强人民防空疏散地域建设，做好城市人员疏散安置和物资储运、供应等各项准备工作。第十三条 有关部门和单位应按照国家规定，组建群众防空组织，结合工作和生产进行防空专业训练和必要的演练。群众防空组织所需防核、防化和防生物武器等特种装备器材经费及集中脱产训练的生活补助费、办公费，由人民防空主管部门承担。其他设施、设备、器材和参训人员的工资福利等由组建单位承担。</w:t>
      </w:r>
    </w:p>
    <w:p>
      <w:pPr>
        <w:ind w:left="0" w:right="0" w:firstLine="560"/>
        <w:spacing w:before="450" w:after="450" w:line="312" w:lineRule="auto"/>
      </w:pPr>
      <w:r>
        <w:rPr>
          <w:rFonts w:ascii="宋体" w:hAnsi="宋体" w:eastAsia="宋体" w:cs="宋体"/>
          <w:color w:val="000"/>
          <w:sz w:val="28"/>
          <w:szCs w:val="28"/>
        </w:rPr>
        <w:t xml:space="preserve">群众防空组织的组建和训练应接受人民防空主管部门的指导、检查和考核。战时或平时执行消除空袭后果和应急救援任务时，接受人民防空（应急救援）指挥机构的统一调动和指挥。</w:t>
      </w:r>
    </w:p>
    <w:p>
      <w:pPr>
        <w:ind w:left="0" w:right="0" w:firstLine="560"/>
        <w:spacing w:before="450" w:after="450" w:line="312" w:lineRule="auto"/>
      </w:pPr>
      <w:r>
        <w:rPr>
          <w:rFonts w:ascii="宋体" w:hAnsi="宋体" w:eastAsia="宋体" w:cs="宋体"/>
          <w:color w:val="000"/>
          <w:sz w:val="28"/>
          <w:szCs w:val="28"/>
        </w:rPr>
        <w:t xml:space="preserve">第十四条 人民防空工程包括为保障战时人员与物资隐蔽、人民防空指挥、医疗救护等而单独修建的地下防护建筑，结合地面建筑修建的战时可用于防空的地下室，以及其他可用于战时人员和物资隐蔽的工程。</w:t>
      </w:r>
    </w:p>
    <w:p>
      <w:pPr>
        <w:ind w:left="0" w:right="0" w:firstLine="560"/>
        <w:spacing w:before="450" w:after="450" w:line="312" w:lineRule="auto"/>
      </w:pPr>
      <w:r>
        <w:rPr>
          <w:rFonts w:ascii="宋体" w:hAnsi="宋体" w:eastAsia="宋体" w:cs="宋体"/>
          <w:color w:val="000"/>
          <w:sz w:val="28"/>
          <w:szCs w:val="28"/>
        </w:rPr>
        <w:t xml:space="preserve">第十五条 人民防空工程建设规划由人民防空主管部门会同有关部门共同编制，纳入城市总体规划，与城市建设同步进行。制定城市地下空间规划，应兼顾地下空间防护需要。市人民防空主管部门负责城市地下防护空间开发利用的统一规划和管理。</w:t>
      </w:r>
    </w:p>
    <w:p>
      <w:pPr>
        <w:ind w:left="0" w:right="0" w:firstLine="560"/>
        <w:spacing w:before="450" w:after="450" w:line="312" w:lineRule="auto"/>
      </w:pPr>
      <w:r>
        <w:rPr>
          <w:rFonts w:ascii="宋体" w:hAnsi="宋体" w:eastAsia="宋体" w:cs="宋体"/>
          <w:color w:val="000"/>
          <w:sz w:val="28"/>
          <w:szCs w:val="28"/>
        </w:rPr>
        <w:t xml:space="preserve">防空地下室建设应当保证战时的使用效能并兼顾平时的计划与开发利用。第十六条 人民防空指挥工程、人民防空公共工程、公用的人员掩蔽工程由人民防空主管部门负责组织修建和监督管理；医疗救护、物资储备等专用工程由有关部门根据人防工程建设规划的要求负责组织修建和维修管理，接受人民部门的监督、检查。</w:t>
      </w:r>
    </w:p>
    <w:p>
      <w:pPr>
        <w:ind w:left="0" w:right="0" w:firstLine="560"/>
        <w:spacing w:before="450" w:after="450" w:line="312" w:lineRule="auto"/>
      </w:pPr>
      <w:r>
        <w:rPr>
          <w:rFonts w:ascii="宋体" w:hAnsi="宋体" w:eastAsia="宋体" w:cs="宋体"/>
          <w:color w:val="000"/>
          <w:sz w:val="28"/>
          <w:szCs w:val="28"/>
        </w:rPr>
        <w:t xml:space="preserve">第十七条 结合民用建筑修建防空地下室建设项划与立项，必须有人民防空主管部门参加审查和论证。当事人应按下列规定办理审查手续：</w:t>
      </w:r>
    </w:p>
    <w:p>
      <w:pPr>
        <w:ind w:left="0" w:right="0" w:firstLine="560"/>
        <w:spacing w:before="450" w:after="450" w:line="312" w:lineRule="auto"/>
      </w:pPr>
      <w:r>
        <w:rPr>
          <w:rFonts w:ascii="宋体" w:hAnsi="宋体" w:eastAsia="宋体" w:cs="宋体"/>
          <w:color w:val="000"/>
          <w:sz w:val="28"/>
          <w:szCs w:val="28"/>
        </w:rPr>
        <w:t xml:space="preserve">（一）新建民用建筑防空地下室项目的建设单位提出建设计划申请时，须报人民防空主管部门审查。</w:t>
      </w:r>
    </w:p>
    <w:p>
      <w:pPr>
        <w:ind w:left="0" w:right="0" w:firstLine="560"/>
        <w:spacing w:before="450" w:after="450" w:line="312" w:lineRule="auto"/>
      </w:pPr>
      <w:r>
        <w:rPr>
          <w:rFonts w:ascii="宋体" w:hAnsi="宋体" w:eastAsia="宋体" w:cs="宋体"/>
          <w:color w:val="000"/>
          <w:sz w:val="28"/>
          <w:szCs w:val="28"/>
        </w:rPr>
        <w:t xml:space="preserve">（二）建设单位在办理建设项目规划设计条件手续的同时，必须到人民防空主管部门办理结合民用建筑修建防空地下室建设任务书。规划设计单位应按结合民用建筑修建防空地下室建设任务书的要求进行详细规划设计。含有结合民用建筑修建防空地下室建设项目的详细规划设计必须报人民防空主管部门审查。防空地下室设计由人防工程专业设计单位或者建筑工程甲、乙级设计单位承担。</w:t>
      </w:r>
    </w:p>
    <w:p>
      <w:pPr>
        <w:ind w:left="0" w:right="0" w:firstLine="560"/>
        <w:spacing w:before="450" w:after="450" w:line="312" w:lineRule="auto"/>
      </w:pPr>
      <w:r>
        <w:rPr>
          <w:rFonts w:ascii="宋体" w:hAnsi="宋体" w:eastAsia="宋体" w:cs="宋体"/>
          <w:color w:val="000"/>
          <w:sz w:val="28"/>
          <w:szCs w:val="28"/>
        </w:rPr>
        <w:t xml:space="preserve">（三）新建民用建筑防空地下室的设计方案经人民防空主管部门审查批准后，送规划部门进行建筑设计方案审查。设计方案审查通过后，方可进行施工图设计。施工图应经市人民防空主管部门审查。建设单位应与人民防空主管部门签订《结建人防工程建设履约保证书》，并由人民防空主管部门下达结建人防工程批复，建设单位同时应在人防质监部门办理人防质监登记手续。</w:t>
      </w:r>
    </w:p>
    <w:p>
      <w:pPr>
        <w:ind w:left="0" w:right="0" w:firstLine="560"/>
        <w:spacing w:before="450" w:after="450" w:line="312" w:lineRule="auto"/>
      </w:pPr>
      <w:r>
        <w:rPr>
          <w:rFonts w:ascii="宋体" w:hAnsi="宋体" w:eastAsia="宋体" w:cs="宋体"/>
          <w:color w:val="000"/>
          <w:sz w:val="28"/>
          <w:szCs w:val="28"/>
        </w:rPr>
        <w:t xml:space="preserve">经批准可以缴纳易地建设费的项目，建设单位须在《建设用地规划许可证》下达后、项目开工建设前，向人民防空主管部门缴纳易地建设费。</w:t>
      </w:r>
    </w:p>
    <w:p>
      <w:pPr>
        <w:ind w:left="0" w:right="0" w:firstLine="560"/>
        <w:spacing w:before="450" w:after="450" w:line="312" w:lineRule="auto"/>
      </w:pPr>
      <w:r>
        <w:rPr>
          <w:rFonts w:ascii="宋体" w:hAnsi="宋体" w:eastAsia="宋体" w:cs="宋体"/>
          <w:color w:val="000"/>
          <w:sz w:val="28"/>
          <w:szCs w:val="28"/>
        </w:rPr>
        <w:t xml:space="preserve">第十八条 对应建防空地下室的建设项目，未经人民防空主管部门审核批准，建设、规划、消防等有关部门不能办理相关手续。城市规划区内所建的地下工程在办理产权登记时，应持有人民防空主管部门出具的证明文件。</w:t>
      </w:r>
    </w:p>
    <w:p>
      <w:pPr>
        <w:ind w:left="0" w:right="0" w:firstLine="560"/>
        <w:spacing w:before="450" w:after="450" w:line="312" w:lineRule="auto"/>
      </w:pPr>
      <w:r>
        <w:rPr>
          <w:rFonts w:ascii="宋体" w:hAnsi="宋体" w:eastAsia="宋体" w:cs="宋体"/>
          <w:color w:val="000"/>
          <w:sz w:val="28"/>
          <w:szCs w:val="28"/>
        </w:rPr>
        <w:t xml:space="preserve">第十九条 确需在人民防空工程安全保护区范围内埋设管线和修建地面设施时，必须报市人民防空主管部门批准，并采取必要的防护措施。确需改造、拆除人民防空工程的，必须按项目审批权限办理批准手续，并由拆除单位按期补建或按现行人民防空工程造价予以补偿。</w:t>
      </w:r>
    </w:p>
    <w:p>
      <w:pPr>
        <w:ind w:left="0" w:right="0" w:firstLine="560"/>
        <w:spacing w:before="450" w:after="450" w:line="312" w:lineRule="auto"/>
      </w:pPr>
      <w:r>
        <w:rPr>
          <w:rFonts w:ascii="宋体" w:hAnsi="宋体" w:eastAsia="宋体" w:cs="宋体"/>
          <w:color w:val="000"/>
          <w:sz w:val="28"/>
          <w:szCs w:val="28"/>
        </w:rPr>
        <w:t xml:space="preserve">第二十条 人民防空工程由管理人或其委托的使用人负责日常维护管理，维护管理应达到国家规定的标准，保持良好的使用状态。</w:t>
      </w:r>
    </w:p>
    <w:p>
      <w:pPr>
        <w:ind w:left="0" w:right="0" w:firstLine="560"/>
        <w:spacing w:before="450" w:after="450" w:line="312" w:lineRule="auto"/>
      </w:pPr>
      <w:r>
        <w:rPr>
          <w:rFonts w:ascii="宋体" w:hAnsi="宋体" w:eastAsia="宋体" w:cs="宋体"/>
          <w:color w:val="000"/>
          <w:sz w:val="28"/>
          <w:szCs w:val="28"/>
        </w:rPr>
        <w:t xml:space="preserve">人民防空工程使用人应向人民防空主管部门申领人防工程使用证，按规定签订使用协议书。长期闲置或不按规定使用的，由人民防空主管部门收回或调整使用。人民防空工程使用权需要发生变更时，须到人民防空主管部门办理变更手续。第二十一条 人民防空工程战时一律由人民防空主管部门统一安排，作为防空袭场所使用，各有关单位和个人必须无条件服从。</w:t>
      </w:r>
    </w:p>
    <w:p>
      <w:pPr>
        <w:ind w:left="0" w:right="0" w:firstLine="560"/>
        <w:spacing w:before="450" w:after="450" w:line="312" w:lineRule="auto"/>
      </w:pPr>
      <w:r>
        <w:rPr>
          <w:rFonts w:ascii="宋体" w:hAnsi="宋体" w:eastAsia="宋体" w:cs="宋体"/>
          <w:color w:val="000"/>
          <w:sz w:val="28"/>
          <w:szCs w:val="28"/>
        </w:rPr>
        <w:t xml:space="preserve">第二十二条 市及县（市）区、先导区人民防空主管部门负责制定本行政区域的人民防空通信、警报建设规划，组织本行政区域人民防空通信、警报网的建设和管理。</w:t>
      </w:r>
    </w:p>
    <w:p>
      <w:pPr>
        <w:ind w:left="0" w:right="0" w:firstLine="560"/>
        <w:spacing w:before="450" w:after="450" w:line="312" w:lineRule="auto"/>
      </w:pPr>
      <w:r>
        <w:rPr>
          <w:rFonts w:ascii="宋体" w:hAnsi="宋体" w:eastAsia="宋体" w:cs="宋体"/>
          <w:color w:val="000"/>
          <w:sz w:val="28"/>
          <w:szCs w:val="28"/>
        </w:rPr>
        <w:t xml:space="preserve">第二十三条 人民防空警报网建设所需的防空警报控制线、无线电移动指挥通信网中继线和寻呼警报网中继线，由电信部门提供保障。</w:t>
      </w:r>
    </w:p>
    <w:p>
      <w:pPr>
        <w:ind w:left="0" w:right="0" w:firstLine="560"/>
        <w:spacing w:before="450" w:after="450" w:line="312" w:lineRule="auto"/>
      </w:pPr>
      <w:r>
        <w:rPr>
          <w:rFonts w:ascii="宋体" w:hAnsi="宋体" w:eastAsia="宋体" w:cs="宋体"/>
          <w:color w:val="000"/>
          <w:sz w:val="28"/>
          <w:szCs w:val="28"/>
        </w:rPr>
        <w:t xml:space="preserve">无线电管理机构对用于人民防空的无线电频率应当予以保障，并按照有关规定减免频率占用费和其他有关费用。</w:t>
      </w:r>
    </w:p>
    <w:p>
      <w:pPr>
        <w:ind w:left="0" w:right="0" w:firstLine="560"/>
        <w:spacing w:before="450" w:after="450" w:line="312" w:lineRule="auto"/>
      </w:pPr>
      <w:r>
        <w:rPr>
          <w:rFonts w:ascii="宋体" w:hAnsi="宋体" w:eastAsia="宋体" w:cs="宋体"/>
          <w:color w:val="000"/>
          <w:sz w:val="28"/>
          <w:szCs w:val="28"/>
        </w:rPr>
        <w:t xml:space="preserve">用于人民防空和应急救援的车载机动电声警报的安装和使用手续，公安机关应予以办理。</w:t>
      </w:r>
    </w:p>
    <w:p>
      <w:pPr>
        <w:ind w:left="0" w:right="0" w:firstLine="560"/>
        <w:spacing w:before="450" w:after="450" w:line="312" w:lineRule="auto"/>
      </w:pPr>
      <w:r>
        <w:rPr>
          <w:rFonts w:ascii="宋体" w:hAnsi="宋体" w:eastAsia="宋体" w:cs="宋体"/>
          <w:color w:val="000"/>
          <w:sz w:val="28"/>
          <w:szCs w:val="28"/>
        </w:rPr>
        <w:t xml:space="preserve">人民防空主管部门利用广播电台、电视台播放防空警报或利用社会寻呼等通信系统发放防空警报信息的，广播电视、通信等部门应予以保障。广播电视通信等部门，应当根据人民防空通信警报保障计划，制定传递、发放防空警报信号方案，确保战时优先传递、发放防空警报信号。第二十四条 人民防空主管部门应根据人民防空通信、警报建设规划和防空管理工作需要，建设和安装人民防空通信、警报设施，有关单位和个人应予以配合，不得阻挠。</w:t>
      </w:r>
    </w:p>
    <w:p>
      <w:pPr>
        <w:ind w:left="0" w:right="0" w:firstLine="560"/>
        <w:spacing w:before="450" w:after="450" w:line="312" w:lineRule="auto"/>
      </w:pPr>
      <w:r>
        <w:rPr>
          <w:rFonts w:ascii="宋体" w:hAnsi="宋体" w:eastAsia="宋体" w:cs="宋体"/>
          <w:color w:val="000"/>
          <w:sz w:val="28"/>
          <w:szCs w:val="28"/>
        </w:rPr>
        <w:t xml:space="preserve">城市新区开发和旧区改造，开发建设单位应按国家规定配套建设防空警报设施。第二十五条 设置在有关单位的防空警报设施，由其所在单位负责维护管理，不得擅自移动和拆除。确因城市建设需要拆迁的，须按规定办理批准手续，并在原址重建或易地重建，拆迁和重建费用由拆迁单位承担。</w:t>
      </w:r>
    </w:p>
    <w:p>
      <w:pPr>
        <w:ind w:left="0" w:right="0" w:firstLine="560"/>
        <w:spacing w:before="450" w:after="450" w:line="312" w:lineRule="auto"/>
      </w:pPr>
      <w:r>
        <w:rPr>
          <w:rFonts w:ascii="宋体" w:hAnsi="宋体" w:eastAsia="宋体" w:cs="宋体"/>
          <w:color w:val="000"/>
          <w:sz w:val="28"/>
          <w:szCs w:val="28"/>
        </w:rPr>
        <w:t xml:space="preserve">第二十六条 每年的9月18日为我市防空警报试鸣日。经市政府批准，人民防空主管部门也可临时组织防空警报试鸣。人民防空主管部门应在试鸣的5日前发布公告。</w:t>
      </w:r>
    </w:p>
    <w:p>
      <w:pPr>
        <w:ind w:left="0" w:right="0" w:firstLine="560"/>
        <w:spacing w:before="450" w:after="450" w:line="312" w:lineRule="auto"/>
      </w:pPr>
      <w:r>
        <w:rPr>
          <w:rFonts w:ascii="宋体" w:hAnsi="宋体" w:eastAsia="宋体" w:cs="宋体"/>
          <w:color w:val="000"/>
          <w:sz w:val="28"/>
          <w:szCs w:val="28"/>
        </w:rPr>
        <w:t xml:space="preserve">第二十七条 人民防空经费由国家和社会共同负担。市及县（市）区、先导区应在同级财政预算中按照人民防空建设需要安排人民防空经费。</w:t>
      </w:r>
    </w:p>
    <w:p>
      <w:pPr>
        <w:ind w:left="0" w:right="0" w:firstLine="560"/>
        <w:spacing w:before="450" w:after="450" w:line="312" w:lineRule="auto"/>
      </w:pPr>
      <w:r>
        <w:rPr>
          <w:rFonts w:ascii="宋体" w:hAnsi="宋体" w:eastAsia="宋体" w:cs="宋体"/>
          <w:color w:val="000"/>
          <w:sz w:val="28"/>
          <w:szCs w:val="28"/>
        </w:rPr>
        <w:t xml:space="preserve">国家机关、社会团体、企事业单位及其他社会组织和个人，均应按照国家和省的有关规定负担人民防空费用。任何组织和个人不得随意减免、拒付和挪用。第二十八条 人民防空主管部门依法征收的各项人民防空费用，须纳入财政专户实行收支两条线管理，按规定统一列入人防经费预算，专款专用，结余全额结转下继续用于人民防空建设。</w:t>
      </w:r>
    </w:p>
    <w:p>
      <w:pPr>
        <w:ind w:left="0" w:right="0" w:firstLine="560"/>
        <w:spacing w:before="450" w:after="450" w:line="312" w:lineRule="auto"/>
      </w:pPr>
      <w:r>
        <w:rPr>
          <w:rFonts w:ascii="宋体" w:hAnsi="宋体" w:eastAsia="宋体" w:cs="宋体"/>
          <w:color w:val="000"/>
          <w:sz w:val="28"/>
          <w:szCs w:val="28"/>
        </w:rPr>
        <w:t xml:space="preserve">第二十九条 人民防空经费的筹集和使用应接受财政部门的财务管理，同时接受审计、物价等部门和上级主管部门的监督。第三十条 遵守本规定，在人民防空管理工作中做出显著成绩的单位和个人，由市及县（市）区人民政府、先导区管理委员会和同级军事机关，或人民防空主管部门给予奖励。</w:t>
      </w:r>
    </w:p>
    <w:p>
      <w:pPr>
        <w:ind w:left="0" w:right="0" w:firstLine="560"/>
        <w:spacing w:before="450" w:after="450" w:line="312" w:lineRule="auto"/>
      </w:pPr>
      <w:r>
        <w:rPr>
          <w:rFonts w:ascii="宋体" w:hAnsi="宋体" w:eastAsia="宋体" w:cs="宋体"/>
          <w:color w:val="000"/>
          <w:sz w:val="28"/>
          <w:szCs w:val="28"/>
        </w:rPr>
        <w:t xml:space="preserve">第三十一条 违反本规定的，法律、法规有规定的，依据法律、法规的规定处理。法律、法规没有规定的，由人民防空主管部门给予警告，同时对非经营行为可处以1000元以下罚款；对属于经营行为无违法所得的，可处以1万元以下罚款；有违法所得的，可处以违法所得3倍以内（最高不超过3万元）罚款。</w:t>
      </w:r>
    </w:p>
    <w:p>
      <w:pPr>
        <w:ind w:left="0" w:right="0" w:firstLine="560"/>
        <w:spacing w:before="450" w:after="450" w:line="312" w:lineRule="auto"/>
      </w:pPr>
      <w:r>
        <w:rPr>
          <w:rFonts w:ascii="宋体" w:hAnsi="宋体" w:eastAsia="宋体" w:cs="宋体"/>
          <w:color w:val="000"/>
          <w:sz w:val="28"/>
          <w:szCs w:val="28"/>
        </w:rPr>
        <w:t xml:space="preserve">第三十二条 妨碍人民防空管理人员依法执行公务，以及编造、传播谣言，干扰人民防空工作，构成违反治安管理行为的，由公安机关依照《中华人民共和国治安管理处罚法》的有关规定给予处罚；情节严重，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第三十三条 实施行政处罚，须严格执行《中华人民共和国行政处罚法》的规定。当事人对行政处罚决定不服的，可以依法申请行政复议或提起诉讼。逾期不申请行政复议不提起行政诉讼、又不履行处罚决定的，由做出处罚决定的机关申请人民法院强制执行。第三十四条 人民防空主管部门工作人员玩忽职守、滥用职权、徇私舞弊的，由所在单位或上级主管部门给予行政处分；构成犯罪的，由司法机关依法追究刑事责任。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第三十五条 本规定自2024年10月1日起施行。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第三篇：南京市人防工程设计管理规定2024[模版]</w:t>
      </w:r>
    </w:p>
    <w:p>
      <w:pPr>
        <w:ind w:left="0" w:right="0" w:firstLine="560"/>
        <w:spacing w:before="450" w:after="450" w:line="312" w:lineRule="auto"/>
      </w:pPr>
      <w:r>
        <w:rPr>
          <w:rFonts w:ascii="宋体" w:hAnsi="宋体" w:eastAsia="宋体" w:cs="宋体"/>
          <w:color w:val="000"/>
          <w:sz w:val="28"/>
          <w:szCs w:val="28"/>
        </w:rPr>
        <w:t xml:space="preserve">南京市人防工程设计管理规定</w:t>
      </w:r>
    </w:p>
    <w:p>
      <w:pPr>
        <w:ind w:left="0" w:right="0" w:firstLine="560"/>
        <w:spacing w:before="450" w:after="450" w:line="312" w:lineRule="auto"/>
      </w:pPr>
      <w:r>
        <w:rPr>
          <w:rFonts w:ascii="宋体" w:hAnsi="宋体" w:eastAsia="宋体" w:cs="宋体"/>
          <w:color w:val="000"/>
          <w:sz w:val="28"/>
          <w:szCs w:val="28"/>
        </w:rPr>
        <w:t xml:space="preserve">宁防办〔2024〕109号</w:t>
      </w:r>
    </w:p>
    <w:p>
      <w:pPr>
        <w:ind w:left="0" w:right="0" w:firstLine="560"/>
        <w:spacing w:before="450" w:after="450" w:line="312" w:lineRule="auto"/>
      </w:pPr>
      <w:r>
        <w:rPr>
          <w:rFonts w:ascii="宋体" w:hAnsi="宋体" w:eastAsia="宋体" w:cs="宋体"/>
          <w:color w:val="000"/>
          <w:sz w:val="28"/>
          <w:szCs w:val="28"/>
        </w:rPr>
        <w:t xml:space="preserve">第一条为加强人民防空工程设计质量监督和管理，保护国家财产和人民生命安全，维护社会公众利益，根据《江苏省实施办法》、《国家国防动员委员会 国家发展计划委员会 建设部 财政部关于颁发〈人民防空工程建设管理规定〉的通知》（〔2024〕国人防办字第18号）、《关于印发的通知》（建市〔2024〕86号）以及《工程勘察、工程设计资质分级标准补充规定》（建设〔2024〕178号）等有关法律法规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第二条本行政区域内的人防工程设计和审查适用本规定。</w:t>
      </w:r>
    </w:p>
    <w:p>
      <w:pPr>
        <w:ind w:left="0" w:right="0" w:firstLine="560"/>
        <w:spacing w:before="450" w:after="450" w:line="312" w:lineRule="auto"/>
      </w:pPr>
      <w:r>
        <w:rPr>
          <w:rFonts w:ascii="宋体" w:hAnsi="宋体" w:eastAsia="宋体" w:cs="宋体"/>
          <w:color w:val="000"/>
          <w:sz w:val="28"/>
          <w:szCs w:val="28"/>
        </w:rPr>
        <w:t xml:space="preserve">第三条南京市人民防空办公室负责全市范围内人民防空工程设计文件审查和设计管理工作（以下简称市人防主管部门）。</w:t>
      </w:r>
    </w:p>
    <w:p>
      <w:pPr>
        <w:ind w:left="0" w:right="0" w:firstLine="560"/>
        <w:spacing w:before="450" w:after="450" w:line="312" w:lineRule="auto"/>
      </w:pPr>
      <w:r>
        <w:rPr>
          <w:rFonts w:ascii="宋体" w:hAnsi="宋体" w:eastAsia="宋体" w:cs="宋体"/>
          <w:color w:val="000"/>
          <w:sz w:val="28"/>
          <w:szCs w:val="28"/>
        </w:rPr>
        <w:t xml:space="preserve">第四条本规定所称人民防空工程（以下简称人防工程），包括为保障战时人员掩蔽与疏散、物资储备、人民防空指挥、专业救护等而单独修建的地下防护建筑（以下简称单建式人防工程）、结合民用建筑修建的战时可用于防空的地下室（以下简称附建式防空地下室）、结合地下空间开发兼顾人民防空要求的工程（以下简称兼顾设防工程）。</w:t>
      </w:r>
    </w:p>
    <w:p>
      <w:pPr>
        <w:ind w:left="0" w:right="0" w:firstLine="560"/>
        <w:spacing w:before="450" w:after="450" w:line="312" w:lineRule="auto"/>
      </w:pPr>
      <w:r>
        <w:rPr>
          <w:rFonts w:ascii="宋体" w:hAnsi="宋体" w:eastAsia="宋体" w:cs="宋体"/>
          <w:color w:val="000"/>
          <w:sz w:val="28"/>
          <w:szCs w:val="28"/>
        </w:rPr>
        <w:t xml:space="preserve">第五条单建式人防工程与附建式防空地下室的界定：</w:t>
      </w:r>
    </w:p>
    <w:p>
      <w:pPr>
        <w:ind w:left="0" w:right="0" w:firstLine="560"/>
        <w:spacing w:before="450" w:after="450" w:line="312" w:lineRule="auto"/>
      </w:pPr>
      <w:r>
        <w:rPr>
          <w:rFonts w:ascii="宋体" w:hAnsi="宋体" w:eastAsia="宋体" w:cs="宋体"/>
          <w:color w:val="000"/>
          <w:sz w:val="28"/>
          <w:szCs w:val="28"/>
        </w:rPr>
        <w:t xml:space="preserve">单建式人防工程是指任一个防护单元主体上方建筑物投影面积小于该防护单元面积一半的人防工程。</w:t>
      </w:r>
    </w:p>
    <w:p>
      <w:pPr>
        <w:ind w:left="0" w:right="0" w:firstLine="560"/>
        <w:spacing w:before="450" w:after="450" w:line="312" w:lineRule="auto"/>
      </w:pPr>
      <w:r>
        <w:rPr>
          <w:rFonts w:ascii="宋体" w:hAnsi="宋体" w:eastAsia="宋体" w:cs="宋体"/>
          <w:color w:val="000"/>
          <w:sz w:val="28"/>
          <w:szCs w:val="28"/>
        </w:rPr>
        <w:t xml:space="preserve">附建式防空地下室是指每个防护单元主体上方建筑物投影面积均大于（含等于）该防护单元面积一半的人防工程。</w:t>
      </w:r>
    </w:p>
    <w:p>
      <w:pPr>
        <w:ind w:left="0" w:right="0" w:firstLine="560"/>
        <w:spacing w:before="450" w:after="450" w:line="312" w:lineRule="auto"/>
      </w:pPr>
      <w:r>
        <w:rPr>
          <w:rFonts w:ascii="宋体" w:hAnsi="宋体" w:eastAsia="宋体" w:cs="宋体"/>
          <w:color w:val="000"/>
          <w:sz w:val="28"/>
          <w:szCs w:val="28"/>
        </w:rPr>
        <w:t xml:space="preserve">第六条人防工程建设规模按照下列标准划分：</w:t>
      </w:r>
    </w:p>
    <w:p>
      <w:pPr>
        <w:ind w:left="0" w:right="0" w:firstLine="560"/>
        <w:spacing w:before="450" w:after="450" w:line="312" w:lineRule="auto"/>
      </w:pPr>
      <w:r>
        <w:rPr>
          <w:rFonts w:ascii="宋体" w:hAnsi="宋体" w:eastAsia="宋体" w:cs="宋体"/>
          <w:color w:val="000"/>
          <w:sz w:val="28"/>
          <w:szCs w:val="28"/>
        </w:rPr>
        <w:t xml:space="preserve">（一）大型人防工程项目：</w:t>
      </w:r>
    </w:p>
    <w:p>
      <w:pPr>
        <w:ind w:left="0" w:right="0" w:firstLine="560"/>
        <w:spacing w:before="450" w:after="450" w:line="312" w:lineRule="auto"/>
      </w:pPr>
      <w:r>
        <w:rPr>
          <w:rFonts w:ascii="宋体" w:hAnsi="宋体" w:eastAsia="宋体" w:cs="宋体"/>
          <w:color w:val="000"/>
          <w:sz w:val="28"/>
          <w:szCs w:val="28"/>
        </w:rPr>
        <w:t xml:space="preserve">投资规模在2024万元（含）以上或建筑面积在10000平方米（含）以上的单建式人防工程。</w:t>
      </w:r>
    </w:p>
    <w:p>
      <w:pPr>
        <w:ind w:left="0" w:right="0" w:firstLine="560"/>
        <w:spacing w:before="450" w:after="450" w:line="312" w:lineRule="auto"/>
      </w:pPr>
      <w:r>
        <w:rPr>
          <w:rFonts w:ascii="宋体" w:hAnsi="宋体" w:eastAsia="宋体" w:cs="宋体"/>
          <w:color w:val="000"/>
          <w:sz w:val="28"/>
          <w:szCs w:val="28"/>
        </w:rPr>
        <w:t xml:space="preserve">投资规模在1000万元（含）以上的各级人民防空指挥工程。</w:t>
      </w:r>
    </w:p>
    <w:p>
      <w:pPr>
        <w:ind w:left="0" w:right="0" w:firstLine="560"/>
        <w:spacing w:before="450" w:after="450" w:line="312" w:lineRule="auto"/>
      </w:pPr>
      <w:r>
        <w:rPr>
          <w:rFonts w:ascii="宋体" w:hAnsi="宋体" w:eastAsia="宋体" w:cs="宋体"/>
          <w:color w:val="000"/>
          <w:sz w:val="28"/>
          <w:szCs w:val="28"/>
        </w:rPr>
        <w:t xml:space="preserve">防护等级为四级及以上的附建式防空地下室。</w:t>
      </w:r>
    </w:p>
    <w:p>
      <w:pPr>
        <w:ind w:left="0" w:right="0" w:firstLine="560"/>
        <w:spacing w:before="450" w:after="450" w:line="312" w:lineRule="auto"/>
      </w:pPr>
      <w:r>
        <w:rPr>
          <w:rFonts w:ascii="宋体" w:hAnsi="宋体" w:eastAsia="宋体" w:cs="宋体"/>
          <w:color w:val="000"/>
          <w:sz w:val="28"/>
          <w:szCs w:val="28"/>
        </w:rPr>
        <w:t xml:space="preserve">（二）中型人防工程项目：</w:t>
      </w:r>
    </w:p>
    <w:p>
      <w:pPr>
        <w:ind w:left="0" w:right="0" w:firstLine="560"/>
        <w:spacing w:before="450" w:after="450" w:line="312" w:lineRule="auto"/>
      </w:pPr>
      <w:r>
        <w:rPr>
          <w:rFonts w:ascii="宋体" w:hAnsi="宋体" w:eastAsia="宋体" w:cs="宋体"/>
          <w:color w:val="000"/>
          <w:sz w:val="28"/>
          <w:szCs w:val="28"/>
        </w:rPr>
        <w:t xml:space="preserve">投资规模在600万元以上（含），2024万元以下的单建式人防工程或建筑面积在3000平方米以上（含），10000平方米以下的单建式人防工程。</w:t>
      </w:r>
    </w:p>
    <w:p>
      <w:pPr>
        <w:ind w:left="0" w:right="0" w:firstLine="560"/>
        <w:spacing w:before="450" w:after="450" w:line="312" w:lineRule="auto"/>
      </w:pPr>
      <w:r>
        <w:rPr>
          <w:rFonts w:ascii="宋体" w:hAnsi="宋体" w:eastAsia="宋体" w:cs="宋体"/>
          <w:color w:val="000"/>
          <w:sz w:val="28"/>
          <w:szCs w:val="28"/>
        </w:rPr>
        <w:t xml:space="preserve">投资规模在1000万元以下的各级人民防空指挥工程。</w:t>
      </w:r>
    </w:p>
    <w:p>
      <w:pPr>
        <w:ind w:left="0" w:right="0" w:firstLine="560"/>
        <w:spacing w:before="450" w:after="450" w:line="312" w:lineRule="auto"/>
      </w:pPr>
      <w:r>
        <w:rPr>
          <w:rFonts w:ascii="宋体" w:hAnsi="宋体" w:eastAsia="宋体" w:cs="宋体"/>
          <w:color w:val="000"/>
          <w:sz w:val="28"/>
          <w:szCs w:val="28"/>
        </w:rPr>
        <w:t xml:space="preserve">防护等级为五级及以下的附建式防空地下室。</w:t>
      </w:r>
    </w:p>
    <w:p>
      <w:pPr>
        <w:ind w:left="0" w:right="0" w:firstLine="560"/>
        <w:spacing w:before="450" w:after="450" w:line="312" w:lineRule="auto"/>
      </w:pPr>
      <w:r>
        <w:rPr>
          <w:rFonts w:ascii="宋体" w:hAnsi="宋体" w:eastAsia="宋体" w:cs="宋体"/>
          <w:color w:val="000"/>
          <w:sz w:val="28"/>
          <w:szCs w:val="28"/>
        </w:rPr>
        <w:t xml:space="preserve">（三）小型及零星人防工程项目：</w:t>
      </w:r>
    </w:p>
    <w:p>
      <w:pPr>
        <w:ind w:left="0" w:right="0" w:firstLine="560"/>
        <w:spacing w:before="450" w:after="450" w:line="312" w:lineRule="auto"/>
      </w:pPr>
      <w:r>
        <w:rPr>
          <w:rFonts w:ascii="宋体" w:hAnsi="宋体" w:eastAsia="宋体" w:cs="宋体"/>
          <w:color w:val="000"/>
          <w:sz w:val="28"/>
          <w:szCs w:val="28"/>
        </w:rPr>
        <w:t xml:space="preserve">投资规模在600万元以下或建筑面积小于3000平方米的单建式人防工程。</w:t>
      </w:r>
    </w:p>
    <w:p>
      <w:pPr>
        <w:ind w:left="0" w:right="0" w:firstLine="560"/>
        <w:spacing w:before="450" w:after="450" w:line="312" w:lineRule="auto"/>
      </w:pPr>
      <w:r>
        <w:rPr>
          <w:rFonts w:ascii="宋体" w:hAnsi="宋体" w:eastAsia="宋体" w:cs="宋体"/>
          <w:color w:val="000"/>
          <w:sz w:val="28"/>
          <w:szCs w:val="28"/>
        </w:rPr>
        <w:t xml:space="preserve">第七条承接我市人防工程设计业务按照下列设计资质确定：</w:t>
      </w:r>
    </w:p>
    <w:p>
      <w:pPr>
        <w:ind w:left="0" w:right="0" w:firstLine="560"/>
        <w:spacing w:before="450" w:after="450" w:line="312" w:lineRule="auto"/>
      </w:pPr>
      <w:r>
        <w:rPr>
          <w:rFonts w:ascii="宋体" w:hAnsi="宋体" w:eastAsia="宋体" w:cs="宋体"/>
          <w:color w:val="000"/>
          <w:sz w:val="28"/>
          <w:szCs w:val="28"/>
        </w:rPr>
        <w:t xml:space="preserve">（一）具备“建筑（含人防工程）”或“建筑（限人防工程）”资质的设计单位可以承接单建式人防工程的设计。</w:t>
      </w:r>
    </w:p>
    <w:p>
      <w:pPr>
        <w:ind w:left="0" w:right="0" w:firstLine="560"/>
        <w:spacing w:before="450" w:after="450" w:line="312" w:lineRule="auto"/>
      </w:pPr>
      <w:r>
        <w:rPr>
          <w:rFonts w:ascii="宋体" w:hAnsi="宋体" w:eastAsia="宋体" w:cs="宋体"/>
          <w:color w:val="000"/>
          <w:sz w:val="28"/>
          <w:szCs w:val="28"/>
        </w:rPr>
        <w:t xml:space="preserve">（二）具备“建筑（含人防工程）”或“建筑工程”资质的设计单位可以承接附建式防空地下室的设计。</w:t>
      </w:r>
    </w:p>
    <w:p>
      <w:pPr>
        <w:ind w:left="0" w:right="0" w:firstLine="560"/>
        <w:spacing w:before="450" w:after="450" w:line="312" w:lineRule="auto"/>
      </w:pPr>
      <w:r>
        <w:rPr>
          <w:rFonts w:ascii="宋体" w:hAnsi="宋体" w:eastAsia="宋体" w:cs="宋体"/>
          <w:color w:val="000"/>
          <w:sz w:val="28"/>
          <w:szCs w:val="28"/>
        </w:rPr>
        <w:t xml:space="preserve">（三）具备“人防工程甲级”资质的设计单位可以承接大型、中型及以下规模人防工程项目的设计。</w:t>
      </w:r>
    </w:p>
    <w:p>
      <w:pPr>
        <w:ind w:left="0" w:right="0" w:firstLine="560"/>
        <w:spacing w:before="450" w:after="450" w:line="312" w:lineRule="auto"/>
      </w:pPr>
      <w:r>
        <w:rPr>
          <w:rFonts w:ascii="宋体" w:hAnsi="宋体" w:eastAsia="宋体" w:cs="宋体"/>
          <w:color w:val="000"/>
          <w:sz w:val="28"/>
          <w:szCs w:val="28"/>
        </w:rPr>
        <w:t xml:space="preserve">（四）具备“人防工程乙级”资质的设计单位可以承接中型及以下规模人防工程项目的设计。</w:t>
      </w:r>
    </w:p>
    <w:p>
      <w:pPr>
        <w:ind w:left="0" w:right="0" w:firstLine="560"/>
        <w:spacing w:before="450" w:after="450" w:line="312" w:lineRule="auto"/>
      </w:pPr>
      <w:r>
        <w:rPr>
          <w:rFonts w:ascii="宋体" w:hAnsi="宋体" w:eastAsia="宋体" w:cs="宋体"/>
          <w:color w:val="000"/>
          <w:sz w:val="28"/>
          <w:szCs w:val="28"/>
        </w:rPr>
        <w:t xml:space="preserve">第八条城市地下交通干线以及其它地下工程建设中与人民防空相关的工程设施的有关防护方面的设计，设计单位应当具备“人防工程乙级”以上（含）资质。</w:t>
      </w:r>
    </w:p>
    <w:p>
      <w:pPr>
        <w:ind w:left="0" w:right="0" w:firstLine="560"/>
        <w:spacing w:before="450" w:after="450" w:line="312" w:lineRule="auto"/>
      </w:pPr>
      <w:r>
        <w:rPr>
          <w:rFonts w:ascii="宋体" w:hAnsi="宋体" w:eastAsia="宋体" w:cs="宋体"/>
          <w:color w:val="000"/>
          <w:sz w:val="28"/>
          <w:szCs w:val="28"/>
        </w:rPr>
        <w:t xml:space="preserve">第九条新建、改建、扩建和加固改造的人防工程不论投资主体或投资方式，初步设计文件及施工图设计文件均应报人民防空主管部门进行审查。</w:t>
      </w:r>
    </w:p>
    <w:p>
      <w:pPr>
        <w:ind w:left="0" w:right="0" w:firstLine="560"/>
        <w:spacing w:before="450" w:after="450" w:line="312" w:lineRule="auto"/>
      </w:pPr>
      <w:r>
        <w:rPr>
          <w:rFonts w:ascii="宋体" w:hAnsi="宋体" w:eastAsia="宋体" w:cs="宋体"/>
          <w:color w:val="000"/>
          <w:sz w:val="28"/>
          <w:szCs w:val="28"/>
        </w:rPr>
        <w:t xml:space="preserve">第十条 人防工程设计文件审查由人民防空主管部门统一组织实施，并实行分级监督和管理。</w:t>
      </w:r>
    </w:p>
    <w:p>
      <w:pPr>
        <w:ind w:left="0" w:right="0" w:firstLine="560"/>
        <w:spacing w:before="450" w:after="450" w:line="312" w:lineRule="auto"/>
      </w:pPr>
      <w:r>
        <w:rPr>
          <w:rFonts w:ascii="宋体" w:hAnsi="宋体" w:eastAsia="宋体" w:cs="宋体"/>
          <w:color w:val="000"/>
          <w:sz w:val="28"/>
          <w:szCs w:val="28"/>
        </w:rPr>
        <w:t xml:space="preserve">人防部门投资建设的大型人防工程项目，报国家人民防空主管部门审查；人防部门投资建设的中型人防工程项目，由省人民防空主管部门组织审查。</w:t>
      </w:r>
    </w:p>
    <w:p>
      <w:pPr>
        <w:ind w:left="0" w:right="0" w:firstLine="560"/>
        <w:spacing w:before="450" w:after="450" w:line="312" w:lineRule="auto"/>
      </w:pPr>
      <w:r>
        <w:rPr>
          <w:rFonts w:ascii="宋体" w:hAnsi="宋体" w:eastAsia="宋体" w:cs="宋体"/>
          <w:color w:val="000"/>
          <w:sz w:val="28"/>
          <w:szCs w:val="28"/>
        </w:rPr>
        <w:t xml:space="preserve">人防部门投资建设的小型及零星人防工程项目、结合民用建筑修建的防空地下室和地下空间开发兼顾人民防空要求的项目，由市人民防空主管部门组织审查。</w:t>
      </w:r>
    </w:p>
    <w:p>
      <w:pPr>
        <w:ind w:left="0" w:right="0" w:firstLine="560"/>
        <w:spacing w:before="450" w:after="450" w:line="312" w:lineRule="auto"/>
      </w:pPr>
      <w:r>
        <w:rPr>
          <w:rFonts w:ascii="宋体" w:hAnsi="宋体" w:eastAsia="宋体" w:cs="宋体"/>
          <w:color w:val="000"/>
          <w:sz w:val="28"/>
          <w:szCs w:val="28"/>
        </w:rPr>
        <w:t xml:space="preserve">第十一条建设单位报审人防工程初步设计文件审查时，应提供下列资料：</w:t>
      </w:r>
    </w:p>
    <w:p>
      <w:pPr>
        <w:ind w:left="0" w:right="0" w:firstLine="560"/>
        <w:spacing w:before="450" w:after="450" w:line="312" w:lineRule="auto"/>
      </w:pPr>
      <w:r>
        <w:rPr>
          <w:rFonts w:ascii="宋体" w:hAnsi="宋体" w:eastAsia="宋体" w:cs="宋体"/>
          <w:color w:val="000"/>
          <w:sz w:val="28"/>
          <w:szCs w:val="28"/>
        </w:rPr>
        <w:t xml:space="preserve">（一）人防工程初步设计审查报审表1份。</w:t>
      </w:r>
    </w:p>
    <w:p>
      <w:pPr>
        <w:ind w:left="0" w:right="0" w:firstLine="560"/>
        <w:spacing w:before="450" w:after="450" w:line="312" w:lineRule="auto"/>
      </w:pPr>
      <w:r>
        <w:rPr>
          <w:rFonts w:ascii="宋体" w:hAnsi="宋体" w:eastAsia="宋体" w:cs="宋体"/>
          <w:color w:val="000"/>
          <w:sz w:val="28"/>
          <w:szCs w:val="28"/>
        </w:rPr>
        <w:t xml:space="preserve">（二）人防工程初步设计图纸1份（设计深度应满足《江苏省人民防空地下室设计文件编制深度规定》要求）。</w:t>
      </w:r>
    </w:p>
    <w:p>
      <w:pPr>
        <w:ind w:left="0" w:right="0" w:firstLine="560"/>
        <w:spacing w:before="450" w:after="450" w:line="312" w:lineRule="auto"/>
      </w:pPr>
      <w:r>
        <w:rPr>
          <w:rFonts w:ascii="宋体" w:hAnsi="宋体" w:eastAsia="宋体" w:cs="宋体"/>
          <w:color w:val="000"/>
          <w:sz w:val="28"/>
          <w:szCs w:val="28"/>
        </w:rPr>
        <w:t xml:space="preserve">（三）工程项目总平面图、地面首层建筑平面图、上部建筑给排水进出管竖向剖面</w:t>
      </w:r>
    </w:p>
    <w:p>
      <w:pPr>
        <w:ind w:left="0" w:right="0" w:firstLine="560"/>
        <w:spacing w:before="450" w:after="450" w:line="312" w:lineRule="auto"/>
      </w:pPr>
      <w:r>
        <w:rPr>
          <w:rFonts w:ascii="宋体" w:hAnsi="宋体" w:eastAsia="宋体" w:cs="宋体"/>
          <w:color w:val="000"/>
          <w:sz w:val="28"/>
          <w:szCs w:val="28"/>
        </w:rPr>
        <w:t xml:space="preserve">图各1份。</w:t>
      </w:r>
    </w:p>
    <w:p>
      <w:pPr>
        <w:ind w:left="0" w:right="0" w:firstLine="560"/>
        <w:spacing w:before="450" w:after="450" w:line="312" w:lineRule="auto"/>
      </w:pPr>
      <w:r>
        <w:rPr>
          <w:rFonts w:ascii="宋体" w:hAnsi="宋体" w:eastAsia="宋体" w:cs="宋体"/>
          <w:color w:val="000"/>
          <w:sz w:val="28"/>
          <w:szCs w:val="28"/>
        </w:rPr>
        <w:t xml:space="preserve">（四）人防工程结构计算书1份。</w:t>
      </w:r>
    </w:p>
    <w:p>
      <w:pPr>
        <w:ind w:left="0" w:right="0" w:firstLine="560"/>
        <w:spacing w:before="450" w:after="450" w:line="312" w:lineRule="auto"/>
      </w:pPr>
      <w:r>
        <w:rPr>
          <w:rFonts w:ascii="宋体" w:hAnsi="宋体" w:eastAsia="宋体" w:cs="宋体"/>
          <w:color w:val="000"/>
          <w:sz w:val="28"/>
          <w:szCs w:val="28"/>
        </w:rPr>
        <w:t xml:space="preserve">（五）首次报审的设计单位，请提供工程设计资质证书（复印件1份）。第十二条建设单位报审人防工程施工图设计文件审查时，应提供下列资料：</w:t>
      </w:r>
    </w:p>
    <w:p>
      <w:pPr>
        <w:ind w:left="0" w:right="0" w:firstLine="560"/>
        <w:spacing w:before="450" w:after="450" w:line="312" w:lineRule="auto"/>
      </w:pPr>
      <w:r>
        <w:rPr>
          <w:rFonts w:ascii="宋体" w:hAnsi="宋体" w:eastAsia="宋体" w:cs="宋体"/>
          <w:color w:val="000"/>
          <w:sz w:val="28"/>
          <w:szCs w:val="28"/>
        </w:rPr>
        <w:t xml:space="preserve">（一）人防工程施工图设计审查报审表1份。</w:t>
      </w:r>
    </w:p>
    <w:p>
      <w:pPr>
        <w:ind w:left="0" w:right="0" w:firstLine="560"/>
        <w:spacing w:before="450" w:after="450" w:line="312" w:lineRule="auto"/>
      </w:pPr>
      <w:r>
        <w:rPr>
          <w:rFonts w:ascii="宋体" w:hAnsi="宋体" w:eastAsia="宋体" w:cs="宋体"/>
          <w:color w:val="000"/>
          <w:sz w:val="28"/>
          <w:szCs w:val="28"/>
        </w:rPr>
        <w:t xml:space="preserve">（二）人防工程施工图一式3份（设计深度应满足《江苏省人民防空地下室设计文件编制深度规定》要求）。</w:t>
      </w:r>
    </w:p>
    <w:p>
      <w:pPr>
        <w:ind w:left="0" w:right="0" w:firstLine="560"/>
        <w:spacing w:before="450" w:after="450" w:line="312" w:lineRule="auto"/>
      </w:pPr>
      <w:r>
        <w:rPr>
          <w:rFonts w:ascii="宋体" w:hAnsi="宋体" w:eastAsia="宋体" w:cs="宋体"/>
          <w:color w:val="000"/>
          <w:sz w:val="28"/>
          <w:szCs w:val="28"/>
        </w:rPr>
        <w:t xml:space="preserve">（三）工程项目总平面图、地面首层建筑平面图、上部建筑排水系统图、地面首层给排水平面图各1份。</w:t>
      </w:r>
    </w:p>
    <w:p>
      <w:pPr>
        <w:ind w:left="0" w:right="0" w:firstLine="560"/>
        <w:spacing w:before="450" w:after="450" w:line="312" w:lineRule="auto"/>
      </w:pPr>
      <w:r>
        <w:rPr>
          <w:rFonts w:ascii="宋体" w:hAnsi="宋体" w:eastAsia="宋体" w:cs="宋体"/>
          <w:color w:val="000"/>
          <w:sz w:val="28"/>
          <w:szCs w:val="28"/>
        </w:rPr>
        <w:t xml:space="preserve">（四）人防工程结构计算书1份。</w:t>
      </w:r>
    </w:p>
    <w:p>
      <w:pPr>
        <w:ind w:left="0" w:right="0" w:firstLine="560"/>
        <w:spacing w:before="450" w:after="450" w:line="312" w:lineRule="auto"/>
      </w:pPr>
      <w:r>
        <w:rPr>
          <w:rFonts w:ascii="宋体" w:hAnsi="宋体" w:eastAsia="宋体" w:cs="宋体"/>
          <w:color w:val="000"/>
          <w:sz w:val="28"/>
          <w:szCs w:val="28"/>
        </w:rPr>
        <w:t xml:space="preserve">（五）人防工程平战转换预案1份。</w:t>
      </w:r>
    </w:p>
    <w:p>
      <w:pPr>
        <w:ind w:left="0" w:right="0" w:firstLine="560"/>
        <w:spacing w:before="450" w:after="450" w:line="312" w:lineRule="auto"/>
      </w:pPr>
      <w:r>
        <w:rPr>
          <w:rFonts w:ascii="宋体" w:hAnsi="宋体" w:eastAsia="宋体" w:cs="宋体"/>
          <w:color w:val="000"/>
          <w:sz w:val="28"/>
          <w:szCs w:val="28"/>
        </w:rPr>
        <w:t xml:space="preserve">第十三条组织审查的各级人民防空主管部门在受理设计文件后，应在下列期限内完成审查工作：</w:t>
      </w:r>
    </w:p>
    <w:p>
      <w:pPr>
        <w:ind w:left="0" w:right="0" w:firstLine="560"/>
        <w:spacing w:before="450" w:after="450" w:line="312" w:lineRule="auto"/>
      </w:pPr>
      <w:r>
        <w:rPr>
          <w:rFonts w:ascii="宋体" w:hAnsi="宋体" w:eastAsia="宋体" w:cs="宋体"/>
          <w:color w:val="000"/>
          <w:sz w:val="28"/>
          <w:szCs w:val="28"/>
        </w:rPr>
        <w:t xml:space="preserve">（一）人防部门投资建设的大型项目在20个工作日内；</w:t>
      </w:r>
    </w:p>
    <w:p>
      <w:pPr>
        <w:ind w:left="0" w:right="0" w:firstLine="560"/>
        <w:spacing w:before="450" w:after="450" w:line="312" w:lineRule="auto"/>
      </w:pPr>
      <w:r>
        <w:rPr>
          <w:rFonts w:ascii="宋体" w:hAnsi="宋体" w:eastAsia="宋体" w:cs="宋体"/>
          <w:color w:val="000"/>
          <w:sz w:val="28"/>
          <w:szCs w:val="28"/>
        </w:rPr>
        <w:t xml:space="preserve">（二）人防部门投资建设的中型项目在15个工作日内；</w:t>
      </w:r>
    </w:p>
    <w:p>
      <w:pPr>
        <w:ind w:left="0" w:right="0" w:firstLine="560"/>
        <w:spacing w:before="450" w:after="450" w:line="312" w:lineRule="auto"/>
      </w:pPr>
      <w:r>
        <w:rPr>
          <w:rFonts w:ascii="宋体" w:hAnsi="宋体" w:eastAsia="宋体" w:cs="宋体"/>
          <w:color w:val="000"/>
          <w:sz w:val="28"/>
          <w:szCs w:val="28"/>
        </w:rPr>
        <w:t xml:space="preserve">（三）人防部门投资建设的小型项目在5个工作日内；</w:t>
      </w:r>
    </w:p>
    <w:p>
      <w:pPr>
        <w:ind w:left="0" w:right="0" w:firstLine="560"/>
        <w:spacing w:before="450" w:after="450" w:line="312" w:lineRule="auto"/>
      </w:pPr>
      <w:r>
        <w:rPr>
          <w:rFonts w:ascii="宋体" w:hAnsi="宋体" w:eastAsia="宋体" w:cs="宋体"/>
          <w:color w:val="000"/>
          <w:sz w:val="28"/>
          <w:szCs w:val="28"/>
        </w:rPr>
        <w:t xml:space="preserve">（四）除人防部门投资建设以外的其它项目在10个工作日内。</w:t>
      </w:r>
    </w:p>
    <w:p>
      <w:pPr>
        <w:ind w:left="0" w:right="0" w:firstLine="560"/>
        <w:spacing w:before="450" w:after="450" w:line="312" w:lineRule="auto"/>
      </w:pPr>
      <w:r>
        <w:rPr>
          <w:rFonts w:ascii="宋体" w:hAnsi="宋体" w:eastAsia="宋体" w:cs="宋体"/>
          <w:color w:val="000"/>
          <w:sz w:val="28"/>
          <w:szCs w:val="28"/>
        </w:rPr>
        <w:t xml:space="preserve">第十三条建设单位应对报送审查材料的真实性负责，设计单位应对提交的设计文件的真实性负责，并应积极配合审查工作。</w:t>
      </w:r>
    </w:p>
    <w:p>
      <w:pPr>
        <w:ind w:left="0" w:right="0" w:firstLine="560"/>
        <w:spacing w:before="450" w:after="450" w:line="312" w:lineRule="auto"/>
      </w:pPr>
      <w:r>
        <w:rPr>
          <w:rFonts w:ascii="宋体" w:hAnsi="宋体" w:eastAsia="宋体" w:cs="宋体"/>
          <w:color w:val="000"/>
          <w:sz w:val="28"/>
          <w:szCs w:val="28"/>
        </w:rPr>
        <w:t xml:space="preserve">第十四条人防工程施工图设计文件一经批准，不得擅自修改。如遇特殊情况需要进行涉及审查主要内容的修改时，必须重新报原审批部门，由原审批部门组织审查合格后再批准实施。</w:t>
      </w:r>
    </w:p>
    <w:p>
      <w:pPr>
        <w:ind w:left="0" w:right="0" w:firstLine="560"/>
        <w:spacing w:before="450" w:after="450" w:line="312" w:lineRule="auto"/>
      </w:pPr>
      <w:r>
        <w:rPr>
          <w:rFonts w:ascii="宋体" w:hAnsi="宋体" w:eastAsia="宋体" w:cs="宋体"/>
          <w:color w:val="000"/>
          <w:sz w:val="28"/>
          <w:szCs w:val="28"/>
        </w:rPr>
        <w:t xml:space="preserve">第十五条建设单位或者设计单位对人防工程设计图纸审查意见如有重大分歧时，可向组织审查的人民防空主管部门提出复查申请，由人民防空主管部门组织专家论证后，作出复查结论。</w:t>
      </w:r>
    </w:p>
    <w:p>
      <w:pPr>
        <w:ind w:left="0" w:right="0" w:firstLine="560"/>
        <w:spacing w:before="450" w:after="450" w:line="312" w:lineRule="auto"/>
      </w:pPr>
      <w:r>
        <w:rPr>
          <w:rFonts w:ascii="宋体" w:hAnsi="宋体" w:eastAsia="宋体" w:cs="宋体"/>
          <w:color w:val="000"/>
          <w:sz w:val="28"/>
          <w:szCs w:val="28"/>
        </w:rPr>
        <w:t xml:space="preserve">第十六条人防工程设计图纸审查人员应当依据法律、法规和人民防空的技术标准，认真履行审查职责，并对审查的图纸质量负相应的审查责任，但不代替设计单位承担设计质量责任。对玩忽职守、徇私舞弊、滥用职权的设计审查人员，构成犯罪的，依法追</w:t>
      </w:r>
    </w:p>
    <w:p>
      <w:pPr>
        <w:ind w:left="0" w:right="0" w:firstLine="560"/>
        <w:spacing w:before="450" w:after="450" w:line="312" w:lineRule="auto"/>
      </w:pPr>
      <w:r>
        <w:rPr>
          <w:rFonts w:ascii="宋体" w:hAnsi="宋体" w:eastAsia="宋体" w:cs="宋体"/>
          <w:color w:val="000"/>
          <w:sz w:val="28"/>
          <w:szCs w:val="28"/>
        </w:rPr>
        <w:t xml:space="preserve">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第十七条本规定自2024年1月12日起施行，由市人防办负责解释。</w:t>
      </w:r>
    </w:p>
    <w:p>
      <w:pPr>
        <w:ind w:left="0" w:right="0" w:firstLine="560"/>
        <w:spacing w:before="450" w:after="450" w:line="312" w:lineRule="auto"/>
      </w:pPr>
      <w:r>
        <w:rPr>
          <w:rFonts w:ascii="宋体" w:hAnsi="宋体" w:eastAsia="宋体" w:cs="宋体"/>
          <w:color w:val="000"/>
          <w:sz w:val="28"/>
          <w:szCs w:val="28"/>
        </w:rPr>
        <w:t xml:space="preserve">二○○八年十二月二十九日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第四篇：惠州人防易地建设规定</w:t>
      </w:r>
    </w:p>
    <w:p>
      <w:pPr>
        <w:ind w:left="0" w:right="0" w:firstLine="560"/>
        <w:spacing w:before="450" w:after="450" w:line="312" w:lineRule="auto"/>
      </w:pPr>
      <w:r>
        <w:rPr>
          <w:rFonts w:ascii="宋体" w:hAnsi="宋体" w:eastAsia="宋体" w:cs="宋体"/>
          <w:color w:val="000"/>
          <w:sz w:val="28"/>
          <w:szCs w:val="28"/>
        </w:rPr>
        <w:t xml:space="preserve">关于进一步加强和规范我市防空地下室建设和易地</w:t>
      </w:r>
    </w:p>
    <w:p>
      <w:pPr>
        <w:ind w:left="0" w:right="0" w:firstLine="560"/>
        <w:spacing w:before="450" w:after="450" w:line="312" w:lineRule="auto"/>
      </w:pPr>
      <w:r>
        <w:rPr>
          <w:rFonts w:ascii="宋体" w:hAnsi="宋体" w:eastAsia="宋体" w:cs="宋体"/>
          <w:color w:val="000"/>
          <w:sz w:val="28"/>
          <w:szCs w:val="28"/>
        </w:rPr>
        <w:t xml:space="preserve">建设费收费管理的通知 惠府〔2024〕102号</w:t>
      </w:r>
    </w:p>
    <w:p>
      <w:pPr>
        <w:ind w:left="0" w:right="0" w:firstLine="560"/>
        <w:spacing w:before="450" w:after="450" w:line="312" w:lineRule="auto"/>
      </w:pPr>
      <w:r>
        <w:rPr>
          <w:rFonts w:ascii="宋体" w:hAnsi="宋体" w:eastAsia="宋体" w:cs="宋体"/>
          <w:color w:val="000"/>
          <w:sz w:val="28"/>
          <w:szCs w:val="28"/>
        </w:rPr>
        <w:t xml:space="preserve">各县、区人民政府，市府直属有关单位：</w:t>
      </w:r>
    </w:p>
    <w:p>
      <w:pPr>
        <w:ind w:left="0" w:right="0" w:firstLine="560"/>
        <w:spacing w:before="450" w:after="450" w:line="312" w:lineRule="auto"/>
      </w:pPr>
      <w:r>
        <w:rPr>
          <w:rFonts w:ascii="宋体" w:hAnsi="宋体" w:eastAsia="宋体" w:cs="宋体"/>
          <w:color w:val="000"/>
          <w:sz w:val="28"/>
          <w:szCs w:val="28"/>
        </w:rPr>
        <w:t xml:space="preserve">为了加强结合民用建筑修建战时可用于防空的地下室工作，促进防空地下室建设与经济建设协调发展，根据《中华人民共和国防空法》、《广东省实施〈中华人民共和国防空法〉办法》、《国务院中央军委关于进一步推进人民防空事业发展的若干意见》（国发〔2024〕4号）和国家计委、财政部、国防动员委员会、建设部《印发关于规范防空地下室易地建设费收费的规定的通知》（计价格〔2024〕474号）等有关法律、法规和政策的规定，结合我市经济发展和人民防空工程建设的实际，经十届128次市政府常务会议研究，现就进一步加强和规范我市防空地下室建设和易地建设费收费管理的有关问题通知如下：</w:t>
      </w:r>
    </w:p>
    <w:p>
      <w:pPr>
        <w:ind w:left="0" w:right="0" w:firstLine="560"/>
        <w:spacing w:before="450" w:after="450" w:line="312" w:lineRule="auto"/>
      </w:pPr>
      <w:r>
        <w:rPr>
          <w:rFonts w:ascii="宋体" w:hAnsi="宋体" w:eastAsia="宋体" w:cs="宋体"/>
          <w:color w:val="000"/>
          <w:sz w:val="28"/>
          <w:szCs w:val="28"/>
        </w:rPr>
        <w:t xml:space="preserve">一、惠州市城镇规划区以及开发区、工业园区范围内的新建、扩建、改建民用建筑必须按照国家和省有关规定修建战时可用于防空的地下室。</w:t>
      </w:r>
    </w:p>
    <w:p>
      <w:pPr>
        <w:ind w:left="0" w:right="0" w:firstLine="560"/>
        <w:spacing w:before="450" w:after="450" w:line="312" w:lineRule="auto"/>
      </w:pPr>
      <w:r>
        <w:rPr>
          <w:rFonts w:ascii="宋体" w:hAnsi="宋体" w:eastAsia="宋体" w:cs="宋体"/>
          <w:color w:val="000"/>
          <w:sz w:val="28"/>
          <w:szCs w:val="28"/>
        </w:rPr>
        <w:t xml:space="preserve">二、符合下列情况之一的，经市人民防空主管部门审核同意后可不修建防空地下室，由建设单位按应建防空地下室面积和易地建设费标准，向所在地县级以上人民防空主管部门缴纳人防工程易地建设费：</w:t>
      </w:r>
    </w:p>
    <w:p>
      <w:pPr>
        <w:ind w:left="0" w:right="0" w:firstLine="560"/>
        <w:spacing w:before="450" w:after="450" w:line="312" w:lineRule="auto"/>
      </w:pPr>
      <w:r>
        <w:rPr>
          <w:rFonts w:ascii="宋体" w:hAnsi="宋体" w:eastAsia="宋体" w:cs="宋体"/>
          <w:color w:val="000"/>
          <w:sz w:val="28"/>
          <w:szCs w:val="28"/>
        </w:rPr>
        <w:t xml:space="preserve">（一）采用桩基且桩基承台顶面埋置深度小于3米（或者不足规定的地下室空间净高）的；</w:t>
      </w:r>
    </w:p>
    <w:p>
      <w:pPr>
        <w:ind w:left="0" w:right="0" w:firstLine="560"/>
        <w:spacing w:before="450" w:after="450" w:line="312" w:lineRule="auto"/>
      </w:pPr>
      <w:r>
        <w:rPr>
          <w:rFonts w:ascii="宋体" w:hAnsi="宋体" w:eastAsia="宋体" w:cs="宋体"/>
          <w:color w:val="000"/>
          <w:sz w:val="28"/>
          <w:szCs w:val="28"/>
        </w:rPr>
        <w:t xml:space="preserve">（二）按国家规定指标应建防空地下室的面积只占地面建筑首层的局部，结构和基础处理困难，且经济很不合理的；</w:t>
      </w:r>
    </w:p>
    <w:p>
      <w:pPr>
        <w:ind w:left="0" w:right="0" w:firstLine="560"/>
        <w:spacing w:before="450" w:after="450" w:line="312" w:lineRule="auto"/>
      </w:pPr>
      <w:r>
        <w:rPr>
          <w:rFonts w:ascii="宋体" w:hAnsi="宋体" w:eastAsia="宋体" w:cs="宋体"/>
          <w:color w:val="000"/>
          <w:sz w:val="28"/>
          <w:szCs w:val="28"/>
        </w:rPr>
        <w:t xml:space="preserve">（三）建在流砂、暗河、基岩埋深很浅等地段的项目，因地质条件不适于修建防空地下室的；</w:t>
      </w:r>
    </w:p>
    <w:p>
      <w:pPr>
        <w:ind w:left="0" w:right="0" w:firstLine="560"/>
        <w:spacing w:before="450" w:after="450" w:line="312" w:lineRule="auto"/>
      </w:pPr>
      <w:r>
        <w:rPr>
          <w:rFonts w:ascii="宋体" w:hAnsi="宋体" w:eastAsia="宋体" w:cs="宋体"/>
          <w:color w:val="000"/>
          <w:sz w:val="28"/>
          <w:szCs w:val="28"/>
        </w:rPr>
        <w:t xml:space="preserve">（四）因建设地段房屋或地下管道设施密集，防空地下室不能施工或者难以采取措施保证施工安全的。</w:t>
      </w:r>
    </w:p>
    <w:p>
      <w:pPr>
        <w:ind w:left="0" w:right="0" w:firstLine="560"/>
        <w:spacing w:before="450" w:after="450" w:line="312" w:lineRule="auto"/>
      </w:pPr>
      <w:r>
        <w:rPr>
          <w:rFonts w:ascii="宋体" w:hAnsi="宋体" w:eastAsia="宋体" w:cs="宋体"/>
          <w:color w:val="000"/>
          <w:sz w:val="28"/>
          <w:szCs w:val="28"/>
        </w:rPr>
        <w:t xml:space="preserve">三、惠城区和仲恺高新区辖区内（含城镇规划区及各类开发区和工业园区）的新建、扩建、改建民用建筑，符合本通知第二条规定情况之一的，由建设单位按照以下标准缴纳人防工程易地建设费：</w:t>
      </w:r>
    </w:p>
    <w:p>
      <w:pPr>
        <w:ind w:left="0" w:right="0" w:firstLine="560"/>
        <w:spacing w:before="450" w:after="450" w:line="312" w:lineRule="auto"/>
      </w:pPr>
      <w:r>
        <w:rPr>
          <w:rFonts w:ascii="宋体" w:hAnsi="宋体" w:eastAsia="宋体" w:cs="宋体"/>
          <w:color w:val="000"/>
          <w:sz w:val="28"/>
          <w:szCs w:val="28"/>
        </w:rPr>
        <w:t xml:space="preserve">（一）新建、扩建、改建10层以上（含10层）或基础埋置深度3米以上（含3米）9层以下的民用建筑，应建防空地下室面积大于1000平方米的，按应建防空地下室面积每平方米1500元的标准缴纳人防工程易地建设费；应建防空地下室面积小于或等于1000平方米的，按建筑总面积每平方米25元的标准缴纳人防工程易地建设费；</w:t>
      </w:r>
    </w:p>
    <w:p>
      <w:pPr>
        <w:ind w:left="0" w:right="0" w:firstLine="560"/>
        <w:spacing w:before="450" w:after="450" w:line="312" w:lineRule="auto"/>
      </w:pPr>
      <w:r>
        <w:rPr>
          <w:rFonts w:ascii="宋体" w:hAnsi="宋体" w:eastAsia="宋体" w:cs="宋体"/>
          <w:color w:val="000"/>
          <w:sz w:val="28"/>
          <w:szCs w:val="28"/>
        </w:rPr>
        <w:t xml:space="preserve">（二）新建、扩建、改建9层以下，基础埋置深度小于3米的民用建筑，按总建筑面积每平方米25元的标准缴纳人防工程易地建设费。</w:t>
      </w:r>
    </w:p>
    <w:p>
      <w:pPr>
        <w:ind w:left="0" w:right="0" w:firstLine="560"/>
        <w:spacing w:before="450" w:after="450" w:line="312" w:lineRule="auto"/>
      </w:pPr>
      <w:r>
        <w:rPr>
          <w:rFonts w:ascii="宋体" w:hAnsi="宋体" w:eastAsia="宋体" w:cs="宋体"/>
          <w:color w:val="000"/>
          <w:sz w:val="28"/>
          <w:szCs w:val="28"/>
        </w:rPr>
        <w:t xml:space="preserve">四、惠阳区、惠东县、博罗县、龙门县及大亚湾开发区人防工程易地建设费的缴纳标准由当地财政、物价、人防部门根据当地防空地下室的实际造价和国家、省的有关规定制定，报同级人民政府（开发区管委会）批准后执行。</w:t>
      </w:r>
    </w:p>
    <w:p>
      <w:pPr>
        <w:ind w:left="0" w:right="0" w:firstLine="560"/>
        <w:spacing w:before="450" w:after="450" w:line="312" w:lineRule="auto"/>
      </w:pPr>
      <w:r>
        <w:rPr>
          <w:rFonts w:ascii="宋体" w:hAnsi="宋体" w:eastAsia="宋体" w:cs="宋体"/>
          <w:color w:val="000"/>
          <w:sz w:val="28"/>
          <w:szCs w:val="28"/>
        </w:rPr>
        <w:t xml:space="preserve">五、新建幼儿园、学校校舍、旧城改造、烂尾楼、养老院及为残疾人修建的生活服务设施等民用建筑，按国家有关规定减半收取人防工程易地建设费；享受政府优惠政策建设的廉租屋、经济适用房等居民住房，临时民用建筑和不增加面积的危房翻新改造商品住宅项目，因遭受水灾、火灾或其他不可抗拒的灾害造成损坏后按原面积修复的民用建筑，按国家有关规定免收人防工程易地建设费。</w:t>
      </w:r>
    </w:p>
    <w:p>
      <w:pPr>
        <w:ind w:left="0" w:right="0" w:firstLine="560"/>
        <w:spacing w:before="450" w:after="450" w:line="312" w:lineRule="auto"/>
      </w:pPr>
      <w:r>
        <w:rPr>
          <w:rFonts w:ascii="宋体" w:hAnsi="宋体" w:eastAsia="宋体" w:cs="宋体"/>
          <w:color w:val="000"/>
          <w:sz w:val="28"/>
          <w:szCs w:val="28"/>
        </w:rPr>
        <w:t xml:space="preserve">六、人防工程易地建设费是人防建设资金的重要组成部分，必须专款专用于修建人防工程。人防工程易地建设费收费按照《广东省行政事业性收费管理条例》进行管理，按照有关规定申领《广东省行政事业性收费许可证》，使用财政部门统一规定的收费收据。人防部门应编制“易地建设费”预、结算报表，上报上级人防主管部门审批后组织实施。财政、物价、审计部门要密切配合，切实加强检查监督，协助抓好落实。</w:t>
      </w:r>
    </w:p>
    <w:p>
      <w:pPr>
        <w:ind w:left="0" w:right="0" w:firstLine="560"/>
        <w:spacing w:before="450" w:after="450" w:line="312" w:lineRule="auto"/>
      </w:pPr>
      <w:r>
        <w:rPr>
          <w:rFonts w:ascii="宋体" w:hAnsi="宋体" w:eastAsia="宋体" w:cs="宋体"/>
          <w:color w:val="000"/>
          <w:sz w:val="28"/>
          <w:szCs w:val="28"/>
        </w:rPr>
        <w:t xml:space="preserve">七、本通知自发布之日起实施，市政府《关于加强和规范我市防空地下室建设和易地建设费收费管理的通知》（惠府〔2024〕43号）同时废止。</w:t>
      </w:r>
    </w:p>
    <w:p>
      <w:pPr>
        <w:ind w:left="0" w:right="0" w:firstLine="560"/>
        <w:spacing w:before="450" w:after="450" w:line="312" w:lineRule="auto"/>
      </w:pPr>
      <w:r>
        <w:rPr>
          <w:rFonts w:ascii="宋体" w:hAnsi="宋体" w:eastAsia="宋体" w:cs="宋体"/>
          <w:color w:val="000"/>
          <w:sz w:val="28"/>
          <w:szCs w:val="28"/>
        </w:rPr>
        <w:t xml:space="preserve">惠州市人民政府</w:t>
      </w:r>
    </w:p>
    <w:p>
      <w:pPr>
        <w:ind w:left="0" w:right="0" w:firstLine="560"/>
        <w:spacing w:before="450" w:after="450" w:line="312" w:lineRule="auto"/>
      </w:pPr>
      <w:r>
        <w:rPr>
          <w:rFonts w:ascii="宋体" w:hAnsi="宋体" w:eastAsia="宋体" w:cs="宋体"/>
          <w:color w:val="000"/>
          <w:sz w:val="28"/>
          <w:szCs w:val="28"/>
        </w:rPr>
        <w:t xml:space="preserve">二○一○年八月二十六日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第五篇：人防监理资质管理规定</w:t>
      </w:r>
    </w:p>
    <w:p>
      <w:pPr>
        <w:ind w:left="0" w:right="0" w:firstLine="560"/>
        <w:spacing w:before="450" w:after="450" w:line="312" w:lineRule="auto"/>
      </w:pPr>
      <w:r>
        <w:rPr>
          <w:rFonts w:ascii="宋体" w:hAnsi="宋体" w:eastAsia="宋体" w:cs="宋体"/>
          <w:color w:val="000"/>
          <w:sz w:val="28"/>
          <w:szCs w:val="28"/>
        </w:rPr>
        <w:t xml:space="preserve">国家人防办关于颁发《人民防空工程建设监理暂行规定》的通知</w:t>
      </w:r>
    </w:p>
    <w:p>
      <w:pPr>
        <w:ind w:left="0" w:right="0" w:firstLine="560"/>
        <w:spacing w:before="450" w:after="450" w:line="312" w:lineRule="auto"/>
      </w:pPr>
      <w:r>
        <w:rPr>
          <w:rFonts w:ascii="宋体" w:hAnsi="宋体" w:eastAsia="宋体" w:cs="宋体"/>
          <w:color w:val="000"/>
          <w:sz w:val="28"/>
          <w:szCs w:val="28"/>
        </w:rPr>
        <w:t xml:space="preserve">日期：2024-8-5 各军区人民防空办公室，各省、自治区、直辖市人民防空办公室，中央直属机关中央国家机关人民防空办公室：</w:t>
      </w:r>
    </w:p>
    <w:p>
      <w:pPr>
        <w:ind w:left="0" w:right="0" w:firstLine="560"/>
        <w:spacing w:before="450" w:after="450" w:line="312" w:lineRule="auto"/>
      </w:pPr>
      <w:r>
        <w:rPr>
          <w:rFonts w:ascii="宋体" w:hAnsi="宋体" w:eastAsia="宋体" w:cs="宋体"/>
          <w:color w:val="000"/>
          <w:sz w:val="28"/>
          <w:szCs w:val="28"/>
        </w:rPr>
        <w:t xml:space="preserve">现将《人民防空工程建设监理暂行规定》印发你们，望遵照执行。</w:t>
      </w:r>
    </w:p>
    <w:p>
      <w:pPr>
        <w:ind w:left="0" w:right="0" w:firstLine="560"/>
        <w:spacing w:before="450" w:after="450" w:line="312" w:lineRule="auto"/>
      </w:pPr>
      <w:r>
        <w:rPr>
          <w:rFonts w:ascii="宋体" w:hAnsi="宋体" w:eastAsia="宋体" w:cs="宋体"/>
          <w:color w:val="000"/>
          <w:sz w:val="28"/>
          <w:szCs w:val="28"/>
        </w:rPr>
        <w:t xml:space="preserve">国家人民防空办公室  二00一年二月一日</w:t>
      </w:r>
    </w:p>
    <w:p>
      <w:pPr>
        <w:ind w:left="0" w:right="0" w:firstLine="560"/>
        <w:spacing w:before="450" w:after="450" w:line="312" w:lineRule="auto"/>
      </w:pPr>
      <w:r>
        <w:rPr>
          <w:rFonts w:ascii="宋体" w:hAnsi="宋体" w:eastAsia="宋体" w:cs="宋体"/>
          <w:color w:val="000"/>
          <w:sz w:val="28"/>
          <w:szCs w:val="28"/>
        </w:rPr>
        <w:t xml:space="preserve">民防空工程建设监理暂行规定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为加强人民防空工程建设质量，确保人民防空工程的战备效益、社会效益和经济效益，规范人民防空工程建设监理工作，根据《中华人民共和国人民防空法》和国家有关规定，制定本规定。</w:t>
      </w:r>
    </w:p>
    <w:p>
      <w:pPr>
        <w:ind w:left="0" w:right="0" w:firstLine="560"/>
        <w:spacing w:before="450" w:after="450" w:line="312" w:lineRule="auto"/>
      </w:pPr>
      <w:r>
        <w:rPr>
          <w:rFonts w:ascii="宋体" w:hAnsi="宋体" w:eastAsia="宋体" w:cs="宋体"/>
          <w:color w:val="000"/>
          <w:sz w:val="28"/>
          <w:szCs w:val="28"/>
        </w:rPr>
        <w:t xml:space="preserve">第二条 人民防空工程建设必须实行监理。国家对人民防空工程建设监理工作实行行业资质管理。</w:t>
      </w:r>
    </w:p>
    <w:p>
      <w:pPr>
        <w:ind w:left="0" w:right="0" w:firstLine="560"/>
        <w:spacing w:before="450" w:after="450" w:line="312" w:lineRule="auto"/>
      </w:pPr>
      <w:r>
        <w:rPr>
          <w:rFonts w:ascii="宋体" w:hAnsi="宋体" w:eastAsia="宋体" w:cs="宋体"/>
          <w:color w:val="000"/>
          <w:sz w:val="28"/>
          <w:szCs w:val="28"/>
        </w:rPr>
        <w:t xml:space="preserve">国家人民防空办公室负责管理全国人民防空工程建设监理工作。各省、自治区、直辖市人民防空办公室负责管理本行政区域人民防空工程建设监理工作。</w:t>
      </w:r>
    </w:p>
    <w:p>
      <w:pPr>
        <w:ind w:left="0" w:right="0" w:firstLine="560"/>
        <w:spacing w:before="450" w:after="450" w:line="312" w:lineRule="auto"/>
      </w:pPr>
      <w:r>
        <w:rPr>
          <w:rFonts w:ascii="宋体" w:hAnsi="宋体" w:eastAsia="宋体" w:cs="宋体"/>
          <w:color w:val="000"/>
          <w:sz w:val="28"/>
          <w:szCs w:val="28"/>
        </w:rPr>
        <w:t xml:space="preserve">第三条 人民防空工程建设监理工作，应当遵循守法、诚信、公正，科学的原则。</w:t>
      </w:r>
    </w:p>
    <w:p>
      <w:pPr>
        <w:ind w:left="0" w:right="0" w:firstLine="560"/>
        <w:spacing w:before="450" w:after="450" w:line="312" w:lineRule="auto"/>
      </w:pPr>
      <w:r>
        <w:rPr>
          <w:rFonts w:ascii="宋体" w:hAnsi="宋体" w:eastAsia="宋体" w:cs="宋体"/>
          <w:color w:val="000"/>
          <w:sz w:val="28"/>
          <w:szCs w:val="28"/>
        </w:rPr>
        <w:t xml:space="preserve">第四条 人民防空工程建设单位应通过招、投标方式择优选择监理单位，也可通过考察监理单位资质等级和监理业绩择优选择监理单位。</w:t>
      </w:r>
    </w:p>
    <w:p>
      <w:pPr>
        <w:ind w:left="0" w:right="0" w:firstLine="560"/>
        <w:spacing w:before="450" w:after="450" w:line="312" w:lineRule="auto"/>
      </w:pPr>
      <w:r>
        <w:rPr>
          <w:rFonts w:ascii="宋体" w:hAnsi="宋体" w:eastAsia="宋体" w:cs="宋体"/>
          <w:color w:val="000"/>
          <w:sz w:val="28"/>
          <w:szCs w:val="28"/>
        </w:rPr>
        <w:t xml:space="preserve">第五条 本规定所指人民防空工程是为保障战时人员与物资掩蔽、人民防空指挥、医疗救护等而单独修建的地下防护建筑，以及结合地面建筑修建的战时可用于防空的地下室。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本规定适用于各类人民防空工程的新建、扩建和改建。</w:t>
      </w:r>
    </w:p>
    <w:p>
      <w:pPr>
        <w:ind w:left="0" w:right="0" w:firstLine="560"/>
        <w:spacing w:before="450" w:after="450" w:line="312" w:lineRule="auto"/>
      </w:pPr>
      <w:r>
        <w:rPr>
          <w:rFonts w:ascii="宋体" w:hAnsi="宋体" w:eastAsia="宋体" w:cs="宋体"/>
          <w:color w:val="000"/>
          <w:sz w:val="28"/>
          <w:szCs w:val="28"/>
        </w:rPr>
        <w:t xml:space="preserve">第二章 监理资质</w:t>
      </w:r>
    </w:p>
    <w:p>
      <w:pPr>
        <w:ind w:left="0" w:right="0" w:firstLine="560"/>
        <w:spacing w:before="450" w:after="450" w:line="312" w:lineRule="auto"/>
      </w:pPr>
      <w:r>
        <w:rPr>
          <w:rFonts w:ascii="宋体" w:hAnsi="宋体" w:eastAsia="宋体" w:cs="宋体"/>
          <w:color w:val="000"/>
          <w:sz w:val="28"/>
          <w:szCs w:val="28"/>
        </w:rPr>
        <w:t xml:space="preserve">第六条 人民防空工程建设监理资质分甲、乙、丙三级：</w:t>
      </w:r>
    </w:p>
    <w:p>
      <w:pPr>
        <w:ind w:left="0" w:right="0" w:firstLine="560"/>
        <w:spacing w:before="450" w:after="450" w:line="312" w:lineRule="auto"/>
      </w:pPr>
      <w:r>
        <w:rPr>
          <w:rFonts w:ascii="宋体" w:hAnsi="宋体" w:eastAsia="宋体" w:cs="宋体"/>
          <w:color w:val="000"/>
          <w:sz w:val="28"/>
          <w:szCs w:val="28"/>
        </w:rPr>
        <w:t xml:space="preserve">(一)甲级：具备一般工业与民用建筑甲级监理资质。有3名以上高级工程师、5名以上工程师经过人民防空专业监理培训，并从事过人民防空工程设计或人民防空工程施工技术管理，熟知人民防空建设的政策、法规和人民防空工程的设计、施工规范。承担过3个以上抗力等级5级及以上的人民防空工程监理任务。</w:t>
      </w:r>
    </w:p>
    <w:p>
      <w:pPr>
        <w:ind w:left="0" w:right="0" w:firstLine="560"/>
        <w:spacing w:before="450" w:after="450" w:line="312" w:lineRule="auto"/>
      </w:pPr>
      <w:r>
        <w:rPr>
          <w:rFonts w:ascii="宋体" w:hAnsi="宋体" w:eastAsia="宋体" w:cs="宋体"/>
          <w:color w:val="000"/>
          <w:sz w:val="28"/>
          <w:szCs w:val="28"/>
        </w:rPr>
        <w:t xml:space="preserve">(二)乙级：具备一般工业与民用建筑乙级监理资质。有2名以上高级工程师、5名以上工程师经过人民防空专业监理培训，并从事过人民防空工程设计或人民防空工程施工技术管理，熟知人民防空建设的政策、法规和人民防空工程的设计、施工规范。承担过3个以上人民防空工程监理任务。</w:t>
      </w:r>
    </w:p>
    <w:p>
      <w:pPr>
        <w:ind w:left="0" w:right="0" w:firstLine="560"/>
        <w:spacing w:before="450" w:after="450" w:line="312" w:lineRule="auto"/>
      </w:pPr>
      <w:r>
        <w:rPr>
          <w:rFonts w:ascii="宋体" w:hAnsi="宋体" w:eastAsia="宋体" w:cs="宋体"/>
          <w:color w:val="000"/>
          <w:sz w:val="28"/>
          <w:szCs w:val="28"/>
        </w:rPr>
        <w:t xml:space="preserve">(三)丙级：具备一般工业与民用建筑丙级监理资质。有1名以上高级工程师、3名以上工程师经过人民防空专业监理培训，并从事过人民防空工程设计或人民防空工程施工技术管理，熟知人民防空建设的政策、法规和人民防空工程的设计、施工规范。承担过人民防空工程监理任务。</w:t>
      </w:r>
    </w:p>
    <w:p>
      <w:pPr>
        <w:ind w:left="0" w:right="0" w:firstLine="560"/>
        <w:spacing w:before="450" w:after="450" w:line="312" w:lineRule="auto"/>
      </w:pPr>
      <w:r>
        <w:rPr>
          <w:rFonts w:ascii="宋体" w:hAnsi="宋体" w:eastAsia="宋体" w:cs="宋体"/>
          <w:color w:val="000"/>
          <w:sz w:val="28"/>
          <w:szCs w:val="28"/>
        </w:rPr>
        <w:t xml:space="preserve">第七条 各级监理单位的业务范围：</w:t>
      </w:r>
    </w:p>
    <w:p>
      <w:pPr>
        <w:ind w:left="0" w:right="0" w:firstLine="560"/>
        <w:spacing w:before="450" w:after="450" w:line="312" w:lineRule="auto"/>
      </w:pPr>
      <w:r>
        <w:rPr>
          <w:rFonts w:ascii="宋体" w:hAnsi="宋体" w:eastAsia="宋体" w:cs="宋体"/>
          <w:color w:val="000"/>
          <w:sz w:val="28"/>
          <w:szCs w:val="28"/>
        </w:rPr>
        <w:t xml:space="preserve">(一)甲级：可承担全国范围内各种抗力等级的人民防空工程监理任务。</w:t>
      </w:r>
    </w:p>
    <w:p>
      <w:pPr>
        <w:ind w:left="0" w:right="0" w:firstLine="560"/>
        <w:spacing w:before="450" w:after="450" w:line="312" w:lineRule="auto"/>
      </w:pPr>
      <w:r>
        <w:rPr>
          <w:rFonts w:ascii="宋体" w:hAnsi="宋体" w:eastAsia="宋体" w:cs="宋体"/>
          <w:color w:val="000"/>
          <w:sz w:val="28"/>
          <w:szCs w:val="28"/>
        </w:rPr>
        <w:t xml:space="preserve">(二)乙级：可承担本地区抗力等级5级及以下的人民防空工程监理任务。</w:t>
      </w:r>
    </w:p>
    <w:p>
      <w:pPr>
        <w:ind w:left="0" w:right="0" w:firstLine="560"/>
        <w:spacing w:before="450" w:after="450" w:line="312" w:lineRule="auto"/>
      </w:pPr>
      <w:r>
        <w:rPr>
          <w:rFonts w:ascii="宋体" w:hAnsi="宋体" w:eastAsia="宋体" w:cs="宋体"/>
          <w:color w:val="000"/>
          <w:sz w:val="28"/>
          <w:szCs w:val="28"/>
        </w:rPr>
        <w:t xml:space="preserve">(三)丙级：可承担本地区抗力等级6级的人民防空工程监理任务。</w:t>
      </w:r>
    </w:p>
    <w:p>
      <w:pPr>
        <w:ind w:left="0" w:right="0" w:firstLine="560"/>
        <w:spacing w:before="450" w:after="450" w:line="312" w:lineRule="auto"/>
      </w:pPr>
      <w:r>
        <w:rPr>
          <w:rFonts w:ascii="宋体" w:hAnsi="宋体" w:eastAsia="宋体" w:cs="宋体"/>
          <w:color w:val="000"/>
          <w:sz w:val="28"/>
          <w:szCs w:val="28"/>
        </w:rPr>
        <w:t xml:space="preserve">第八条 国家人民防空办公室负责审批甲、乙级人民防空工程监理资质，并颁发人民防空工程监理资质证书。各省、自治区、直辖市人民防空办公室负责审批丙级人民防空工程监理资质，颁发人民防空工程监理资质证书，报国家人民防空办公室备案。</w:t>
      </w:r>
    </w:p>
    <w:p>
      <w:pPr>
        <w:ind w:left="0" w:right="0" w:firstLine="560"/>
        <w:spacing w:before="450" w:after="450" w:line="312" w:lineRule="auto"/>
      </w:pPr>
      <w:r>
        <w:rPr>
          <w:rFonts w:ascii="宋体" w:hAnsi="宋体" w:eastAsia="宋体" w:cs="宋体"/>
          <w:color w:val="000"/>
          <w:sz w:val="28"/>
          <w:szCs w:val="28"/>
        </w:rPr>
        <w:t xml:space="preserve">第九条 申请人民防空工程监理资质的单位应提供下列材料：</w:t>
      </w:r>
    </w:p>
    <w:p>
      <w:pPr>
        <w:ind w:left="0" w:right="0" w:firstLine="560"/>
        <w:spacing w:before="450" w:after="450" w:line="312" w:lineRule="auto"/>
      </w:pPr>
      <w:r>
        <w:rPr>
          <w:rFonts w:ascii="宋体" w:hAnsi="宋体" w:eastAsia="宋体" w:cs="宋体"/>
          <w:color w:val="000"/>
          <w:sz w:val="28"/>
          <w:szCs w:val="28"/>
        </w:rPr>
        <w:t xml:space="preserve">(一)人民防空工程建设监理单位资质申请书一式六份(见附件)；</w:t>
      </w:r>
    </w:p>
    <w:p>
      <w:pPr>
        <w:ind w:left="0" w:right="0" w:firstLine="560"/>
        <w:spacing w:before="450" w:after="450" w:line="312" w:lineRule="auto"/>
      </w:pPr>
      <w:r>
        <w:rPr>
          <w:rFonts w:ascii="宋体" w:hAnsi="宋体" w:eastAsia="宋体" w:cs="宋体"/>
          <w:color w:val="000"/>
          <w:sz w:val="28"/>
          <w:szCs w:val="28"/>
        </w:rPr>
        <w:t xml:space="preserve">(二)一般工业与民用建筑监理资质证书(正、副本)，企业营业执照；</w:t>
      </w:r>
    </w:p>
    <w:p>
      <w:pPr>
        <w:ind w:left="0" w:right="0" w:firstLine="560"/>
        <w:spacing w:before="450" w:after="450" w:line="312" w:lineRule="auto"/>
      </w:pPr>
      <w:r>
        <w:rPr>
          <w:rFonts w:ascii="宋体" w:hAnsi="宋体" w:eastAsia="宋体" w:cs="宋体"/>
          <w:color w:val="000"/>
          <w:sz w:val="28"/>
          <w:szCs w:val="28"/>
        </w:rPr>
        <w:t xml:space="preserve">(三)监理工程师及其他监理人员情况表；</w:t>
      </w:r>
    </w:p>
    <w:p>
      <w:pPr>
        <w:ind w:left="0" w:right="0" w:firstLine="560"/>
        <w:spacing w:before="450" w:after="450" w:line="312" w:lineRule="auto"/>
      </w:pPr>
      <w:r>
        <w:rPr>
          <w:rFonts w:ascii="宋体" w:hAnsi="宋体" w:eastAsia="宋体" w:cs="宋体"/>
          <w:color w:val="000"/>
          <w:sz w:val="28"/>
          <w:szCs w:val="28"/>
        </w:rPr>
        <w:t xml:space="preserve">(四)监理业绩；</w:t>
      </w:r>
    </w:p>
    <w:p>
      <w:pPr>
        <w:ind w:left="0" w:right="0" w:firstLine="560"/>
        <w:spacing w:before="450" w:after="450" w:line="312" w:lineRule="auto"/>
      </w:pPr>
      <w:r>
        <w:rPr>
          <w:rFonts w:ascii="宋体" w:hAnsi="宋体" w:eastAsia="宋体" w:cs="宋体"/>
          <w:color w:val="000"/>
          <w:sz w:val="28"/>
          <w:szCs w:val="28"/>
        </w:rPr>
        <w:t xml:space="preserve">(五)业务手册。</w:t>
      </w:r>
    </w:p>
    <w:p>
      <w:pPr>
        <w:ind w:left="0" w:right="0" w:firstLine="560"/>
        <w:spacing w:before="450" w:after="450" w:line="312" w:lineRule="auto"/>
      </w:pPr>
      <w:r>
        <w:rPr>
          <w:rFonts w:ascii="宋体" w:hAnsi="宋体" w:eastAsia="宋体" w:cs="宋体"/>
          <w:color w:val="000"/>
          <w:sz w:val="28"/>
          <w:szCs w:val="28"/>
        </w:rPr>
        <w:t xml:space="preserve">第十条 监理单位应按照“公正、独立、自主”的原则．开展人民防空工程建设监理工作，公平维护项目法人和被监理单位的合法权益。工程设计单位所属的监理机构不得监理本单位承接设计的人民防空工程建设项目，也不得请直接承担该工程设计的人员参加监理。</w:t>
      </w:r>
    </w:p>
    <w:p>
      <w:pPr>
        <w:ind w:left="0" w:right="0" w:firstLine="560"/>
        <w:spacing w:before="450" w:after="450" w:line="312" w:lineRule="auto"/>
      </w:pPr>
      <w:r>
        <w:rPr>
          <w:rFonts w:ascii="宋体" w:hAnsi="宋体" w:eastAsia="宋体" w:cs="宋体"/>
          <w:color w:val="000"/>
          <w:sz w:val="28"/>
          <w:szCs w:val="28"/>
        </w:rPr>
        <w:t xml:space="preserve">第十一条 以下监理单位不得承担人民防空工程建设的监理业务：</w:t>
      </w:r>
    </w:p>
    <w:p>
      <w:pPr>
        <w:ind w:left="0" w:right="0" w:firstLine="560"/>
        <w:spacing w:before="450" w:after="450" w:line="312" w:lineRule="auto"/>
      </w:pPr>
      <w:r>
        <w:rPr>
          <w:rFonts w:ascii="宋体" w:hAnsi="宋体" w:eastAsia="宋体" w:cs="宋体"/>
          <w:color w:val="000"/>
          <w:sz w:val="28"/>
          <w:szCs w:val="28"/>
        </w:rPr>
        <w:t xml:space="preserve">(一)无人民防空工程监理资质证书的监理单位；</w:t>
      </w:r>
    </w:p>
    <w:p>
      <w:pPr>
        <w:ind w:left="0" w:right="0" w:firstLine="560"/>
        <w:spacing w:before="450" w:after="450" w:line="312" w:lineRule="auto"/>
      </w:pPr>
      <w:r>
        <w:rPr>
          <w:rFonts w:ascii="宋体" w:hAnsi="宋体" w:eastAsia="宋体" w:cs="宋体"/>
          <w:color w:val="000"/>
          <w:sz w:val="28"/>
          <w:szCs w:val="28"/>
        </w:rPr>
        <w:t xml:space="preserve">(二)与承建单位有经济或行政隶属关系的监理单位；</w:t>
      </w:r>
    </w:p>
    <w:p>
      <w:pPr>
        <w:ind w:left="0" w:right="0" w:firstLine="560"/>
        <w:spacing w:before="450" w:after="450" w:line="312" w:lineRule="auto"/>
      </w:pPr>
      <w:r>
        <w:rPr>
          <w:rFonts w:ascii="宋体" w:hAnsi="宋体" w:eastAsia="宋体" w:cs="宋体"/>
          <w:color w:val="000"/>
          <w:sz w:val="28"/>
          <w:szCs w:val="28"/>
        </w:rPr>
        <w:t xml:space="preserve">(三)有重大监理过失或正处于停业整顿期间的监理单位。</w:t>
      </w:r>
    </w:p>
    <w:p>
      <w:pPr>
        <w:ind w:left="0" w:right="0" w:firstLine="560"/>
        <w:spacing w:before="450" w:after="450" w:line="312" w:lineRule="auto"/>
      </w:pPr>
      <w:r>
        <w:rPr>
          <w:rFonts w:ascii="宋体" w:hAnsi="宋体" w:eastAsia="宋体" w:cs="宋体"/>
          <w:color w:val="000"/>
          <w:sz w:val="28"/>
          <w:szCs w:val="28"/>
        </w:rPr>
        <w:t xml:space="preserve">第十二条 监理单位不得转让监理业务，不得承揽超越资质等级的监理业务，不得与被监理的设计、施工、设备制造、材料供应等单位发生经营性关系。</w:t>
      </w:r>
    </w:p>
    <w:p>
      <w:pPr>
        <w:ind w:left="0" w:right="0" w:firstLine="560"/>
        <w:spacing w:before="450" w:after="450" w:line="312" w:lineRule="auto"/>
      </w:pPr>
      <w:r>
        <w:rPr>
          <w:rFonts w:ascii="宋体" w:hAnsi="宋体" w:eastAsia="宋体" w:cs="宋体"/>
          <w:color w:val="000"/>
          <w:sz w:val="28"/>
          <w:szCs w:val="28"/>
        </w:rPr>
        <w:t xml:space="preserve">第十三条 承担人民防人工程建设监理业务的监理工程师必须具有监理工程师证书并经过人民防空专业监理培训，取得人民防空工程监理资格证书。</w:t>
      </w:r>
    </w:p>
    <w:p>
      <w:pPr>
        <w:ind w:left="0" w:right="0" w:firstLine="560"/>
        <w:spacing w:before="450" w:after="450" w:line="312" w:lineRule="auto"/>
      </w:pPr>
      <w:r>
        <w:rPr>
          <w:rFonts w:ascii="宋体" w:hAnsi="宋体" w:eastAsia="宋体" w:cs="宋体"/>
          <w:color w:val="000"/>
          <w:sz w:val="28"/>
          <w:szCs w:val="28"/>
        </w:rPr>
        <w:t xml:space="preserve">第十四条 项目总监理工程师应具有监理工程师和人民防空工程监理资格证书、中级以上职称，及有组织同类工程建设监理的经验和较高技术管理水平，熟知人民防空工程建设的政策、法规和人民防空工程的设计、施工规范。</w:t>
      </w:r>
    </w:p>
    <w:p>
      <w:pPr>
        <w:ind w:left="0" w:right="0" w:firstLine="560"/>
        <w:spacing w:before="450" w:after="450" w:line="312" w:lineRule="auto"/>
      </w:pPr>
      <w:r>
        <w:rPr>
          <w:rFonts w:ascii="宋体" w:hAnsi="宋体" w:eastAsia="宋体" w:cs="宋体"/>
          <w:color w:val="000"/>
          <w:sz w:val="28"/>
          <w:szCs w:val="28"/>
        </w:rPr>
        <w:t xml:space="preserve">第十五条 监理工程师不得出卖、外借、转让和涂改人民防空工程监理资格证书和岗位证书。</w:t>
      </w:r>
    </w:p>
    <w:p>
      <w:pPr>
        <w:ind w:left="0" w:right="0" w:firstLine="560"/>
        <w:spacing w:before="450" w:after="450" w:line="312" w:lineRule="auto"/>
      </w:pPr>
      <w:r>
        <w:rPr>
          <w:rFonts w:ascii="宋体" w:hAnsi="宋体" w:eastAsia="宋体" w:cs="宋体"/>
          <w:color w:val="000"/>
          <w:sz w:val="28"/>
          <w:szCs w:val="28"/>
        </w:rPr>
        <w:t xml:space="preserve">第三章 监理业务</w:t>
      </w:r>
    </w:p>
    <w:p>
      <w:pPr>
        <w:ind w:left="0" w:right="0" w:firstLine="560"/>
        <w:spacing w:before="450" w:after="450" w:line="312" w:lineRule="auto"/>
      </w:pPr>
      <w:r>
        <w:rPr>
          <w:rFonts w:ascii="宋体" w:hAnsi="宋体" w:eastAsia="宋体" w:cs="宋体"/>
          <w:color w:val="000"/>
          <w:sz w:val="28"/>
          <w:szCs w:val="28"/>
        </w:rPr>
        <w:t xml:space="preserve">第十六条 人民防空工程建设监理分为建设前期阶段、勘察设计阶段、施工招标阶段、施工实施阶段和保修阶段。各阶段主要监理内容：</w:t>
      </w:r>
    </w:p>
    <w:p>
      <w:pPr>
        <w:ind w:left="0" w:right="0" w:firstLine="560"/>
        <w:spacing w:before="450" w:after="450" w:line="312" w:lineRule="auto"/>
      </w:pPr>
      <w:r>
        <w:rPr>
          <w:rFonts w:ascii="宋体" w:hAnsi="宋体" w:eastAsia="宋体" w:cs="宋体"/>
          <w:color w:val="000"/>
          <w:sz w:val="28"/>
          <w:szCs w:val="28"/>
        </w:rPr>
        <w:t xml:space="preserve">(一)建设前期</w:t>
      </w:r>
    </w:p>
    <w:p>
      <w:pPr>
        <w:ind w:left="0" w:right="0" w:firstLine="560"/>
        <w:spacing w:before="450" w:after="450" w:line="312" w:lineRule="auto"/>
      </w:pPr>
      <w:r>
        <w:rPr>
          <w:rFonts w:ascii="宋体" w:hAnsi="宋体" w:eastAsia="宋体" w:cs="宋体"/>
          <w:color w:val="000"/>
          <w:sz w:val="28"/>
          <w:szCs w:val="28"/>
        </w:rPr>
        <w:t xml:space="preserve">l、投资决策；</w:t>
      </w:r>
    </w:p>
    <w:p>
      <w:pPr>
        <w:ind w:left="0" w:right="0" w:firstLine="560"/>
        <w:spacing w:before="450" w:after="450" w:line="312" w:lineRule="auto"/>
      </w:pPr>
      <w:r>
        <w:rPr>
          <w:rFonts w:ascii="宋体" w:hAnsi="宋体" w:eastAsia="宋体" w:cs="宋体"/>
          <w:color w:val="000"/>
          <w:sz w:val="28"/>
          <w:szCs w:val="28"/>
        </w:rPr>
        <w:t xml:space="preserve">2、项目评估；</w:t>
      </w:r>
    </w:p>
    <w:p>
      <w:pPr>
        <w:ind w:left="0" w:right="0" w:firstLine="560"/>
        <w:spacing w:before="450" w:after="450" w:line="312" w:lineRule="auto"/>
      </w:pPr>
      <w:r>
        <w:rPr>
          <w:rFonts w:ascii="宋体" w:hAnsi="宋体" w:eastAsia="宋体" w:cs="宋体"/>
          <w:color w:val="000"/>
          <w:sz w:val="28"/>
          <w:szCs w:val="28"/>
        </w:rPr>
        <w:t xml:space="preserve">3、项目可行性研究。</w:t>
      </w:r>
    </w:p>
    <w:p>
      <w:pPr>
        <w:ind w:left="0" w:right="0" w:firstLine="560"/>
        <w:spacing w:before="450" w:after="450" w:line="312" w:lineRule="auto"/>
      </w:pPr>
      <w:r>
        <w:rPr>
          <w:rFonts w:ascii="宋体" w:hAnsi="宋体" w:eastAsia="宋体" w:cs="宋体"/>
          <w:color w:val="000"/>
          <w:sz w:val="28"/>
          <w:szCs w:val="28"/>
        </w:rPr>
        <w:t xml:space="preserve">(二)设计阶段</w:t>
      </w:r>
    </w:p>
    <w:p>
      <w:pPr>
        <w:ind w:left="0" w:right="0" w:firstLine="560"/>
        <w:spacing w:before="450" w:after="450" w:line="312" w:lineRule="auto"/>
      </w:pPr>
      <w:r>
        <w:rPr>
          <w:rFonts w:ascii="宋体" w:hAnsi="宋体" w:eastAsia="宋体" w:cs="宋体"/>
          <w:color w:val="000"/>
          <w:sz w:val="28"/>
          <w:szCs w:val="28"/>
        </w:rPr>
        <w:t xml:space="preserve">1、组织设计招标工作；</w:t>
      </w:r>
    </w:p>
    <w:p>
      <w:pPr>
        <w:ind w:left="0" w:right="0" w:firstLine="560"/>
        <w:spacing w:before="450" w:after="450" w:line="312" w:lineRule="auto"/>
      </w:pPr>
      <w:r>
        <w:rPr>
          <w:rFonts w:ascii="宋体" w:hAnsi="宋体" w:eastAsia="宋体" w:cs="宋体"/>
          <w:color w:val="000"/>
          <w:sz w:val="28"/>
          <w:szCs w:val="28"/>
        </w:rPr>
        <w:t xml:space="preserve">2、评选设计方案、选择设计单位；</w:t>
      </w:r>
    </w:p>
    <w:p>
      <w:pPr>
        <w:ind w:left="0" w:right="0" w:firstLine="560"/>
        <w:spacing w:before="450" w:after="450" w:line="312" w:lineRule="auto"/>
      </w:pPr>
      <w:r>
        <w:rPr>
          <w:rFonts w:ascii="宋体" w:hAnsi="宋体" w:eastAsia="宋体" w:cs="宋体"/>
          <w:color w:val="000"/>
          <w:sz w:val="28"/>
          <w:szCs w:val="28"/>
        </w:rPr>
        <w:t xml:space="preserve">3、协助业主签订设计合同并监督合同的实施；</w:t>
      </w:r>
    </w:p>
    <w:p>
      <w:pPr>
        <w:ind w:left="0" w:right="0" w:firstLine="560"/>
        <w:spacing w:before="450" w:after="450" w:line="312" w:lineRule="auto"/>
      </w:pPr>
      <w:r>
        <w:rPr>
          <w:rFonts w:ascii="宋体" w:hAnsi="宋体" w:eastAsia="宋体" w:cs="宋体"/>
          <w:color w:val="000"/>
          <w:sz w:val="28"/>
          <w:szCs w:val="28"/>
        </w:rPr>
        <w:t xml:space="preserve">4、核查设计概(预)算。</w:t>
      </w:r>
    </w:p>
    <w:p>
      <w:pPr>
        <w:ind w:left="0" w:right="0" w:firstLine="560"/>
        <w:spacing w:before="450" w:after="450" w:line="312" w:lineRule="auto"/>
      </w:pPr>
      <w:r>
        <w:rPr>
          <w:rFonts w:ascii="宋体" w:hAnsi="宋体" w:eastAsia="宋体" w:cs="宋体"/>
          <w:color w:val="000"/>
          <w:sz w:val="28"/>
          <w:szCs w:val="28"/>
        </w:rPr>
        <w:t xml:space="preserve">(三)施工招标阶段</w:t>
      </w:r>
    </w:p>
    <w:p>
      <w:pPr>
        <w:ind w:left="0" w:right="0" w:firstLine="560"/>
        <w:spacing w:before="450" w:after="450" w:line="312" w:lineRule="auto"/>
      </w:pPr>
      <w:r>
        <w:rPr>
          <w:rFonts w:ascii="宋体" w:hAnsi="宋体" w:eastAsia="宋体" w:cs="宋体"/>
          <w:color w:val="000"/>
          <w:sz w:val="28"/>
          <w:szCs w:val="28"/>
        </w:rPr>
        <w:t xml:space="preserve">1、协助业主编制招标文件；</w:t>
      </w:r>
    </w:p>
    <w:p>
      <w:pPr>
        <w:ind w:left="0" w:right="0" w:firstLine="560"/>
        <w:spacing w:before="450" w:after="450" w:line="312" w:lineRule="auto"/>
      </w:pPr>
      <w:r>
        <w:rPr>
          <w:rFonts w:ascii="宋体" w:hAnsi="宋体" w:eastAsia="宋体" w:cs="宋体"/>
          <w:color w:val="000"/>
          <w:sz w:val="28"/>
          <w:szCs w:val="28"/>
        </w:rPr>
        <w:t xml:space="preserve">2、核查施工图设计和概(预)算；</w:t>
      </w:r>
    </w:p>
    <w:p>
      <w:pPr>
        <w:ind w:left="0" w:right="0" w:firstLine="560"/>
        <w:spacing w:before="450" w:after="450" w:line="312" w:lineRule="auto"/>
      </w:pPr>
      <w:r>
        <w:rPr>
          <w:rFonts w:ascii="宋体" w:hAnsi="宋体" w:eastAsia="宋体" w:cs="宋体"/>
          <w:color w:val="000"/>
          <w:sz w:val="28"/>
          <w:szCs w:val="28"/>
        </w:rPr>
        <w:t xml:space="preserve">3、组织招标、投标活动；</w:t>
      </w:r>
    </w:p>
    <w:p>
      <w:pPr>
        <w:ind w:left="0" w:right="0" w:firstLine="560"/>
        <w:spacing w:before="450" w:after="450" w:line="312" w:lineRule="auto"/>
      </w:pPr>
      <w:r>
        <w:rPr>
          <w:rFonts w:ascii="宋体" w:hAnsi="宋体" w:eastAsia="宋体" w:cs="宋体"/>
          <w:color w:val="000"/>
          <w:sz w:val="28"/>
          <w:szCs w:val="28"/>
        </w:rPr>
        <w:t xml:space="preserve">4、协助业主与中标单位商签承包合同。</w:t>
      </w:r>
    </w:p>
    <w:p>
      <w:pPr>
        <w:ind w:left="0" w:right="0" w:firstLine="560"/>
        <w:spacing w:before="450" w:after="450" w:line="312" w:lineRule="auto"/>
      </w:pPr>
      <w:r>
        <w:rPr>
          <w:rFonts w:ascii="宋体" w:hAnsi="宋体" w:eastAsia="宋体" w:cs="宋体"/>
          <w:color w:val="000"/>
          <w:sz w:val="28"/>
          <w:szCs w:val="28"/>
        </w:rPr>
        <w:t xml:space="preserve">(四)施工实施阶段</w:t>
      </w:r>
    </w:p>
    <w:p>
      <w:pPr>
        <w:ind w:left="0" w:right="0" w:firstLine="560"/>
        <w:spacing w:before="450" w:after="450" w:line="312" w:lineRule="auto"/>
      </w:pPr>
      <w:r>
        <w:rPr>
          <w:rFonts w:ascii="宋体" w:hAnsi="宋体" w:eastAsia="宋体" w:cs="宋体"/>
          <w:color w:val="000"/>
          <w:sz w:val="28"/>
          <w:szCs w:val="28"/>
        </w:rPr>
        <w:t xml:space="preserve">l、协助业主检查开工前一切报批、审批手续是否完善，是否具备开工条件；</w:t>
      </w:r>
    </w:p>
    <w:p>
      <w:pPr>
        <w:ind w:left="0" w:right="0" w:firstLine="560"/>
        <w:spacing w:before="450" w:after="450" w:line="312" w:lineRule="auto"/>
      </w:pPr>
      <w:r>
        <w:rPr>
          <w:rFonts w:ascii="宋体" w:hAnsi="宋体" w:eastAsia="宋体" w:cs="宋体"/>
          <w:color w:val="000"/>
          <w:sz w:val="28"/>
          <w:szCs w:val="28"/>
        </w:rPr>
        <w:t xml:space="preserve">2、确认承包单位选择的分包单位；</w:t>
      </w:r>
    </w:p>
    <w:p>
      <w:pPr>
        <w:ind w:left="0" w:right="0" w:firstLine="560"/>
        <w:spacing w:before="450" w:after="450" w:line="312" w:lineRule="auto"/>
      </w:pPr>
      <w:r>
        <w:rPr>
          <w:rFonts w:ascii="宋体" w:hAnsi="宋体" w:eastAsia="宋体" w:cs="宋体"/>
          <w:color w:val="000"/>
          <w:sz w:val="28"/>
          <w:szCs w:val="28"/>
        </w:rPr>
        <w:t xml:space="preserve">3、参与或组织设计图纸会审和设计交底；</w:t>
      </w:r>
    </w:p>
    <w:p>
      <w:pPr>
        <w:ind w:left="0" w:right="0" w:firstLine="560"/>
        <w:spacing w:before="450" w:after="450" w:line="312" w:lineRule="auto"/>
      </w:pPr>
      <w:r>
        <w:rPr>
          <w:rFonts w:ascii="宋体" w:hAnsi="宋体" w:eastAsia="宋体" w:cs="宋体"/>
          <w:color w:val="000"/>
          <w:sz w:val="28"/>
          <w:szCs w:val="28"/>
        </w:rPr>
        <w:t xml:space="preserve">4、审查承包单位提出的施工组织设计、施工方案；</w:t>
      </w:r>
    </w:p>
    <w:p>
      <w:pPr>
        <w:ind w:left="0" w:right="0" w:firstLine="560"/>
        <w:spacing w:before="450" w:after="450" w:line="312" w:lineRule="auto"/>
      </w:pPr>
      <w:r>
        <w:rPr>
          <w:rFonts w:ascii="宋体" w:hAnsi="宋体" w:eastAsia="宋体" w:cs="宋体"/>
          <w:color w:val="000"/>
          <w:sz w:val="28"/>
          <w:szCs w:val="28"/>
        </w:rPr>
        <w:t xml:space="preserve">5、审查承包单位提出的进度计划，分阶段的进度计划，以及季、月度的进度计划；</w:t>
      </w:r>
    </w:p>
    <w:p>
      <w:pPr>
        <w:ind w:left="0" w:right="0" w:firstLine="560"/>
        <w:spacing w:before="450" w:after="450" w:line="312" w:lineRule="auto"/>
      </w:pPr>
      <w:r>
        <w:rPr>
          <w:rFonts w:ascii="宋体" w:hAnsi="宋体" w:eastAsia="宋体" w:cs="宋体"/>
          <w:color w:val="000"/>
          <w:sz w:val="28"/>
          <w:szCs w:val="28"/>
        </w:rPr>
        <w:t xml:space="preserve">6、下达开工令；</w:t>
      </w:r>
    </w:p>
    <w:p>
      <w:pPr>
        <w:ind w:left="0" w:right="0" w:firstLine="560"/>
        <w:spacing w:before="450" w:after="450" w:line="312" w:lineRule="auto"/>
      </w:pPr>
      <w:r>
        <w:rPr>
          <w:rFonts w:ascii="宋体" w:hAnsi="宋体" w:eastAsia="宋体" w:cs="宋体"/>
          <w:color w:val="000"/>
          <w:sz w:val="28"/>
          <w:szCs w:val="28"/>
        </w:rPr>
        <w:t xml:space="preserve">7、核查工程使用的材料、构件和设备的质量；</w:t>
      </w:r>
    </w:p>
    <w:p>
      <w:pPr>
        <w:ind w:left="0" w:right="0" w:firstLine="560"/>
        <w:spacing w:before="450" w:after="450" w:line="312" w:lineRule="auto"/>
      </w:pPr>
      <w:r>
        <w:rPr>
          <w:rFonts w:ascii="宋体" w:hAnsi="宋体" w:eastAsia="宋体" w:cs="宋体"/>
          <w:color w:val="000"/>
          <w:sz w:val="28"/>
          <w:szCs w:val="28"/>
        </w:rPr>
        <w:t xml:space="preserve">8、检查承包单位的质保体系、安保体系；</w:t>
      </w:r>
    </w:p>
    <w:p>
      <w:pPr>
        <w:ind w:left="0" w:right="0" w:firstLine="560"/>
        <w:spacing w:before="450" w:after="450" w:line="312" w:lineRule="auto"/>
      </w:pPr>
      <w:r>
        <w:rPr>
          <w:rFonts w:ascii="宋体" w:hAnsi="宋体" w:eastAsia="宋体" w:cs="宋体"/>
          <w:color w:val="000"/>
          <w:sz w:val="28"/>
          <w:szCs w:val="28"/>
        </w:rPr>
        <w:t xml:space="preserve">9、控制工程质量，督促承包单位严格按承包合同和施工技术标准规范施工，签证隐蔽工程，验收分部分项工程；</w:t>
      </w:r>
    </w:p>
    <w:p>
      <w:pPr>
        <w:ind w:left="0" w:right="0" w:firstLine="560"/>
        <w:spacing w:before="450" w:after="450" w:line="312" w:lineRule="auto"/>
      </w:pPr>
      <w:r>
        <w:rPr>
          <w:rFonts w:ascii="宋体" w:hAnsi="宋体" w:eastAsia="宋体" w:cs="宋体"/>
          <w:color w:val="000"/>
          <w:sz w:val="28"/>
          <w:szCs w:val="28"/>
        </w:rPr>
        <w:t xml:space="preserve">10、检查工程进度，核定合格工程量，签发付款凭证；</w:t>
      </w:r>
    </w:p>
    <w:p>
      <w:pPr>
        <w:ind w:left="0" w:right="0" w:firstLine="560"/>
        <w:spacing w:before="450" w:after="450" w:line="312" w:lineRule="auto"/>
      </w:pPr>
      <w:r>
        <w:rPr>
          <w:rFonts w:ascii="宋体" w:hAnsi="宋体" w:eastAsia="宋体" w:cs="宋体"/>
          <w:color w:val="000"/>
          <w:sz w:val="28"/>
          <w:szCs w:val="28"/>
        </w:rPr>
        <w:t xml:space="preserve">11、监督检查文明施工及安全防护措施；</w:t>
      </w:r>
    </w:p>
    <w:p>
      <w:pPr>
        <w:ind w:left="0" w:right="0" w:firstLine="560"/>
        <w:spacing w:before="450" w:after="450" w:line="312" w:lineRule="auto"/>
      </w:pPr>
      <w:r>
        <w:rPr>
          <w:rFonts w:ascii="宋体" w:hAnsi="宋体" w:eastAsia="宋体" w:cs="宋体"/>
          <w:color w:val="000"/>
          <w:sz w:val="28"/>
          <w:szCs w:val="28"/>
        </w:rPr>
        <w:t xml:space="preserve">12、参与质量事故处理，监督处理方案的实施；</w:t>
      </w:r>
    </w:p>
    <w:p>
      <w:pPr>
        <w:ind w:left="0" w:right="0" w:firstLine="560"/>
        <w:spacing w:before="450" w:after="450" w:line="312" w:lineRule="auto"/>
      </w:pPr>
      <w:r>
        <w:rPr>
          <w:rFonts w:ascii="宋体" w:hAnsi="宋体" w:eastAsia="宋体" w:cs="宋体"/>
          <w:color w:val="000"/>
          <w:sz w:val="28"/>
          <w:szCs w:val="28"/>
        </w:rPr>
        <w:t xml:space="preserve">13、协调有关各方之间的争议；</w:t>
      </w:r>
    </w:p>
    <w:p>
      <w:pPr>
        <w:ind w:left="0" w:right="0" w:firstLine="560"/>
        <w:spacing w:before="450" w:after="450" w:line="312" w:lineRule="auto"/>
      </w:pPr>
      <w:r>
        <w:rPr>
          <w:rFonts w:ascii="宋体" w:hAnsi="宋体" w:eastAsia="宋体" w:cs="宋体"/>
          <w:color w:val="000"/>
          <w:sz w:val="28"/>
          <w:szCs w:val="28"/>
        </w:rPr>
        <w:t xml:space="preserve">14、督促、检查承包单位整理合同文件和技术档案资料；</w:t>
      </w:r>
    </w:p>
    <w:p>
      <w:pPr>
        <w:ind w:left="0" w:right="0" w:firstLine="560"/>
        <w:spacing w:before="450" w:after="450" w:line="312" w:lineRule="auto"/>
      </w:pPr>
      <w:r>
        <w:rPr>
          <w:rFonts w:ascii="宋体" w:hAnsi="宋体" w:eastAsia="宋体" w:cs="宋体"/>
          <w:color w:val="000"/>
          <w:sz w:val="28"/>
          <w:szCs w:val="28"/>
        </w:rPr>
        <w:t xml:space="preserve">15、组织设计、施工单位进行竣工初验，审查承包单位提出的竣工验收报告；</w:t>
      </w:r>
    </w:p>
    <w:p>
      <w:pPr>
        <w:ind w:left="0" w:right="0" w:firstLine="560"/>
        <w:spacing w:before="450" w:after="450" w:line="312" w:lineRule="auto"/>
      </w:pPr>
      <w:r>
        <w:rPr>
          <w:rFonts w:ascii="宋体" w:hAnsi="宋体" w:eastAsia="宋体" w:cs="宋体"/>
          <w:color w:val="000"/>
          <w:sz w:val="28"/>
          <w:szCs w:val="28"/>
        </w:rPr>
        <w:t xml:space="preserve">16、参加工程验收，审查工程决算。</w:t>
      </w:r>
    </w:p>
    <w:p>
      <w:pPr>
        <w:ind w:left="0" w:right="0" w:firstLine="560"/>
        <w:spacing w:before="450" w:after="450" w:line="312" w:lineRule="auto"/>
      </w:pPr>
      <w:r>
        <w:rPr>
          <w:rFonts w:ascii="宋体" w:hAnsi="宋体" w:eastAsia="宋体" w:cs="宋体"/>
          <w:color w:val="000"/>
          <w:sz w:val="28"/>
          <w:szCs w:val="28"/>
        </w:rPr>
        <w:t xml:space="preserve">(五)保修阶段</w:t>
      </w:r>
    </w:p>
    <w:p>
      <w:pPr>
        <w:ind w:left="0" w:right="0" w:firstLine="560"/>
        <w:spacing w:before="450" w:after="450" w:line="312" w:lineRule="auto"/>
      </w:pPr>
      <w:r>
        <w:rPr>
          <w:rFonts w:ascii="宋体" w:hAnsi="宋体" w:eastAsia="宋体" w:cs="宋体"/>
          <w:color w:val="000"/>
          <w:sz w:val="28"/>
          <w:szCs w:val="28"/>
        </w:rPr>
        <w:t xml:space="preserve">定期进行回访，核查工程状况，鉴定质量问题的责任，督促保修。</w:t>
      </w:r>
    </w:p>
    <w:p>
      <w:pPr>
        <w:ind w:left="0" w:right="0" w:firstLine="560"/>
        <w:spacing w:before="450" w:after="450" w:line="312" w:lineRule="auto"/>
      </w:pPr>
      <w:r>
        <w:rPr>
          <w:rFonts w:ascii="宋体" w:hAnsi="宋体" w:eastAsia="宋体" w:cs="宋体"/>
          <w:color w:val="000"/>
          <w:sz w:val="28"/>
          <w:szCs w:val="28"/>
        </w:rPr>
        <w:t xml:space="preserve">第十七条 实施监理前，建设单位应将委托的监理单位、监理内容、总监理工程师姓名及所赋予的权限书面通知被监理单位。被监理单位应向监理单位提供监理所需核验的原始记录、检验记录等资料。</w:t>
      </w:r>
    </w:p>
    <w:p>
      <w:pPr>
        <w:ind w:left="0" w:right="0" w:firstLine="560"/>
        <w:spacing w:before="450" w:after="450" w:line="312" w:lineRule="auto"/>
      </w:pPr>
      <w:r>
        <w:rPr>
          <w:rFonts w:ascii="宋体" w:hAnsi="宋体" w:eastAsia="宋体" w:cs="宋体"/>
          <w:color w:val="000"/>
          <w:sz w:val="28"/>
          <w:szCs w:val="28"/>
        </w:rPr>
        <w:t xml:space="preserve">第十八条 人民防空工程建设单位应与被委托的监理单位签订委托监理合同。监理合同参照国家监理合同的示范文本。</w:t>
      </w:r>
    </w:p>
    <w:p>
      <w:pPr>
        <w:ind w:left="0" w:right="0" w:firstLine="560"/>
        <w:spacing w:before="450" w:after="450" w:line="312" w:lineRule="auto"/>
      </w:pPr>
      <w:r>
        <w:rPr>
          <w:rFonts w:ascii="宋体" w:hAnsi="宋体" w:eastAsia="宋体" w:cs="宋体"/>
          <w:color w:val="000"/>
          <w:sz w:val="28"/>
          <w:szCs w:val="28"/>
        </w:rPr>
        <w:t xml:space="preserve">第十九条 在合同范围内，建设单位对承包单位有关工程方面的指令，应当通过监理单位的总监理工程师书面发布。被监理单位，对总监理工程师提出的有关工程问题，应当予以答复，如有书面通知，应予书面回复。</w:t>
      </w:r>
    </w:p>
    <w:p>
      <w:pPr>
        <w:ind w:left="0" w:right="0" w:firstLine="560"/>
        <w:spacing w:before="450" w:after="450" w:line="312" w:lineRule="auto"/>
      </w:pPr>
      <w:r>
        <w:rPr>
          <w:rFonts w:ascii="宋体" w:hAnsi="宋体" w:eastAsia="宋体" w:cs="宋体"/>
          <w:color w:val="000"/>
          <w:sz w:val="28"/>
          <w:szCs w:val="28"/>
        </w:rPr>
        <w:t xml:space="preserve">第二十条 监理单位应当按照监理合同的约定，根据人民防空工程规模和复杂程度，在施工现场配备相应的监理人员。</w:t>
      </w:r>
    </w:p>
    <w:p>
      <w:pPr>
        <w:ind w:left="0" w:right="0" w:firstLine="560"/>
        <w:spacing w:before="450" w:after="450" w:line="312" w:lineRule="auto"/>
      </w:pPr>
      <w:r>
        <w:rPr>
          <w:rFonts w:ascii="宋体" w:hAnsi="宋体" w:eastAsia="宋体" w:cs="宋体"/>
          <w:color w:val="000"/>
          <w:sz w:val="28"/>
          <w:szCs w:val="28"/>
        </w:rPr>
        <w:t xml:space="preserve">第二十一条 人民防空工程建设监理实行总监理工程师负责制。当总监理工程师离开建</w:t>
      </w:r>
    </w:p>
    <w:p>
      <w:pPr>
        <w:ind w:left="0" w:right="0" w:firstLine="560"/>
        <w:spacing w:before="450" w:after="450" w:line="312" w:lineRule="auto"/>
      </w:pPr>
      <w:r>
        <w:rPr>
          <w:rFonts w:ascii="宋体" w:hAnsi="宋体" w:eastAsia="宋体" w:cs="宋体"/>
          <w:color w:val="000"/>
          <w:sz w:val="28"/>
          <w:szCs w:val="28"/>
        </w:rPr>
        <w:t xml:space="preserve">设工程施工现场时，总监理工程师应当委托一名现场监理工程师代理总监理工程师行使职权。</w:t>
      </w:r>
    </w:p>
    <w:p>
      <w:pPr>
        <w:ind w:left="0" w:right="0" w:firstLine="560"/>
        <w:spacing w:before="450" w:after="450" w:line="312" w:lineRule="auto"/>
      </w:pPr>
      <w:r>
        <w:rPr>
          <w:rFonts w:ascii="宋体" w:hAnsi="宋体" w:eastAsia="宋体" w:cs="宋体"/>
          <w:color w:val="000"/>
          <w:sz w:val="28"/>
          <w:szCs w:val="28"/>
        </w:rPr>
        <w:t xml:space="preserve">第二十二条 人民防空工程建设现场监理一般应按下列程序进行：</w:t>
      </w:r>
    </w:p>
    <w:p>
      <w:pPr>
        <w:ind w:left="0" w:right="0" w:firstLine="560"/>
        <w:spacing w:before="450" w:after="450" w:line="312" w:lineRule="auto"/>
      </w:pPr>
      <w:r>
        <w:rPr>
          <w:rFonts w:ascii="宋体" w:hAnsi="宋体" w:eastAsia="宋体" w:cs="宋体"/>
          <w:color w:val="000"/>
          <w:sz w:val="28"/>
          <w:szCs w:val="28"/>
        </w:rPr>
        <w:t xml:space="preserve">(一)根据施工图和监理合同编制工程建设监理规划。监理规划的主要内容包括：</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2、监理范围及目标；</w:t>
      </w:r>
    </w:p>
    <w:p>
      <w:pPr>
        <w:ind w:left="0" w:right="0" w:firstLine="560"/>
        <w:spacing w:before="450" w:after="450" w:line="312" w:lineRule="auto"/>
      </w:pPr>
      <w:r>
        <w:rPr>
          <w:rFonts w:ascii="宋体" w:hAnsi="宋体" w:eastAsia="宋体" w:cs="宋体"/>
          <w:color w:val="000"/>
          <w:sz w:val="28"/>
          <w:szCs w:val="28"/>
        </w:rPr>
        <w:t xml:space="preserve">3、监理依据；</w:t>
      </w:r>
    </w:p>
    <w:p>
      <w:pPr>
        <w:ind w:left="0" w:right="0" w:firstLine="560"/>
        <w:spacing w:before="450" w:after="450" w:line="312" w:lineRule="auto"/>
      </w:pPr>
      <w:r>
        <w:rPr>
          <w:rFonts w:ascii="宋体" w:hAnsi="宋体" w:eastAsia="宋体" w:cs="宋体"/>
          <w:color w:val="000"/>
          <w:sz w:val="28"/>
          <w:szCs w:val="28"/>
        </w:rPr>
        <w:t xml:space="preserve">4、监理组织；</w:t>
      </w:r>
    </w:p>
    <w:p>
      <w:pPr>
        <w:ind w:left="0" w:right="0" w:firstLine="560"/>
        <w:spacing w:before="450" w:after="450" w:line="312" w:lineRule="auto"/>
      </w:pPr>
      <w:r>
        <w:rPr>
          <w:rFonts w:ascii="宋体" w:hAnsi="宋体" w:eastAsia="宋体" w:cs="宋体"/>
          <w:color w:val="000"/>
          <w:sz w:val="28"/>
          <w:szCs w:val="28"/>
        </w:rPr>
        <w:t xml:space="preserve">5、监理控制流程图；</w:t>
      </w:r>
    </w:p>
    <w:p>
      <w:pPr>
        <w:ind w:left="0" w:right="0" w:firstLine="560"/>
        <w:spacing w:before="450" w:after="450" w:line="312" w:lineRule="auto"/>
      </w:pPr>
      <w:r>
        <w:rPr>
          <w:rFonts w:ascii="宋体" w:hAnsi="宋体" w:eastAsia="宋体" w:cs="宋体"/>
          <w:color w:val="000"/>
          <w:sz w:val="28"/>
          <w:szCs w:val="28"/>
        </w:rPr>
        <w:t xml:space="preserve">6、质量控制；</w:t>
      </w:r>
    </w:p>
    <w:p>
      <w:pPr>
        <w:ind w:left="0" w:right="0" w:firstLine="560"/>
        <w:spacing w:before="450" w:after="450" w:line="312" w:lineRule="auto"/>
      </w:pPr>
      <w:r>
        <w:rPr>
          <w:rFonts w:ascii="宋体" w:hAnsi="宋体" w:eastAsia="宋体" w:cs="宋体"/>
          <w:color w:val="000"/>
          <w:sz w:val="28"/>
          <w:szCs w:val="28"/>
        </w:rPr>
        <w:t xml:space="preserve">7、进度控制；</w:t>
      </w:r>
    </w:p>
    <w:p>
      <w:pPr>
        <w:ind w:left="0" w:right="0" w:firstLine="560"/>
        <w:spacing w:before="450" w:after="450" w:line="312" w:lineRule="auto"/>
      </w:pPr>
      <w:r>
        <w:rPr>
          <w:rFonts w:ascii="宋体" w:hAnsi="宋体" w:eastAsia="宋体" w:cs="宋体"/>
          <w:color w:val="000"/>
          <w:sz w:val="28"/>
          <w:szCs w:val="28"/>
        </w:rPr>
        <w:t xml:space="preserve">8、投资控制；</w:t>
      </w:r>
    </w:p>
    <w:p>
      <w:pPr>
        <w:ind w:left="0" w:right="0" w:firstLine="560"/>
        <w:spacing w:before="450" w:after="450" w:line="312" w:lineRule="auto"/>
      </w:pPr>
      <w:r>
        <w:rPr>
          <w:rFonts w:ascii="宋体" w:hAnsi="宋体" w:eastAsia="宋体" w:cs="宋体"/>
          <w:color w:val="000"/>
          <w:sz w:val="28"/>
          <w:szCs w:val="28"/>
        </w:rPr>
        <w:t xml:space="preserve">9、合同管理与信息管理；</w:t>
      </w:r>
    </w:p>
    <w:p>
      <w:pPr>
        <w:ind w:left="0" w:right="0" w:firstLine="560"/>
        <w:spacing w:before="450" w:after="450" w:line="312" w:lineRule="auto"/>
      </w:pPr>
      <w:r>
        <w:rPr>
          <w:rFonts w:ascii="宋体" w:hAnsi="宋体" w:eastAsia="宋体" w:cs="宋体"/>
          <w:color w:val="000"/>
          <w:sz w:val="28"/>
          <w:szCs w:val="28"/>
        </w:rPr>
        <w:t xml:space="preserve">10、安全和文明施工管理；</w:t>
      </w:r>
    </w:p>
    <w:p>
      <w:pPr>
        <w:ind w:left="0" w:right="0" w:firstLine="560"/>
        <w:spacing w:before="450" w:after="450" w:line="312" w:lineRule="auto"/>
      </w:pPr>
      <w:r>
        <w:rPr>
          <w:rFonts w:ascii="宋体" w:hAnsi="宋体" w:eastAsia="宋体" w:cs="宋体"/>
          <w:color w:val="000"/>
          <w:sz w:val="28"/>
          <w:szCs w:val="28"/>
        </w:rPr>
        <w:t xml:space="preserve">11、监理工作制度；</w:t>
      </w:r>
    </w:p>
    <w:p>
      <w:pPr>
        <w:ind w:left="0" w:right="0" w:firstLine="560"/>
        <w:spacing w:before="450" w:after="450" w:line="312" w:lineRule="auto"/>
      </w:pPr>
      <w:r>
        <w:rPr>
          <w:rFonts w:ascii="宋体" w:hAnsi="宋体" w:eastAsia="宋体" w:cs="宋体"/>
          <w:color w:val="000"/>
          <w:sz w:val="28"/>
          <w:szCs w:val="28"/>
        </w:rPr>
        <w:t xml:space="preserve">12、工程监理资料。</w:t>
      </w:r>
    </w:p>
    <w:p>
      <w:pPr>
        <w:ind w:left="0" w:right="0" w:firstLine="560"/>
        <w:spacing w:before="450" w:after="450" w:line="312" w:lineRule="auto"/>
      </w:pPr>
      <w:r>
        <w:rPr>
          <w:rFonts w:ascii="宋体" w:hAnsi="宋体" w:eastAsia="宋体" w:cs="宋体"/>
          <w:color w:val="000"/>
          <w:sz w:val="28"/>
          <w:szCs w:val="28"/>
        </w:rPr>
        <w:t xml:space="preserve">(二)按工程建设进度，分专业编制建设工程监理细则；</w:t>
      </w:r>
    </w:p>
    <w:p>
      <w:pPr>
        <w:ind w:left="0" w:right="0" w:firstLine="560"/>
        <w:spacing w:before="450" w:after="450" w:line="312" w:lineRule="auto"/>
      </w:pPr>
      <w:r>
        <w:rPr>
          <w:rFonts w:ascii="宋体" w:hAnsi="宋体" w:eastAsia="宋体" w:cs="宋体"/>
          <w:color w:val="000"/>
          <w:sz w:val="28"/>
          <w:szCs w:val="28"/>
        </w:rPr>
        <w:t xml:space="preserve">（三）按建设工程监理细则实施监理；</w:t>
      </w:r>
    </w:p>
    <w:p>
      <w:pPr>
        <w:ind w:left="0" w:right="0" w:firstLine="560"/>
        <w:spacing w:before="450" w:after="450" w:line="312" w:lineRule="auto"/>
      </w:pPr>
      <w:r>
        <w:rPr>
          <w:rFonts w:ascii="宋体" w:hAnsi="宋体" w:eastAsia="宋体" w:cs="宋体"/>
          <w:color w:val="000"/>
          <w:sz w:val="28"/>
          <w:szCs w:val="28"/>
        </w:rPr>
        <w:t xml:space="preserve">（四）按照规定的作业程序和形式进行监理；</w:t>
      </w:r>
    </w:p>
    <w:p>
      <w:pPr>
        <w:ind w:left="0" w:right="0" w:firstLine="560"/>
        <w:spacing w:before="450" w:after="450" w:line="312" w:lineRule="auto"/>
      </w:pPr>
      <w:r>
        <w:rPr>
          <w:rFonts w:ascii="宋体" w:hAnsi="宋体" w:eastAsia="宋体" w:cs="宋体"/>
          <w:color w:val="000"/>
          <w:sz w:val="28"/>
          <w:szCs w:val="28"/>
        </w:rPr>
        <w:t xml:space="preserve">（五）参与工程竣工预验收，出具书面工程监理评估报告；</w:t>
      </w:r>
    </w:p>
    <w:p>
      <w:pPr>
        <w:ind w:left="0" w:right="0" w:firstLine="560"/>
        <w:spacing w:before="450" w:after="450" w:line="312" w:lineRule="auto"/>
      </w:pPr>
      <w:r>
        <w:rPr>
          <w:rFonts w:ascii="宋体" w:hAnsi="宋体" w:eastAsia="宋体" w:cs="宋体"/>
          <w:color w:val="000"/>
          <w:sz w:val="28"/>
          <w:szCs w:val="28"/>
        </w:rPr>
        <w:t xml:space="preserve">（六）监理任务完成后，向建设单位提供工程监理档案材料。</w:t>
      </w:r>
    </w:p>
    <w:p>
      <w:pPr>
        <w:ind w:left="0" w:right="0" w:firstLine="560"/>
        <w:spacing w:before="450" w:after="450" w:line="312" w:lineRule="auto"/>
      </w:pPr>
      <w:r>
        <w:rPr>
          <w:rFonts w:ascii="宋体" w:hAnsi="宋体" w:eastAsia="宋体" w:cs="宋体"/>
          <w:color w:val="000"/>
          <w:sz w:val="28"/>
          <w:szCs w:val="28"/>
        </w:rPr>
        <w:t xml:space="preserve">第二十三条 监理工程师在施工现场监理有以下权利：</w:t>
      </w:r>
    </w:p>
    <w:p>
      <w:pPr>
        <w:ind w:left="0" w:right="0" w:firstLine="560"/>
        <w:spacing w:before="450" w:after="450" w:line="312" w:lineRule="auto"/>
      </w:pPr>
      <w:r>
        <w:rPr>
          <w:rFonts w:ascii="宋体" w:hAnsi="宋体" w:eastAsia="宋体" w:cs="宋体"/>
          <w:color w:val="000"/>
          <w:sz w:val="28"/>
          <w:szCs w:val="28"/>
        </w:rPr>
        <w:t xml:space="preserve">(一)对选择设计单位和施工总承包单位有建议权。选择分包单位有确认权和否认权；</w:t>
      </w:r>
    </w:p>
    <w:p>
      <w:pPr>
        <w:ind w:left="0" w:right="0" w:firstLine="560"/>
        <w:spacing w:before="450" w:after="450" w:line="312" w:lineRule="auto"/>
      </w:pPr>
      <w:r>
        <w:rPr>
          <w:rFonts w:ascii="宋体" w:hAnsi="宋体" w:eastAsia="宋体" w:cs="宋体"/>
          <w:color w:val="000"/>
          <w:sz w:val="28"/>
          <w:szCs w:val="28"/>
        </w:rPr>
        <w:t xml:space="preserve">(二)对不符合人民防空工程建设标准或承包合同约定的质量要求的设计施工图，报告建设单位后，有要求设计更改权；</w:t>
      </w:r>
    </w:p>
    <w:p>
      <w:pPr>
        <w:ind w:left="0" w:right="0" w:firstLine="560"/>
        <w:spacing w:before="450" w:after="450" w:line="312" w:lineRule="auto"/>
      </w:pPr>
      <w:r>
        <w:rPr>
          <w:rFonts w:ascii="宋体" w:hAnsi="宋体" w:eastAsia="宋体" w:cs="宋体"/>
          <w:color w:val="000"/>
          <w:sz w:val="28"/>
          <w:szCs w:val="28"/>
        </w:rPr>
        <w:t xml:space="preserve">(三)工程施工质量检查监督权。当施工质量不符合设计要求，或不符合施工及验收规范、质量标准和承包合同约定的技术标准，或可能产生工程质量、安全隐患时，可要求施工单位改正或停工，并在施工过程中对隐蔽工程进行验收；</w:t>
      </w:r>
    </w:p>
    <w:p>
      <w:pPr>
        <w:ind w:left="0" w:right="0" w:firstLine="560"/>
        <w:spacing w:before="450" w:after="450" w:line="312" w:lineRule="auto"/>
      </w:pPr>
      <w:r>
        <w:rPr>
          <w:rFonts w:ascii="宋体" w:hAnsi="宋体" w:eastAsia="宋体" w:cs="宋体"/>
          <w:color w:val="000"/>
          <w:sz w:val="28"/>
          <w:szCs w:val="28"/>
        </w:rPr>
        <w:t xml:space="preserve">(四)建筑材料的检验权。对影响工程质量和安全的、不符合设计要求的、质量不合格的或未经签字的建筑材料、构配件和设备，可要求施工单位停止使用；</w:t>
      </w:r>
    </w:p>
    <w:p>
      <w:pPr>
        <w:ind w:left="0" w:right="0" w:firstLine="560"/>
        <w:spacing w:before="450" w:after="450" w:line="312" w:lineRule="auto"/>
      </w:pPr>
      <w:r>
        <w:rPr>
          <w:rFonts w:ascii="宋体" w:hAnsi="宋体" w:eastAsia="宋体" w:cs="宋体"/>
          <w:color w:val="000"/>
          <w:sz w:val="28"/>
          <w:szCs w:val="28"/>
        </w:rPr>
        <w:t xml:space="preserve">(五)工程施工进度的检查监督权。对工程实际竣工日期提前或超过工程承包合同规定的竣工期限有签认权；</w:t>
      </w:r>
    </w:p>
    <w:p>
      <w:pPr>
        <w:ind w:left="0" w:right="0" w:firstLine="560"/>
        <w:spacing w:before="450" w:after="450" w:line="312" w:lineRule="auto"/>
      </w:pPr>
      <w:r>
        <w:rPr>
          <w:rFonts w:ascii="宋体" w:hAnsi="宋体" w:eastAsia="宋体" w:cs="宋体"/>
          <w:color w:val="000"/>
          <w:sz w:val="28"/>
          <w:szCs w:val="28"/>
        </w:rPr>
        <w:t xml:space="preserve">(六)在工程承包合同约定的工程价格范围内，对合格工程量、工程款支付有签证审核权。</w:t>
      </w:r>
    </w:p>
    <w:p>
      <w:pPr>
        <w:ind w:left="0" w:right="0" w:firstLine="560"/>
        <w:spacing w:before="450" w:after="450" w:line="312" w:lineRule="auto"/>
      </w:pPr>
      <w:r>
        <w:rPr>
          <w:rFonts w:ascii="宋体" w:hAnsi="宋体" w:eastAsia="宋体" w:cs="宋体"/>
          <w:color w:val="000"/>
          <w:sz w:val="28"/>
          <w:szCs w:val="28"/>
        </w:rPr>
        <w:t xml:space="preserve">第四章 监理费用</w:t>
      </w:r>
    </w:p>
    <w:p>
      <w:pPr>
        <w:ind w:left="0" w:right="0" w:firstLine="560"/>
        <w:spacing w:before="450" w:after="450" w:line="312" w:lineRule="auto"/>
      </w:pPr>
      <w:r>
        <w:rPr>
          <w:rFonts w:ascii="宋体" w:hAnsi="宋体" w:eastAsia="宋体" w:cs="宋体"/>
          <w:color w:val="000"/>
          <w:sz w:val="28"/>
          <w:szCs w:val="28"/>
        </w:rPr>
        <w:t xml:space="preserve">第二十四条 人民防空工程建设监理费计取应遵照国家或各省、自治区、直辖市的有关规定，按人民防空工程规模、难易程度、工期长短等不同因素全面考虑，并在监理合同中确定其计取标准和付款方式，建设单位不应借故压低监理收费标准。</w:t>
      </w:r>
    </w:p>
    <w:p>
      <w:pPr>
        <w:ind w:left="0" w:right="0" w:firstLine="560"/>
        <w:spacing w:before="450" w:after="450" w:line="312" w:lineRule="auto"/>
      </w:pPr>
      <w:r>
        <w:rPr>
          <w:rFonts w:ascii="宋体" w:hAnsi="宋体" w:eastAsia="宋体" w:cs="宋体"/>
          <w:color w:val="000"/>
          <w:sz w:val="28"/>
          <w:szCs w:val="28"/>
        </w:rPr>
        <w:t xml:space="preserve">第二十五条 人民防空工程监理费列入工程概预算。</w:t>
      </w:r>
    </w:p>
    <w:p>
      <w:pPr>
        <w:ind w:left="0" w:right="0" w:firstLine="560"/>
        <w:spacing w:before="450" w:after="450" w:line="312" w:lineRule="auto"/>
      </w:pPr>
      <w:r>
        <w:rPr>
          <w:rFonts w:ascii="宋体" w:hAnsi="宋体" w:eastAsia="宋体" w:cs="宋体"/>
          <w:color w:val="000"/>
          <w:sz w:val="28"/>
          <w:szCs w:val="28"/>
        </w:rPr>
        <w:t xml:space="preserve">第五章 惩</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第二十六条 监理单位违反本规定有下列行为之一的，由国家人民防空办公室通报批评，并处降低人民防空工程监理资质或吊销资质证书的处罚：</w:t>
      </w:r>
    </w:p>
    <w:p>
      <w:pPr>
        <w:ind w:left="0" w:right="0" w:firstLine="560"/>
        <w:spacing w:before="450" w:after="450" w:line="312" w:lineRule="auto"/>
      </w:pPr>
      <w:r>
        <w:rPr>
          <w:rFonts w:ascii="宋体" w:hAnsi="宋体" w:eastAsia="宋体" w:cs="宋体"/>
          <w:color w:val="000"/>
          <w:sz w:val="28"/>
          <w:szCs w:val="28"/>
        </w:rPr>
        <w:t xml:space="preserve">(一)超出批准的业务范围从事人民防空工程监理活动；</w:t>
      </w:r>
    </w:p>
    <w:p>
      <w:pPr>
        <w:ind w:left="0" w:right="0" w:firstLine="560"/>
        <w:spacing w:before="450" w:after="450" w:line="312" w:lineRule="auto"/>
      </w:pPr>
      <w:r>
        <w:rPr>
          <w:rFonts w:ascii="宋体" w:hAnsi="宋体" w:eastAsia="宋体" w:cs="宋体"/>
          <w:color w:val="000"/>
          <w:sz w:val="28"/>
          <w:szCs w:val="28"/>
        </w:rPr>
        <w:t xml:space="preserve">(二)非法转让监理业务；</w:t>
      </w:r>
    </w:p>
    <w:p>
      <w:pPr>
        <w:ind w:left="0" w:right="0" w:firstLine="560"/>
        <w:spacing w:before="450" w:after="450" w:line="312" w:lineRule="auto"/>
      </w:pPr>
      <w:r>
        <w:rPr>
          <w:rFonts w:ascii="宋体" w:hAnsi="宋体" w:eastAsia="宋体" w:cs="宋体"/>
          <w:color w:val="000"/>
          <w:sz w:val="28"/>
          <w:szCs w:val="28"/>
        </w:rPr>
        <w:t xml:space="preserve">(三)故意损害项目法人和承包商利益；</w:t>
      </w:r>
    </w:p>
    <w:p>
      <w:pPr>
        <w:ind w:left="0" w:right="0" w:firstLine="560"/>
        <w:spacing w:before="450" w:after="450" w:line="312" w:lineRule="auto"/>
      </w:pPr>
      <w:r>
        <w:rPr>
          <w:rFonts w:ascii="宋体" w:hAnsi="宋体" w:eastAsia="宋体" w:cs="宋体"/>
          <w:color w:val="000"/>
          <w:sz w:val="28"/>
          <w:szCs w:val="28"/>
        </w:rPr>
        <w:t xml:space="preserve">(四)因工作失误造成重大损失；</w:t>
      </w:r>
    </w:p>
    <w:p>
      <w:pPr>
        <w:ind w:left="0" w:right="0" w:firstLine="560"/>
        <w:spacing w:before="450" w:after="450" w:line="312" w:lineRule="auto"/>
      </w:pPr>
      <w:r>
        <w:rPr>
          <w:rFonts w:ascii="宋体" w:hAnsi="宋体" w:eastAsia="宋体" w:cs="宋体"/>
          <w:color w:val="000"/>
          <w:sz w:val="28"/>
          <w:szCs w:val="28"/>
        </w:rPr>
        <w:t xml:space="preserve">(五)通过不正当竞争手段骗取监理合同。</w:t>
      </w:r>
    </w:p>
    <w:p>
      <w:pPr>
        <w:ind w:left="0" w:right="0" w:firstLine="560"/>
        <w:spacing w:before="450" w:after="450" w:line="312" w:lineRule="auto"/>
      </w:pPr>
      <w:r>
        <w:rPr>
          <w:rFonts w:ascii="宋体" w:hAnsi="宋体" w:eastAsia="宋体" w:cs="宋体"/>
          <w:color w:val="000"/>
          <w:sz w:val="28"/>
          <w:szCs w:val="28"/>
        </w:rPr>
        <w:t xml:space="preserve">第二十七条 监理单位未履行监理义务或由于监理单位指令错误，给建设单位造成损失的应承担相应的赔偿责任。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监理单位与承接建设工程项目的单位串通，给建设单位造成损失的，应当与承接建设工程项目的单位承担连带赔偿责任。</w:t>
      </w:r>
    </w:p>
    <w:p>
      <w:pPr>
        <w:ind w:left="0" w:right="0" w:firstLine="560"/>
        <w:spacing w:before="450" w:after="450" w:line="312" w:lineRule="auto"/>
      </w:pPr>
      <w:r>
        <w:rPr>
          <w:rFonts w:ascii="宋体" w:hAnsi="宋体" w:eastAsia="宋体" w:cs="宋体"/>
          <w:color w:val="000"/>
          <w:sz w:val="28"/>
          <w:szCs w:val="28"/>
        </w:rPr>
        <w:t xml:space="preserve">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第二十九条 本规定由国家人民防空办公室负责解释。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2024-09-20T10:50:41+08:00</dcterms:created>
  <dcterms:modified xsi:type="dcterms:W3CDTF">2024-09-20T10:50:41+08:00</dcterms:modified>
</cp:coreProperties>
</file>

<file path=docProps/custom.xml><?xml version="1.0" encoding="utf-8"?>
<Properties xmlns="http://schemas.openxmlformats.org/officeDocument/2006/custom-properties" xmlns:vt="http://schemas.openxmlformats.org/officeDocument/2006/docPropsVTypes"/>
</file>