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2024年最新销售代理合同模板 最新销售代理合同范本三篇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我给大家整理了一些优秀的合同范文，希望能够帮助到大家，我们一起来看一看吧。2024年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2024年最新销售代理合同模板一</w:t>
      </w:r>
    </w:p>
    <w:p>
      <w:pPr>
        <w:ind w:left="0" w:right="0" w:firstLine="560"/>
        <w:spacing w:before="450" w:after="450" w:line="312" w:lineRule="auto"/>
      </w:pPr>
      <w:r>
        <w:rPr>
          <w:rFonts w:ascii="宋体" w:hAnsi="宋体" w:eastAsia="宋体" w:cs="宋体"/>
          <w:color w:val="000"/>
          <w:sz w:val="28"/>
          <w:szCs w:val="28"/>
        </w:rPr>
        <w:t xml:space="preserve">制造商：_______________________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第十四条代理人的佣金以每次售出并签字的协议产品为基础，其佣金百分比如下：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第十五条两个代理人为争取订单都作出极大努力，当订单于某一代理人所在地，而供货之制造厂位于另一代理人所在地时，则佣金由两个代理人平均分配。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第十六条代理人所介绍的询价或订单，如制造商不予接受则无佣金。代理人所介绍的订单合约已中止，代理人无权索取佣金，若该合约的中止是由于制造商的责任，则不在此限。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第十七条佣金以发票金额计算，任何附加费用如包装费、运输费、保险费、海关税或由进口国家回收的关税等应另开支票。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第十八条代理人有权根据每次用户购货所支付的货款按比例收取佣金。如用户没支付全部货款，则根据制造商实收货款按比例收取佣金。若由于制造商的原因用户拒付货款，则不在此限。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第十九条制造商每季度应向代理人说明佣金数额和付佣金的有关情况，制造商在收到货款后，应在30天内支付佣金。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第二十条佣金按成交的货币来计算和支付。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第二十一条代理人在完成本协议之义务时所发生的全部费用，除非另有允诺，应按第十八条之规定支付佣金。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第二十二条本协议在双方签字后生效。协议执行一年后，一方提前___个月通知可终止协议。如协议不在该日终止，可提前___个月通知，于下年的___月___日终止。</w:t>
      </w:r>
    </w:p>
    <w:p>
      <w:pPr>
        <w:ind w:left="0" w:right="0" w:firstLine="560"/>
        <w:spacing w:before="450" w:after="450" w:line="312" w:lineRule="auto"/>
      </w:pPr>
      <w:r>
        <w:rPr>
          <w:rFonts w:ascii="宋体" w:hAnsi="宋体" w:eastAsia="宋体" w:cs="宋体"/>
          <w:color w:val="000"/>
          <w:sz w:val="28"/>
          <w:szCs w:val="28"/>
        </w:rPr>
        <w:t xml:space="preserve">第二十三条根据第二十三条规定，任何一方无权提前终止本协议，除非遵照适用的________法律具有充分说服力的理由方能终止本协议。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第二十四条协议期满时，代理人若储有代理产品和备件，应按制造商指示退回，费用由制造商负担。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第二十五条协议到期时，由代理人提出终止但在协议期满后又执行协议，应按第十五条支付代理人佣金。代理人届时仍应承担履行协议义务之职责。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第二十六条协议除因一方违约而终止外，由于协议终止或未能重新签约，则不予赔偿。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第二十七条本协议的变更或附加条款，应以书面形式为准。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第二十八条本协议未经事先协商不得转让。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第二十九条代理人对制造商的财产无留置权。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第三十条本协议的签订、履行均适用________国之现行法律。双方在履行本协议发生争议，经协商未果时，提交________国仲裁委员会按法令规定的程序进行仲裁，仲裁裁决为终局裁决。仲裁费用由败诉方承担。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制造商：_____________代理人：_____________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2024年最新销售代理合同模板二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4、本合同终止之日存在的全部完好无损、尚在保质期内、可以再次使用或销售的剩余产品的处理方式为：甲方以原售价回购;乙方自行处理;_________。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2024年最新销售代理合同模板三</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【2024年最新销售代理合同模板 最新销售代理合同范本三篇】相关推荐文章:</w:t>
      </w:r>
    </w:p>
    <w:p>
      <w:pPr>
        <w:ind w:left="0" w:right="0" w:firstLine="560"/>
        <w:spacing w:before="450" w:after="450" w:line="312" w:lineRule="auto"/>
      </w:pPr>
      <w:r>
        <w:rPr>
          <w:rFonts w:ascii="宋体" w:hAnsi="宋体" w:eastAsia="宋体" w:cs="宋体"/>
          <w:color w:val="000"/>
          <w:sz w:val="28"/>
          <w:szCs w:val="28"/>
        </w:rPr>
        <w:t xml:space="preserve">代理合同：销售代理合同（三）</w:t>
      </w:r>
    </w:p>
    <w:p>
      <w:pPr>
        <w:ind w:left="0" w:right="0" w:firstLine="560"/>
        <w:spacing w:before="450" w:after="450" w:line="312" w:lineRule="auto"/>
      </w:pPr>
      <w:r>
        <w:rPr>
          <w:rFonts w:ascii="宋体" w:hAnsi="宋体" w:eastAsia="宋体" w:cs="宋体"/>
          <w:color w:val="000"/>
          <w:sz w:val="28"/>
          <w:szCs w:val="28"/>
        </w:rPr>
        <w:t xml:space="preserve">代理合同：销售代理合同（二）</w:t>
      </w:r>
    </w:p>
    <w:p>
      <w:pPr>
        <w:ind w:left="0" w:right="0" w:firstLine="560"/>
        <w:spacing w:before="450" w:after="450" w:line="312" w:lineRule="auto"/>
      </w:pPr>
      <w:r>
        <w:rPr>
          <w:rFonts w:ascii="宋体" w:hAnsi="宋体" w:eastAsia="宋体" w:cs="宋体"/>
          <w:color w:val="000"/>
          <w:sz w:val="28"/>
          <w:szCs w:val="28"/>
        </w:rPr>
        <w:t xml:space="preserve">代理合同之销售代理合同（一）</w:t>
      </w:r>
    </w:p>
    <w:p>
      <w:pPr>
        <w:ind w:left="0" w:right="0" w:firstLine="560"/>
        <w:spacing w:before="450" w:after="450" w:line="312" w:lineRule="auto"/>
      </w:pPr>
      <w:r>
        <w:rPr>
          <w:rFonts w:ascii="宋体" w:hAnsi="宋体" w:eastAsia="宋体" w:cs="宋体"/>
          <w:color w:val="000"/>
          <w:sz w:val="28"/>
          <w:szCs w:val="28"/>
        </w:rPr>
        <w:t xml:space="preserve">2024年最新销售工作计划模板</w:t>
      </w:r>
    </w:p>
    <w:p>
      <w:pPr>
        <w:ind w:left="0" w:right="0" w:firstLine="560"/>
        <w:spacing w:before="450" w:after="450" w:line="312" w:lineRule="auto"/>
      </w:pPr>
      <w:r>
        <w:rPr>
          <w:rFonts w:ascii="宋体" w:hAnsi="宋体" w:eastAsia="宋体" w:cs="宋体"/>
          <w:color w:val="000"/>
          <w:sz w:val="28"/>
          <w:szCs w:val="28"/>
        </w:rPr>
        <w:t xml:space="preserve">实用的销售代理合同模板 实用的销售代理合同范本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2024-09-20T10:38:18+08:00</dcterms:created>
  <dcterms:modified xsi:type="dcterms:W3CDTF">2024-09-20T10:38:18+08:00</dcterms:modified>
</cp:coreProperties>
</file>

<file path=docProps/custom.xml><?xml version="1.0" encoding="utf-8"?>
<Properties xmlns="http://schemas.openxmlformats.org/officeDocument/2006/custom-properties" xmlns:vt="http://schemas.openxmlformats.org/officeDocument/2006/docPropsVTypes"/>
</file>