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关于召开2024年度肃清xxx流毒和影响组织生活会的工作方案</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中共**三中党总支第二支部委员会关于召开2024年度肃清xxx流毒和影响组织生活会的工作方案为认真贯彻落实党的十九大精神，根据上级文件精神，结合本支部实际，现就开好xx党支部专题组织生活会工作制定如下方案。一、会议主题坚决全面彻底肃清xxx...</w:t>
      </w:r>
    </w:p>
    <w:p>
      <w:pPr>
        <w:ind w:left="0" w:right="0" w:firstLine="560"/>
        <w:spacing w:before="450" w:after="450" w:line="312" w:lineRule="auto"/>
      </w:pPr>
      <w:r>
        <w:rPr>
          <w:rFonts w:ascii="宋体" w:hAnsi="宋体" w:eastAsia="宋体" w:cs="宋体"/>
          <w:color w:val="000"/>
          <w:sz w:val="28"/>
          <w:szCs w:val="28"/>
        </w:rPr>
        <w:t xml:space="preserve">中共**三中党总支第二支部委员会</w:t>
      </w:r>
    </w:p>
    <w:p>
      <w:pPr>
        <w:ind w:left="0" w:right="0" w:firstLine="560"/>
        <w:spacing w:before="450" w:after="450" w:line="312" w:lineRule="auto"/>
      </w:pPr>
      <w:r>
        <w:rPr>
          <w:rFonts w:ascii="宋体" w:hAnsi="宋体" w:eastAsia="宋体" w:cs="宋体"/>
          <w:color w:val="000"/>
          <w:sz w:val="28"/>
          <w:szCs w:val="28"/>
        </w:rPr>
        <w:t xml:space="preserve">关于召开2024年度肃清xxx流毒和影响</w:t>
      </w:r>
    </w:p>
    <w:p>
      <w:pPr>
        <w:ind w:left="0" w:right="0" w:firstLine="560"/>
        <w:spacing w:before="450" w:after="450" w:line="312" w:lineRule="auto"/>
      </w:pPr>
      <w:r>
        <w:rPr>
          <w:rFonts w:ascii="宋体" w:hAnsi="宋体" w:eastAsia="宋体" w:cs="宋体"/>
          <w:color w:val="000"/>
          <w:sz w:val="28"/>
          <w:szCs w:val="28"/>
        </w:rPr>
        <w:t xml:space="preserve">组织生活会的工作方案</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为认真贯彻落实党的十九大精神，根据上级文件精神，结合本支部实际，现就开好xx党支部专题组织生活会工作制定如下方案。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坚决全面彻底肃清xxx流毒和影响，进一步净化政治生态。</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xx党支部专题组织生活会党员大会拟定于年月日下午分召开，会期半天。会议地点在。</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党支部全体党员，领导班子成员以普通党员身份参加会议。</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组织集中学习，打牢思想基础。在“三会一课”前段学习的基础上，组织党员深入学习总书记在党的十九大的重要讲话精神，深入学习《关于新形势下党内政治生活的若干准则》、《中国共产党党内监督条例》，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2、开展谈心谈话，广泛征求意见。党支部书记与普通党员之间普遍开展谈心谈话活动，指出问题和不足，明确努力方向。党支部书记要主动约谈青年党员，交流思想，帮助提高服务基层和群众的意识及能力。谈心谈话要一对一、面对面，既谈工作问题、也谈思想问题，既谈自身差距、也提醒对方不足。找准问题，以心换心。要主动征求群众特别是服务对象对支部班子的意见。党支部书记要带头谈、带头听取意见。</w:t>
      </w:r>
    </w:p>
    <w:p>
      <w:pPr>
        <w:ind w:left="0" w:right="0" w:firstLine="560"/>
        <w:spacing w:before="450" w:after="450" w:line="312" w:lineRule="auto"/>
      </w:pPr>
      <w:r>
        <w:rPr>
          <w:rFonts w:ascii="宋体" w:hAnsi="宋体" w:eastAsia="宋体" w:cs="宋体"/>
          <w:color w:val="000"/>
          <w:sz w:val="28"/>
          <w:szCs w:val="28"/>
        </w:rPr>
        <w:t xml:space="preserve">3、对照党章标准，查找突出问题。在前期广泛征求意见的基础上，采取自己剖析找、相互帮助提、上级提醒点、走访农户听、集体讨论议等方式，组织每名党员以“四讲四有”为标尺，查找自身在政治合格、执行纪律合格、品德合格、发挥作用合格方面的差距和不足，重点看是否存在理想信念模糊动摇、大是大非问题上态度不鲜明，组织观念淡薄、道德品行失范，不履职尽责、不担当作为等问题，主要看是否存在庸懒散拖、工作不实等问题。每名党员至少查摆2条以上的问题。</w:t>
      </w:r>
    </w:p>
    <w:p>
      <w:pPr>
        <w:ind w:left="0" w:right="0" w:firstLine="560"/>
        <w:spacing w:before="450" w:after="450" w:line="312" w:lineRule="auto"/>
      </w:pPr>
      <w:r>
        <w:rPr>
          <w:rFonts w:ascii="宋体" w:hAnsi="宋体" w:eastAsia="宋体" w:cs="宋体"/>
          <w:color w:val="000"/>
          <w:sz w:val="28"/>
          <w:szCs w:val="28"/>
        </w:rPr>
        <w:t xml:space="preserve">党支部班子重点查找在执行上级党组织决定、严格党的组织生活制度、加强党员教育管理、教育引领和联系服务群众，以及加强自身建设等方面存在的问题。在深入查找剖析的基础上，支部班子及班子成员列出问题清单。</w:t>
      </w:r>
    </w:p>
    <w:p>
      <w:pPr>
        <w:ind w:left="0" w:right="0" w:firstLine="560"/>
        <w:spacing w:before="450" w:after="450" w:line="312" w:lineRule="auto"/>
      </w:pPr>
      <w:r>
        <w:rPr>
          <w:rFonts w:ascii="宋体" w:hAnsi="宋体" w:eastAsia="宋体" w:cs="宋体"/>
          <w:color w:val="000"/>
          <w:sz w:val="28"/>
          <w:szCs w:val="28"/>
        </w:rPr>
        <w:t xml:space="preserve">4、召开支委会，开展批评与自我批评。会上，党支部书记代表支部班子说明征求意见和查摆问题情况，集体研究提出整改措施，并带头开展批评和自我批评。支部班子成员联系班子存在的问题，把自己摆进去、把职责摆进去、把思想和工作摆进去查找不足，进行党性分析，明确整改方向。开展批评与自我批评，既要直面问题、坦诚相见，又要实事求是、出于公心，达到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党支部班子对照检查材料由支部书记主持起草，并在一定范围内征求意见，由支委会讨论通过。党支部书记、其他支部委员要撰写党性分析材料。材料内容包括十九大精神学习情况、存在的突出问题、产生问题的原因分析、今后努力方向及整改措施四个部分。党支部和支部书记对照检查材料、党性分析材料由党委组织审核把关，支部成员党性分析材料由支部书记审阅。</w:t>
      </w:r>
    </w:p>
    <w:p>
      <w:pPr>
        <w:ind w:left="0" w:right="0" w:firstLine="560"/>
        <w:spacing w:before="450" w:after="450" w:line="312" w:lineRule="auto"/>
      </w:pPr>
      <w:r>
        <w:rPr>
          <w:rFonts w:ascii="宋体" w:hAnsi="宋体" w:eastAsia="宋体" w:cs="宋体"/>
          <w:color w:val="000"/>
          <w:sz w:val="28"/>
          <w:szCs w:val="28"/>
        </w:rPr>
        <w:t xml:space="preserve">5、抓好问题整改。党员之间通过相互帮助找出差距、改进不足，制定整改措施，确定整改时限。党支部组织生活会后，党支部和班子成员要分别列出整改清单、明确整改事项和具体措施，党员要做出整改承诺。整改内容和完成情况要在一定范围内公示，接受党员群众监督。同时，将班子查摆的问题、整改措施和结果上报上级党组织备案。</w:t>
      </w:r>
    </w:p>
    <w:p>
      <w:pPr>
        <w:ind w:left="0" w:right="0" w:firstLine="560"/>
        <w:spacing w:before="450" w:after="450" w:line="312" w:lineRule="auto"/>
      </w:pPr>
      <w:r>
        <w:rPr>
          <w:rFonts w:ascii="宋体" w:hAnsi="宋体" w:eastAsia="宋体" w:cs="宋体"/>
          <w:color w:val="000"/>
          <w:sz w:val="28"/>
          <w:szCs w:val="28"/>
        </w:rPr>
        <w:t xml:space="preserve">党支部书记负责抓好党支部问题的整改，对于个人查摆出的问题和相互批评提出的意见，每名党员都要认真对待，制定整改计划，明确整改事项、责任、措施、时限、目标及质量要求，并作出整改承诺，建立整改台账，整改一件，销号一件，确保整改工作落地有声、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2024-09-20T10:47:41+08:00</dcterms:created>
  <dcterms:modified xsi:type="dcterms:W3CDTF">2024-09-20T10:47:41+08:00</dcterms:modified>
</cp:coreProperties>
</file>

<file path=docProps/custom.xml><?xml version="1.0" encoding="utf-8"?>
<Properties xmlns="http://schemas.openxmlformats.org/officeDocument/2006/custom-properties" xmlns:vt="http://schemas.openxmlformats.org/officeDocument/2006/docPropsVTypes"/>
</file>