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学习新疆三个白皮书研讨发言材料</w:t>
      </w:r>
      <w:bookmarkEnd w:id="1"/>
    </w:p>
    <w:p>
      <w:pPr>
        <w:jc w:val="center"/>
        <w:spacing w:before="0" w:after="450"/>
      </w:pPr>
      <w:r>
        <w:rPr>
          <w:rFonts w:ascii="Arial" w:hAnsi="Arial" w:eastAsia="Arial" w:cs="Arial"/>
          <w:color w:val="999999"/>
          <w:sz w:val="20"/>
          <w:szCs w:val="20"/>
        </w:rPr>
        <w:t xml:space="preserve">来源：网络  作者：悠然自得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新疆三个白皮书研讨发言材料根据市党委的工作安排，我们集中学习了《新疆的反恐、去极端化斗争与人权保障》、《新疆若干历史问题》、《新疆的职业技能教育培训工作》三本白皮书，这是落实党中央治疆方略的重要读本，通过对三本白皮书全面系统的学习，我更...</w:t>
      </w:r>
    </w:p>
    <w:p>
      <w:pPr>
        <w:ind w:left="0" w:right="0" w:firstLine="560"/>
        <w:spacing w:before="450" w:after="450" w:line="312" w:lineRule="auto"/>
      </w:pPr>
      <w:r>
        <w:rPr>
          <w:rFonts w:ascii="宋体" w:hAnsi="宋体" w:eastAsia="宋体" w:cs="宋体"/>
          <w:color w:val="000"/>
          <w:sz w:val="28"/>
          <w:szCs w:val="28"/>
        </w:rPr>
        <w:t xml:space="preserve">学习新疆三个白皮书研讨发言材料</w:t>
      </w:r>
    </w:p>
    <w:p>
      <w:pPr>
        <w:ind w:left="0" w:right="0" w:firstLine="560"/>
        <w:spacing w:before="450" w:after="450" w:line="312" w:lineRule="auto"/>
      </w:pPr>
      <w:r>
        <w:rPr>
          <w:rFonts w:ascii="宋体" w:hAnsi="宋体" w:eastAsia="宋体" w:cs="宋体"/>
          <w:color w:val="000"/>
          <w:sz w:val="28"/>
          <w:szCs w:val="28"/>
        </w:rPr>
        <w:t xml:space="preserve">根据市党委的工作安排，我们集中学习了《新疆的反恐、去极端化斗争与人权保障》、《新疆若干历史问题》、《新疆的职业技能教育培训工作》三本白皮书，这是落实党中央治疆方略的重要读本，通过对三本白皮书全面系统的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对三个白皮书学习，我也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常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我通过对白皮书的学习并结合自身工作实际，对标对表，查找差距和不足，切实抓好整改落实，确保主题教育取得实实在在的成效。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一要争做政治坚定的表率。“****”就是要毫不动摇坚持党的领导，进一步树牢“四个意识”、坚定“四个自信”，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我要进一步要加强政治理论学习，特别要加强学习马列主义、毛泽东思想、邓小平理论、总书记系列重要讲话、习近平新时代中国特色社会主义思想、十九大精神，认真学习自治区党委、市委、区委的各项安排部署，多读原著，原汁原味学习政治理论，通过学习进一步增强共产主义和中国特色社会主义理想信念，牢固树立总目标意识。坚持每天自学一小时，两周写一份心得体会，提高政治理论水平。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二要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四要争做履职担当的表率。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历史的车轮滚滚向前，抹不去新疆与祖国一脉相承的史实，割不断新疆各民族文化与中华文化的血脉联系。当前，在习近平新时代中国特色社会主义思想的指引下，新疆经济持续健康发展，社会和谐稳定，民生不断改善，文化空前繁荣，宗教和睦和谐，各族人民要像石榴籽一样紧紧抱在一起，新疆处于历史上最好的繁荣发展时期。我们要倍加珍惜来之不易的良好局面，始终紧密地团结在以习近平同志为核心党中央周围，在自治区党委、人民政府的坚强领导下，深入贯彻落实新时代党的治疆方略，勇担使命、攻坚克难，全力维护新疆社会大局稳定，推进新疆高质量发展，持续保障和改善民生，促进民族团结和宗教和谐，不断开创新疆社会稳定和长治久安新局面，全力打造团结和谐、繁荣富裕、文明进步、安居乐业的社会主义新疆，为实现“两个百年”奋斗目标谱写新疆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2024-10-29T01:21:47+08:00</dcterms:created>
  <dcterms:modified xsi:type="dcterms:W3CDTF">2024-10-29T01:21:47+08:00</dcterms:modified>
</cp:coreProperties>
</file>

<file path=docProps/custom.xml><?xml version="1.0" encoding="utf-8"?>
<Properties xmlns="http://schemas.openxmlformats.org/officeDocument/2006/custom-properties" xmlns:vt="http://schemas.openxmlformats.org/officeDocument/2006/docPropsVTypes"/>
</file>