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2024年教师转正述职报告简短(4篇)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教师转正述职报告篇一热爱教育事业，对工作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教师转正述职报告篇一</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教师转正述职报告篇三</w:t>
      </w:r>
    </w:p>
    <w:p>
      <w:pPr>
        <w:ind w:left="0" w:right="0" w:firstLine="560"/>
        <w:spacing w:before="450" w:after="450" w:line="312" w:lineRule="auto"/>
      </w:pPr>
      <w:r>
        <w:rPr>
          <w:rFonts w:ascii="宋体" w:hAnsi="宋体" w:eastAsia="宋体" w:cs="宋体"/>
          <w:color w:val="000"/>
          <w:sz w:val="28"/>
          <w:szCs w:val="28"/>
        </w:rPr>
        <w:t xml:space="preserve">转眼间，在xx小学工作快一年了，在这里，感谢赵校长和每一位关心过我、帮助过我和脉脉关注着我的领导、老师们。谢谢你们!下面就我这一年的工作做总结汇报。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我们党的正确教育方针，检查履行自己作为教师的义务。工作态度积极、具有工作责任感，热爱本职工作，同时在各位领导和老师的支持帮助下，能够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教师转正述职报告篇四</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xx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