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2024年银行卡盗刷赔付申请(三篇)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银行卡盗刷赔付申请篇一保证人：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银行卡盗刷赔付申请篇一</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为确保乙方与____________签订的______号借款同的履行，甲方愿意向乙方提供保证担保。乙双方根据《民法典》、《担保法》及其他有关规定，经协商一致;定如下条款：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人式为连带责任保证，甲方对借款合同中借款人的债务承担连带责任。如借款合同履行期限届满，借款人没有履行或者没有全部履行其债务，乙方有权直接要求甲方承担保证责任。甲方应在接到乙方《催收到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第三条保证担保的范围：贷款金额____________元及利息、借款人应支付的违约金、赔偿金和实现贷款债权的费用。</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银行卡盗刷赔付申请篇二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w:t>
      </w:r>
    </w:p>
    <w:p>
      <w:pPr>
        <w:ind w:left="0" w:right="0" w:firstLine="560"/>
        <w:spacing w:before="450" w:after="450" w:line="312" w:lineRule="auto"/>
      </w:pPr>
      <w:r>
        <w:rPr>
          <w:rFonts w:ascii="宋体" w:hAnsi="宋体" w:eastAsia="宋体" w:cs="宋体"/>
          <w:color w:val="000"/>
          <w:sz w:val="28"/>
          <w:szCs w:val="28"/>
        </w:rPr>
        <w:t xml:space="preserve">第二条居间期限：_________________从__________年__________月__________日至__________年__________月__________日。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_________________居间人促成合同成立的，报酬为促成合同成立金额的__________%或者(大写)_____________元。委托人应在合同成立后的___________日内支付报酬。未促成合同成立的，居间人不得要求支付报酬。</w:t>
      </w:r>
    </w:p>
    <w:p>
      <w:pPr>
        <w:ind w:left="0" w:right="0" w:firstLine="560"/>
        <w:spacing w:before="450" w:after="450" w:line="312" w:lineRule="auto"/>
      </w:pPr>
      <w:r>
        <w:rPr>
          <w:rFonts w:ascii="黑体" w:hAnsi="黑体" w:eastAsia="黑体" w:cs="黑体"/>
          <w:color w:val="000000"/>
          <w:sz w:val="34"/>
          <w:szCs w:val="34"/>
          <w:b w:val="1"/>
          <w:bCs w:val="1"/>
        </w:rPr>
        <w:t xml:space="preserve">银行卡盗刷赔付申请篇三</w:t>
      </w:r>
    </w:p>
    <w:p>
      <w:pPr>
        <w:ind w:left="0" w:right="0" w:firstLine="560"/>
        <w:spacing w:before="450" w:after="450" w:line="312" w:lineRule="auto"/>
      </w:pPr>
      <w:r>
        <w:rPr>
          <w:rFonts w:ascii="宋体" w:hAnsi="宋体" w:eastAsia="宋体" w:cs="宋体"/>
          <w:color w:val="000"/>
          <w:sz w:val="28"/>
          <w:szCs w:val="28"/>
        </w:rPr>
        <w:t xml:space="preserve">民事上诉状上诉人(原审原告)：______________，男，_________族，_________年_________月_________日出生，住址：_______________________________________。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被上诉人(原审被告)：_________________中国工商银行股份有限公司________________________支行，地址：___________________________________________________，负责人：______________，职务：_________________行长。</w:t>
      </w:r>
    </w:p>
    <w:p>
      <w:pPr>
        <w:ind w:left="0" w:right="0" w:firstLine="560"/>
        <w:spacing w:before="450" w:after="450" w:line="312" w:lineRule="auto"/>
      </w:pPr>
      <w:r>
        <w:rPr>
          <w:rFonts w:ascii="宋体" w:hAnsi="宋体" w:eastAsia="宋体" w:cs="宋体"/>
          <w:color w:val="000"/>
          <w:sz w:val="28"/>
          <w:szCs w:val="28"/>
        </w:rPr>
        <w:t xml:space="preserve">上诉人不服__________________人民法院于_______________年_________月_________日送达的(_______________)_________民二初字第_______________号民事判决书，现依法提出上诉。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上诉请求：1、依法撤销__________________人民法院(_______________)_________民二初字第_______________号民事判决书，并依法改判被上诉人赔偿上诉人存款损失_________元及利息_________元;</w:t>
      </w:r>
    </w:p>
    <w:p>
      <w:pPr>
        <w:ind w:left="0" w:right="0" w:firstLine="560"/>
        <w:spacing w:before="450" w:after="450" w:line="312" w:lineRule="auto"/>
      </w:pPr>
      <w:r>
        <w:rPr>
          <w:rFonts w:ascii="宋体" w:hAnsi="宋体" w:eastAsia="宋体" w:cs="宋体"/>
          <w:color w:val="000"/>
          <w:sz w:val="28"/>
          <w:szCs w:val="28"/>
        </w:rPr>
        <w:t xml:space="preserve">2、本案一、二审所有诉讼费用由被上诉人承担。事实与理由：原审认定事实错误，作出错误判决，使上诉人的合法权益得不到维护。所以，依法应撤销原审的判决并改判。具体如下：一、原审认定上诉人没有尽到妥善保管密码的义务，是错误的。本案中根本没有任何证据证明上诉人没有尽到妥善保管密码的义务，而原审只是由上诉人没有证据证明被上诉人对密码的泄露存在不当行为，就推断出上诉人没有尽到妥善保管密码的义务(见判决书第8页第二段第6行)，这种推断是错误的，是不成立的。因为没有证据证明被上诉人对密码的泄露存在不当行为，并不代表被上诉人没有存在泄露密码的事实，更不能把这样一个非已知、未经证实的事实作为推定的前提，去推断上诉人没有尽到妥善保管密码的义务。如按照原审的推断方式，被上诉人也没有证据证明上诉人没有尽到妥善保管密码的义务，那么是否可推断出被上诉人存在密码泄漏的行为呢?所以说，原审如此认定上诉人没有尽到妥善保管密码的义务，是错误的。另，根据《最高人民法院关于民事诉讼证据的若干规定》第二条的规定，当事人对要证明的事实，有责任提供证据加以证明，那么，若要证明上诉人没有尽到妥善保管密码的义务，就应提供相关的证据进行证明，而事实上，本案并没有任何证据可以证明这一点。因此，原审在没有任何证据证。</w:t>
      </w:r>
    </w:p>
    <w:p>
      <w:pPr>
        <w:ind w:left="0" w:right="0" w:firstLine="560"/>
        <w:spacing w:before="450" w:after="450" w:line="312" w:lineRule="auto"/>
      </w:pPr>
      <w:r>
        <w:rPr>
          <w:rFonts w:ascii="宋体" w:hAnsi="宋体" w:eastAsia="宋体" w:cs="宋体"/>
          <w:color w:val="000"/>
          <w:sz w:val="28"/>
          <w:szCs w:val="28"/>
        </w:rPr>
        <w:t xml:space="preserve">上诉人(原审原告)：______________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2024-10-07T03:32:00+08:00</dcterms:created>
  <dcterms:modified xsi:type="dcterms:W3CDTF">2024-10-07T03:32:00+08:00</dcterms:modified>
</cp:coreProperties>
</file>

<file path=docProps/custom.xml><?xml version="1.0" encoding="utf-8"?>
<Properties xmlns="http://schemas.openxmlformats.org/officeDocument/2006/custom-properties" xmlns:vt="http://schemas.openxmlformats.org/officeDocument/2006/docPropsVTypes"/>
</file>