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2024年5月金融统计数据报告</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5月金融统计数据报告一、当月社会融资规模为1.14万亿元初步统计，2024年5月份社会融资规模为1.14万亿元，分别比上月和上年同期多1775亿元和562亿元。其中，5月份人民币贷款增加7932亿元，同比多增2416亿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第一篇：2024年5月金融统计数据报告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一、当月社会融资规模为1.14万亿元</w:t>
      </w:r>
    </w:p>
    <w:p>
      <w:pPr>
        <w:ind w:left="0" w:right="0" w:firstLine="560"/>
        <w:spacing w:before="450" w:after="450" w:line="312" w:lineRule="auto"/>
      </w:pPr>
      <w:r>
        <w:rPr>
          <w:rFonts w:ascii="宋体" w:hAnsi="宋体" w:eastAsia="宋体" w:cs="宋体"/>
          <w:color w:val="000"/>
          <w:sz w:val="28"/>
          <w:szCs w:val="28"/>
        </w:rPr>
        <w:t xml:space="preserve">初步统计，2024年5月份社会融资规模为1.14万亿元，分别比上月和上年同期多1775亿元和562亿元。其中，5月份人民币贷款增加7932亿元，同比多增2416亿元；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二、广义货币增长13.2%，狭义货币增长3.5%</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3.5%，比上月末高0.4个百分点；流通中货币(M0)余额4.90万亿元,同比增长10.0%,比上月末低0.4个百分点。当月净回笼现金1160亿元。</w:t>
      </w:r>
    </w:p>
    <w:p>
      <w:pPr>
        <w:ind w:left="0" w:right="0" w:firstLine="560"/>
        <w:spacing w:before="450" w:after="450" w:line="312" w:lineRule="auto"/>
      </w:pPr>
      <w:r>
        <w:rPr>
          <w:rFonts w:ascii="宋体" w:hAnsi="宋体" w:eastAsia="宋体" w:cs="宋体"/>
          <w:color w:val="000"/>
          <w:sz w:val="28"/>
          <w:szCs w:val="28"/>
        </w:rPr>
        <w:t xml:space="preserve">三、当月人民币贷款增加7932亿元，外币贷款增加48亿美元</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分部门看，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四、当月人民币存款增加1.22万亿元，外币存款增加131亿美元</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五、当月银行间市场同业拆借月加权平均利率2.19%，质押式债券回购月加权平均利率</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5月份,银行间人民币市场以拆借、现券和债券回购方式合计成交26.75万亿元，日均成交1.22万亿元，日均成交同比增长43.0%。</w:t>
      </w:r>
    </w:p>
    <w:p>
      <w:pPr>
        <w:ind w:left="0" w:right="0" w:firstLine="560"/>
        <w:spacing w:before="450" w:after="450" w:line="312" w:lineRule="auto"/>
      </w:pPr>
      <w:r>
        <w:rPr>
          <w:rFonts w:ascii="宋体" w:hAnsi="宋体" w:eastAsia="宋体" w:cs="宋体"/>
          <w:color w:val="000"/>
          <w:sz w:val="28"/>
          <w:szCs w:val="28"/>
        </w:rPr>
        <w:t xml:space="preserve">5月份,银行间人民币市场同业拆借月加权平均利率为2.19%，比上月低1.06个百分点；质押式债券回购月加权平均利率为2.23%,比上月低1.06个百分点。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六、当月跨境贸易人民币结算业务发生2160亿元，直接投资人民币结算业务发生190亿元</w:t>
      </w:r>
    </w:p>
    <w:p>
      <w:pPr>
        <w:ind w:left="0" w:right="0" w:firstLine="560"/>
        <w:spacing w:before="450" w:after="450" w:line="312" w:lineRule="auto"/>
      </w:pPr>
      <w:r>
        <w:rPr>
          <w:rFonts w:ascii="宋体" w:hAnsi="宋体" w:eastAsia="宋体" w:cs="宋体"/>
          <w:color w:val="000"/>
          <w:sz w:val="28"/>
          <w:szCs w:val="28"/>
        </w:rPr>
        <w:t xml:space="preserve">2024年5月，以人民币进行结算的跨境货物贸易、服务贸易及其他经常项目、对外直接投资、外商直接投资分别发生1476亿元、684亿元、30亿元、160亿元。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 5 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一、广义货币增长15.1%</w:t>
      </w:r>
    </w:p>
    <w:p>
      <w:pPr>
        <w:ind w:left="0" w:right="0" w:firstLine="560"/>
        <w:spacing w:before="450" w:after="450" w:line="312" w:lineRule="auto"/>
      </w:pPr>
      <w:r>
        <w:rPr>
          <w:rFonts w:ascii="宋体" w:hAnsi="宋体" w:eastAsia="宋体" w:cs="宋体"/>
          <w:color w:val="000"/>
          <w:sz w:val="28"/>
          <w:szCs w:val="28"/>
        </w:rPr>
        <w:t xml:space="preserve">5月末，广义货币(M2)余额76.34万亿元，同比增长15.1%，分别比上月末和上年同期低0.2 和 5.9 个百分点；狭义货币(M1)余额26.93 万亿元,同比增长 12.7%，分别比上月末和上年同期低 0.2 和17.2个百分点；流通中货币(M0)余额4.46 万亿元,同比增长15.4%。当月净回笼现金894亿元，现金投放回笼正常。</w:t>
      </w:r>
    </w:p>
    <w:p>
      <w:pPr>
        <w:ind w:left="0" w:right="0" w:firstLine="560"/>
        <w:spacing w:before="450" w:after="450" w:line="312" w:lineRule="auto"/>
      </w:pPr>
      <w:r>
        <w:rPr>
          <w:rFonts w:ascii="宋体" w:hAnsi="宋体" w:eastAsia="宋体" w:cs="宋体"/>
          <w:color w:val="000"/>
          <w:sz w:val="28"/>
          <w:szCs w:val="28"/>
        </w:rPr>
        <w:t xml:space="preserve">二、人民币贷款增加5516 亿元，外币贷款增加 130 亿美元月末，本外币贷款余额 54.0 万亿元，同比增长 16.9%。人民币贷款余额50.77 万亿元，同比增长17.1%，分别比上月末和上年同期低0.4 和4.4个百分点。当月人民币贷款增加5516 亿元，同比少增 1005 亿元。分部门看，住户贷款增加 2175 亿元，其中，短期贷款增加912亿元，中长期贷款增加1263 亿元；非金融企业及其他部门贷款增加 3249 亿元，其中，短期贷款增加 1386 亿元，中长期贷款增加 1184 亿元，票据融资增加 568 亿元。外币贷款余额 4981 亿美元，同比增长 21.2%；当月外币贷款增加 130 亿美元，同比多增146亿美元。</w:t>
      </w:r>
    </w:p>
    <w:p>
      <w:pPr>
        <w:ind w:left="0" w:right="0" w:firstLine="560"/>
        <w:spacing w:before="450" w:after="450" w:line="312" w:lineRule="auto"/>
      </w:pPr>
      <w:r>
        <w:rPr>
          <w:rFonts w:ascii="宋体" w:hAnsi="宋体" w:eastAsia="宋体" w:cs="宋体"/>
          <w:color w:val="000"/>
          <w:sz w:val="28"/>
          <w:szCs w:val="28"/>
        </w:rPr>
        <w:t xml:space="preserve">三、人民币存款增加1.11 万亿元，外币存款增加11 亿美元</w:t>
      </w:r>
    </w:p>
    <w:p>
      <w:pPr>
        <w:ind w:left="0" w:right="0" w:firstLine="560"/>
        <w:spacing w:before="450" w:after="450" w:line="312" w:lineRule="auto"/>
      </w:pPr>
      <w:r>
        <w:rPr>
          <w:rFonts w:ascii="宋体" w:hAnsi="宋体" w:eastAsia="宋体" w:cs="宋体"/>
          <w:color w:val="000"/>
          <w:sz w:val="28"/>
          <w:szCs w:val="28"/>
        </w:rPr>
        <w:t xml:space="preserve">5月末，本外币存款余额78.28万亿元，同比增长17.0%。人民币存款余额76.73 万亿元，同比增长17.1%，分别比上月末和上年同期低0.2 和3.9个百分点。当月人民币存款增加1.11 万亿元，同比多增 195 亿元。其中，住户存款增加 713 亿元，非金融企业存款增加4697 亿元，财政性存款增加3531亿元。外币存款余额2391亿美元，同比增长17.1%；当月外币存款增加11 亿美元，同比多增50亿美元。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四、银行间市场交易活跃，市场利率有所上升</w:t>
      </w:r>
    </w:p>
    <w:p>
      <w:pPr>
        <w:ind w:left="0" w:right="0" w:firstLine="560"/>
        <w:spacing w:before="450" w:after="450" w:line="312" w:lineRule="auto"/>
      </w:pPr>
      <w:r>
        <w:rPr>
          <w:rFonts w:ascii="宋体" w:hAnsi="宋体" w:eastAsia="宋体" w:cs="宋体"/>
          <w:color w:val="000"/>
          <w:sz w:val="28"/>
          <w:szCs w:val="28"/>
        </w:rPr>
        <w:t xml:space="preserve">2月份银行间市场人民币交易累计成交17.86万亿元，日均成交8505亿元，日均同比多成交1492 亿元，同比增长21.3%。5月份银行间市场同业拆借月加权平均利率为2.93%，比上月上升0.77 个百分点； 质押式债券回购月加权平均利率为3.03%,比上月上升0.81个百分点。</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第三篇：2024年5月金融统计数据报告</w:t>
      </w:r>
    </w:p>
    <w:p>
      <w:pPr>
        <w:ind w:left="0" w:right="0" w:firstLine="560"/>
        <w:spacing w:before="450" w:after="450" w:line="312" w:lineRule="auto"/>
      </w:pPr>
      <w:r>
        <w:rPr>
          <w:rFonts w:ascii="宋体" w:hAnsi="宋体" w:eastAsia="宋体" w:cs="宋体"/>
          <w:color w:val="000"/>
          <w:sz w:val="28"/>
          <w:szCs w:val="28"/>
        </w:rPr>
        <w:t xml:space="preserve">2024年5月金融统计数据报告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一、月末广义货币增长13.4%，狭义货币增长5.7%</w:t>
      </w:r>
    </w:p>
    <w:p>
      <w:pPr>
        <w:ind w:left="0" w:right="0" w:firstLine="560"/>
        <w:spacing w:before="450" w:after="450" w:line="312" w:lineRule="auto"/>
      </w:pPr>
      <w:r>
        <w:rPr>
          <w:rFonts w:ascii="宋体" w:hAnsi="宋体" w:eastAsia="宋体" w:cs="宋体"/>
          <w:color w:val="000"/>
          <w:sz w:val="28"/>
          <w:szCs w:val="28"/>
        </w:rPr>
        <w:t xml:space="preserve">5月末，广义货币(M2)余额118.23万亿元,同比增长13.4%，比上月末高0.2个百分点，比去年同期低2.4个百分点；狭义货币(M1)余额32.78万亿元,同比增长5.7%，比上月末高0.2个百分点，比去年同期低5.6个百分点；流通中货币(M0)余额5.81万亿元,同比增长6.7%。当月净回笼现金564亿元。</w:t>
      </w:r>
    </w:p>
    <w:p>
      <w:pPr>
        <w:ind w:left="0" w:right="0" w:firstLine="560"/>
        <w:spacing w:before="450" w:after="450" w:line="312" w:lineRule="auto"/>
      </w:pPr>
      <w:r>
        <w:rPr>
          <w:rFonts w:ascii="宋体" w:hAnsi="宋体" w:eastAsia="宋体" w:cs="宋体"/>
          <w:color w:val="000"/>
          <w:sz w:val="28"/>
          <w:szCs w:val="28"/>
        </w:rPr>
        <w:t xml:space="preserve">二、当月人民币贷款增加8708亿元，外币贷款减少26亿美元</w:t>
      </w:r>
    </w:p>
    <w:p>
      <w:pPr>
        <w:ind w:left="0" w:right="0" w:firstLine="560"/>
        <w:spacing w:before="450" w:after="450" w:line="312" w:lineRule="auto"/>
      </w:pPr>
      <w:r>
        <w:rPr>
          <w:rFonts w:ascii="宋体" w:hAnsi="宋体" w:eastAsia="宋体" w:cs="宋体"/>
          <w:color w:val="000"/>
          <w:sz w:val="28"/>
          <w:szCs w:val="28"/>
        </w:rPr>
        <w:t xml:space="preserve">5月末，本外币贷款余额81.78万亿元，同比增长13.6%。人民币贷款余额76.55万亿元，同比增长13.9%，比上月末高0.2个百分点，比去年同期低0.6个百分点。当月人民币贷款增加8708亿元，同比多增2024亿元。分部门看，住户贷款增加3125亿元，其中，短期贷款增加1104亿元，中长期贷款增加2024亿元；非金融企业及其他部门贷款增加5586亿元，其中，短期贷款增加356亿元，中长期贷款增加3479亿元，票据融资增加1545亿元。5月末外币贷款余额8468亿美元，同比增长9.5%，当月外币贷款减少26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三、当月人民币存款增加1.37万亿元，外币存款增加366亿美元</w:t>
      </w:r>
    </w:p>
    <w:p>
      <w:pPr>
        <w:ind w:left="0" w:right="0" w:firstLine="560"/>
        <w:spacing w:before="450" w:after="450" w:line="312" w:lineRule="auto"/>
      </w:pPr>
      <w:r>
        <w:rPr>
          <w:rFonts w:ascii="宋体" w:hAnsi="宋体" w:eastAsia="宋体" w:cs="宋体"/>
          <w:color w:val="000"/>
          <w:sz w:val="28"/>
          <w:szCs w:val="28"/>
        </w:rPr>
        <w:t xml:space="preserve">5月末，本外币存款余额113.31万亿元，同比增长11.1%。人民币存款余额109.82万亿元，同比增长10.6%，分别比上月末和去年同期低0.3个和5.6个百分点。当月人民币存款增加1.37万亿元，同比少增1108亿元。其中，住户存款增加1690亿元，非金融企业存款增加5479亿元，财政性存款增加3027亿元。5月末外币存款余额5658亿美元，同比增长28.3%，当月外币存款增加366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四、当月银行间市场同业拆借和质押式债券回购月加权平均利率均为2.56% 5月份, 银行间人民币市场以拆借、现券和债券回购方式合计成交26.17万亿元，日均成交1.25万亿元，日均成交比去年同期增长25.5%。</w:t>
      </w:r>
    </w:p>
    <w:p>
      <w:pPr>
        <w:ind w:left="0" w:right="0" w:firstLine="560"/>
        <w:spacing w:before="450" w:after="450" w:line="312" w:lineRule="auto"/>
      </w:pPr>
      <w:r>
        <w:rPr>
          <w:rFonts w:ascii="宋体" w:hAnsi="宋体" w:eastAsia="宋体" w:cs="宋体"/>
          <w:color w:val="000"/>
          <w:sz w:val="28"/>
          <w:szCs w:val="28"/>
        </w:rPr>
        <w:t xml:space="preserve">5月份,银行间市场同业拆借月加权平均利率为2.56%，分别比上月和去年同期低0.16个和0.36个百分点；质押式债券回购月加权平均利率为2.56%,分别比上月和去年同期低0.13个和0.45个百分点。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五、当月跨境贸易人民币结算业务发生5153亿元，直接投资人民币结算业务发生788亿元</w:t>
      </w:r>
    </w:p>
    <w:p>
      <w:pPr>
        <w:ind w:left="0" w:right="0" w:firstLine="560"/>
        <w:spacing w:before="450" w:after="450" w:line="312" w:lineRule="auto"/>
      </w:pPr>
      <w:r>
        <w:rPr>
          <w:rFonts w:ascii="宋体" w:hAnsi="宋体" w:eastAsia="宋体" w:cs="宋体"/>
          <w:color w:val="000"/>
          <w:sz w:val="28"/>
          <w:szCs w:val="28"/>
        </w:rPr>
        <w:t xml:space="preserve">5月份，以人民币进行结算的跨境货物贸易、服务贸易及其他经常项目、对外直接投资、外商直接投资分别发生3271亿元、1882亿元、164亿元、624亿元。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2024-09-21T01:50:21+08:00</dcterms:created>
  <dcterms:modified xsi:type="dcterms:W3CDTF">2024-09-21T01:50:21+08:00</dcterms:modified>
</cp:coreProperties>
</file>

<file path=docProps/custom.xml><?xml version="1.0" encoding="utf-8"?>
<Properties xmlns="http://schemas.openxmlformats.org/officeDocument/2006/custom-properties" xmlns:vt="http://schemas.openxmlformats.org/officeDocument/2006/docPropsVTypes"/>
</file>