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2024年德育教育工作计划内容(五篇)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德育教育工作计划免费篇一1、学习贯彻《思想道德》，观看教育光盘；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德育教育工作计划免费篇一</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1、做好年级期中总结分析工作；</w:t>
      </w:r>
    </w:p>
    <w:p>
      <w:pPr>
        <w:ind w:left="0" w:right="0" w:firstLine="560"/>
        <w:spacing w:before="450" w:after="450" w:line="312" w:lineRule="auto"/>
      </w:pPr>
      <w:r>
        <w:rPr>
          <w:rFonts w:ascii="宋体" w:hAnsi="宋体" w:eastAsia="宋体" w:cs="宋体"/>
          <w:color w:val="000"/>
          <w:sz w:val="28"/>
          <w:szCs w:val="28"/>
        </w:rPr>
        <w:t xml:space="preserve">2、组织一次本年级的家长学校授课活动（交一份教案）；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3、完成学校交办的各项工作及临时性任务。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德育教育工作计划免费篇二</w:t>
      </w:r>
    </w:p>
    <w:p>
      <w:pPr>
        <w:ind w:left="0" w:right="0" w:firstLine="560"/>
        <w:spacing w:before="450" w:after="450" w:line="312" w:lineRule="auto"/>
      </w:pPr>
      <w:r>
        <w:rPr>
          <w:rFonts w:ascii="宋体" w:hAnsi="宋体" w:eastAsia="宋体" w:cs="宋体"/>
          <w:color w:val="000"/>
          <w:sz w:val="28"/>
          <w:szCs w:val="28"/>
        </w:rPr>
        <w:t xml:space="preserve">今年学生已经九年级了，相对学业较为沉重，无论从思想还是行为上都已经走向叛 逆阶段，抓好这个年龄的德育工作，就必须要有很好的耐心和很正确的班主任德育工作计划。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根据学校德育计划，针对本班学生的实际情况继续强调文明礼仪建设，加强《中学生守则》、《中学生日常行为规范》教育，继续开展学校的春风行动。多了解关心学生，努力开导学生，尽力扮演好心理专家和引导者的角色。坚持每周一次的师生交流工作。充分利用校内思想教育阵地，上好思想品德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个人本身的经验并不丰富，同时我们班的学生跟同年级的同学相比，他们也有共同之处，那么为了能够让他们学得更好、考得更好，我们也就只有一个办法：笨鸟先飞。对每一次考试成绩做好跟踪，抓两头带中间，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建立师生结对活动，让学生走近老师、了解老师、激发热爱老师的热情，让老师走近学生，指导学生竖立更远大的理想、提供更科学地学习的方法、养成更好地生活态度。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力争让每个同学能更好地为班级工作。帮助班干部树立威信。</w:t>
      </w:r>
    </w:p>
    <w:p>
      <w:pPr>
        <w:ind w:left="0" w:right="0" w:firstLine="560"/>
        <w:spacing w:before="450" w:after="450" w:line="312" w:lineRule="auto"/>
      </w:pPr>
      <w:r>
        <w:rPr>
          <w:rFonts w:ascii="宋体" w:hAnsi="宋体" w:eastAsia="宋体" w:cs="宋体"/>
          <w:color w:val="000"/>
          <w:sz w:val="28"/>
          <w:szCs w:val="28"/>
        </w:rPr>
        <w:t xml:space="preserve">鼓励班干部大胆工作，指点他们工作方法。严格要求班委干部在知识、能力上取得更大进步，在纪律上以身作则，力求从各方面给全班起到模范带头作用，亦即“以点带面”。 培养干部团结协作的精神，要能够通过干部这个小集体建立正确、健全的舆论，带动整 个班集体开展批评与自我批评，形成集体的组织性、纪律性和进取心，亦即“以面带面”。在班级管理中，充分发挥班级干部的作用，用制度说话，为窗创造良好的学习环境而努力。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 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四、努力防止学生的两极分化</w:t>
      </w:r>
    </w:p>
    <w:p>
      <w:pPr>
        <w:ind w:left="0" w:right="0" w:firstLine="560"/>
        <w:spacing w:before="450" w:after="450" w:line="312" w:lineRule="auto"/>
      </w:pPr>
      <w:r>
        <w:rPr>
          <w:rFonts w:ascii="宋体" w:hAnsi="宋体" w:eastAsia="宋体" w:cs="宋体"/>
          <w:color w:val="000"/>
          <w:sz w:val="28"/>
          <w:szCs w:val="28"/>
        </w:rPr>
        <w:t xml:space="preserve">两级分化是初三年级最易出现的情形，特别是像我们这种本身就参差不齐的班级。既然如此，在采取上面那些措施之余，对学习相对困难学生，要给予他们更多的人文关怀，投入更多的情感。让他们在稳定成绩的基础上，确保做人的尊严，不至于成为双差生。这样可使班级保持稳定，课堂纪律得到保证，从而确保班级指标的顺利完成。对于线上生，除了给他们创造更好的学习环境及条件外，还要对他们从严要求，努力追求更高。对于希望生，要用最大的可能使他们的成绩达标，从而确保能完成学校下达的升学指标。这是最让人头疼又最不能忽视的一个群体，对他们的漠视就是对班级任务的懈怠。</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五、组织有益的活动，丰富学生的生活，增强学生的团队意识</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德育教育工作计划免费篇三</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德育教育工作计划免费篇四</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八月：1、高一新生军训，入学教育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6、高一年级班徽、班标设计评比活动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一月(20xx)：</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德育教育工作计划免费篇五</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4加强德育课题研究。在学校开展《德育活动课程化研究与实践》的课题，充分挖掘各类德育活动资源，构建德育活动课程体系，深化分层教育的成果，探索加强未成年人思想道德建设的可操作模式。</w:t>
      </w:r>
    </w:p>
    <w:p>
      <w:pPr>
        <w:ind w:left="0" w:right="0" w:firstLine="560"/>
        <w:spacing w:before="450" w:after="450" w:line="312" w:lineRule="auto"/>
      </w:pPr>
      <w:r>
        <w:rPr>
          <w:rFonts w:ascii="宋体" w:hAnsi="宋体" w:eastAsia="宋体" w:cs="宋体"/>
          <w:color w:val="000"/>
          <w:sz w:val="28"/>
          <w:szCs w:val="28"/>
        </w:rPr>
        <w:t xml:space="preserve">5、加强青少年理想信念教育。抓住清明节、端午节、中秋节等重大纪念日、节庆日的契机，开展扎实有效的教育活动，引导青少年坚定跟党走中国特色社会主义道路的理想信念。今年是建党90周年，各班要围绕这一主题通过文艺表演等形式，将党的历史、党的基本知识和党的光荣传统等融入其中，增进青少年对党和国家的热爱之情，学校将从各班选送的节目中挑选优秀节目参加区关工委组织的“阳光颂”文艺汇演。</w:t>
      </w:r>
    </w:p>
    <w:p>
      <w:pPr>
        <w:ind w:left="0" w:right="0" w:firstLine="560"/>
        <w:spacing w:before="450" w:after="450" w:line="312" w:lineRule="auto"/>
      </w:pPr>
      <w:r>
        <w:rPr>
          <w:rFonts w:ascii="宋体" w:hAnsi="宋体" w:eastAsia="宋体" w:cs="宋体"/>
          <w:color w:val="000"/>
          <w:sz w:val="28"/>
          <w:szCs w:val="28"/>
        </w:rPr>
        <w:t xml:space="preserve">6、深化中学生“迈入青春门，走好成人路”主题教育活动。正确认识并适应中学生身心发展规律，进一步深化以14岁“迈入青春门”、16岁“公民意识”、18岁“成人仪式”教育为主要内容，以社会实践、志愿服务、磨砺训练为主要形式的中学生思想道德教育实践活动。在“五·四”前后集中举行“迈入青春门”仪式。</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2024-09-20T23:34:07+08:00</dcterms:created>
  <dcterms:modified xsi:type="dcterms:W3CDTF">2024-09-20T23:34:07+08:00</dcterms:modified>
</cp:coreProperties>
</file>

<file path=docProps/custom.xml><?xml version="1.0" encoding="utf-8"?>
<Properties xmlns="http://schemas.openxmlformats.org/officeDocument/2006/custom-properties" xmlns:vt="http://schemas.openxmlformats.org/officeDocument/2006/docPropsVTypes"/>
</file>