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2024年宪法班会课心得体会(四篇)</w:t>
      </w:r>
      <w:bookmarkEnd w:id="1"/>
    </w:p>
    <w:p>
      <w:pPr>
        <w:jc w:val="center"/>
        <w:spacing w:before="0" w:after="450"/>
      </w:pPr>
      <w:r>
        <w:rPr>
          <w:rFonts w:ascii="Arial" w:hAnsi="Arial" w:eastAsia="Arial" w:cs="Arial"/>
          <w:color w:val="999999"/>
          <w:sz w:val="20"/>
          <w:szCs w:val="20"/>
        </w:rPr>
        <w:t xml:space="preserve">来源：网络  作者：梦回江南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宪法班会课心得体会篇一作为领导干部要提高宪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宪法班会课心得体会篇一</w:t>
      </w:r>
    </w:p>
    <w:p>
      <w:pPr>
        <w:ind w:left="0" w:right="0" w:firstLine="560"/>
        <w:spacing w:before="450" w:after="450" w:line="312" w:lineRule="auto"/>
      </w:pPr>
      <w:r>
        <w:rPr>
          <w:rFonts w:ascii="宋体" w:hAnsi="宋体" w:eastAsia="宋体" w:cs="宋体"/>
          <w:color w:val="000"/>
          <w:sz w:val="28"/>
          <w:szCs w:val="28"/>
        </w:rPr>
        <w:t xml:space="preserve">作为领导干部要提高宪法意识，维护宪法。要实现国家富强，民族复兴，人民幸福，实现国家的长治久安，就必须保持国家权力与公民权利的协调与平衡。作为区政府副区长更要始终牢记宪法保护公民权利的精神，牢记权力是人民赋予的，只有为人民服务的义务，没有凌驾于人民之上的特权;只有为人民谋取幸福和安宁的义务，没有侵犯公民权利的特权。这是神圣的宪法责任，也应是我们对人民的庄严承诺。一要加强宪法观念，使宪法成为凝聚全体社会成员共识的“晶核”，从而限度地团结一切可以团结的力量，为全面深化改革提供最为广泛的思想基础;二要树立宪法信仰，形成尊重宪法、保障宪法实施的优良党风，坚决维护宪法至上的地位;三要培养宪法修养，将宪法化为执政党的独特人格和气质，使运用宪法思维执政成为共产党人开展一切工作的自觉行为;四要提高运用宪法的能力，各级党组织和全体党员在贯彻党的执政理念过程中，要能够根据宪法和法律，灵活运用各类法律技术，解决实际问题。</w:t>
      </w:r>
    </w:p>
    <w:p>
      <w:pPr>
        <w:ind w:left="0" w:right="0" w:firstLine="560"/>
        <w:spacing w:before="450" w:after="450" w:line="312" w:lineRule="auto"/>
      </w:pPr>
      <w:r>
        <w:rPr>
          <w:rFonts w:ascii="宋体" w:hAnsi="宋体" w:eastAsia="宋体" w:cs="宋体"/>
          <w:color w:val="000"/>
          <w:sz w:val="28"/>
          <w:szCs w:val="28"/>
        </w:rPr>
        <w:t xml:space="preserve">二、把握实质内容，自觉遵守党章《中国共产党章程》对推进党的工作、加强党的建设具有根本性的规范和指导作用。在中央政治局第一次的集中学习会议上一直在强调：在各级党的组织的全部活动中，都要坚持引导广大的党员、干部特别是领导干部自觉的学习党章、遵守党章、贯彻党章、维护党章，自觉的加强党性修养，增强党的意识、宗旨的意识、执政的意识、大局的意识、责任的意识，切实的做到为党分忧、为国尽责、为民奉献。党的十八届四中全会提出，党的领导是中国特色社会主义最本质的特征，是社会主义法治最根本的保证。社会主义法治必须坚持党的领导，党的领导必须依靠社会主义法治。要加强党内法规制度建设，形成配套完备的党内法规制度体系，把党要管党、从严治党的要求落到实处，促进党员、干部带头遵守国家法律法规，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一要自觉遵守党章。党章是党的行为规范，是全体党员必须遵守的基本准则。作为一名党员领导干部，应该从自省、自警、自励的角度出发，自觉遵守党章。自省自古以来就是国人提倡的自我修养的境界，没有思想的清白，就不可能有作风上的廉洁，为了提高党员领导干部的道德修养水平，党员领导干部要时时处处严格要求自己，经常反思、检查自己的思想和行为，开展自我批评，自我解剖，找出自身的缺点和不足，从而不断提高完善自己。</w:t>
      </w:r>
    </w:p>
    <w:p>
      <w:pPr>
        <w:ind w:left="0" w:right="0" w:firstLine="560"/>
        <w:spacing w:before="450" w:after="450" w:line="312" w:lineRule="auto"/>
      </w:pPr>
      <w:r>
        <w:rPr>
          <w:rFonts w:ascii="宋体" w:hAnsi="宋体" w:eastAsia="宋体" w:cs="宋体"/>
          <w:color w:val="000"/>
          <w:sz w:val="28"/>
          <w:szCs w:val="28"/>
        </w:rPr>
        <w:t xml:space="preserve">二要切实贯彻党章。必须贯彻到党的建设经常性工作中去，要从完善制度、领导带头和督查落实两个方面入手，不断加强对党章的切实贯彻。</w:t>
      </w:r>
    </w:p>
    <w:p>
      <w:pPr>
        <w:ind w:left="0" w:right="0" w:firstLine="560"/>
        <w:spacing w:before="450" w:after="450" w:line="312" w:lineRule="auto"/>
      </w:pPr>
      <w:r>
        <w:rPr>
          <w:rFonts w:ascii="宋体" w:hAnsi="宋体" w:eastAsia="宋体" w:cs="宋体"/>
          <w:color w:val="000"/>
          <w:sz w:val="28"/>
          <w:szCs w:val="28"/>
        </w:rPr>
        <w:t xml:space="preserve">三要坚决维护党章。党章是我们党全部活动的总章程，是党员和党的领导干部必须遵守的基本准则，在党的生活中具有效力。坚决维护党章，就是要进一步强化党章的，态度坚决、行动果敢、无私无畏的维护党章。</w:t>
      </w:r>
    </w:p>
    <w:p>
      <w:pPr>
        <w:ind w:left="0" w:right="0" w:firstLine="560"/>
        <w:spacing w:before="450" w:after="450" w:line="312" w:lineRule="auto"/>
      </w:pPr>
      <w:r>
        <w:rPr>
          <w:rFonts w:ascii="宋体" w:hAnsi="宋体" w:eastAsia="宋体" w:cs="宋体"/>
          <w:color w:val="000"/>
          <w:sz w:val="28"/>
          <w:szCs w:val="28"/>
        </w:rPr>
        <w:t xml:space="preserve">党员领导干部要切实加强领导，自觉履行职责，始终保持旺盛的革命斗志、坚韧的革命品格和与时俱进、奋发向上的精神状态推动学习贯彻党章活动不断向纵深开展，为把我们党真正建设成为理论上更成熟、思想上更统一、政治上更坚强、内部更团结、同群众的关系更密切的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宪法班会课心得体会篇二</w:t>
      </w:r>
    </w:p>
    <w:p>
      <w:pPr>
        <w:ind w:left="0" w:right="0" w:firstLine="560"/>
        <w:spacing w:before="450" w:after="450" w:line="312" w:lineRule="auto"/>
      </w:pPr>
      <w:r>
        <w:rPr>
          <w:rFonts w:ascii="宋体" w:hAnsi="宋体" w:eastAsia="宋体" w:cs="宋体"/>
          <w:color w:val="000"/>
          <w:sz w:val="28"/>
          <w:szCs w:val="28"/>
        </w:rPr>
        <w:t xml:space="preserve">5月24日，单位组织职工认真学习了《中华人民共和国》新宪法，我深受启发。通过这次学习宪法，使我进一步增强了解国家大事，关心国家大事的意识。不断提高运用法治思维和法治方式做好各项工作化解各项矛盾，提高工作能力和水平。宪法是国家的根本大法，具有法律地位和法律效力。学习和贯彻实施宪法是一项长期的重要任务，进一步理解和把握宪法的重要内容和精神实质，提升每一个公民的责任感，进一步加强民主法制建设，具有深远的历史意义。</w:t>
      </w:r>
    </w:p>
    <w:p>
      <w:pPr>
        <w:ind w:left="0" w:right="0" w:firstLine="560"/>
        <w:spacing w:before="450" w:after="450" w:line="312" w:lineRule="auto"/>
      </w:pPr>
      <w:r>
        <w:rPr>
          <w:rFonts w:ascii="宋体" w:hAnsi="宋体" w:eastAsia="宋体" w:cs="宋体"/>
          <w:color w:val="000"/>
          <w:sz w:val="28"/>
          <w:szCs w:val="28"/>
        </w:rPr>
        <w:t xml:space="preserve">作为一名国家工作人员，恪尽职守是每一个人义不容辞的责任。如何提高我们的综合素质，如何做好我们的本职工作，这是我们工作的重点和努力的方向。大力弘扬宪法精神，大力宣扬社会主义法治精神，不断增强人民群众宪法意识，形成人人学宪法懂宪法的良好风气。同时，将有助于提高我们每个职工的法律意识和责任感，促进我们依法做好服务的水平进一步提高。</w:t>
      </w:r>
    </w:p>
    <w:p>
      <w:pPr>
        <w:ind w:left="0" w:right="0" w:firstLine="560"/>
        <w:spacing w:before="450" w:after="450" w:line="312" w:lineRule="auto"/>
      </w:pPr>
      <w:r>
        <w:rPr>
          <w:rFonts w:ascii="宋体" w:hAnsi="宋体" w:eastAsia="宋体" w:cs="宋体"/>
          <w:color w:val="000"/>
          <w:sz w:val="28"/>
          <w:szCs w:val="28"/>
        </w:rPr>
        <w:t xml:space="preserve">国无法不治，民无法不立。遵守法纪,依法办事，应成为任何人都不能例外的庄严准则。事实上，全民守法是弘扬法治精神的基础工程，也是依法治国的关键，更是建设法治中国的重要一环。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全面准确领会和把握推动物质文明、政治文明和精神文明协调发展的科学内涵，牢固树立和认真落实科学的发展观，不断发展社会主义市场经济、社会主义民主政治和社会主义先进文化。应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人权的科学内涵，依法维护人民群众的经济、政治、文化权益，不断推动我国社会主义人权事业的发展。</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在全体干部职工中大力宣传宪法知识，使全体干部职工了解我国的根本政治制度、基本经济制度，增强干部职工对社会主义祖国的责任感和使命感，自觉按照宪法和法律规定的途径和形式，依法办事、依法行政，努力做好各项工作。</w:t>
      </w:r>
    </w:p>
    <w:p>
      <w:pPr>
        <w:ind w:left="0" w:right="0" w:firstLine="560"/>
        <w:spacing w:before="450" w:after="450" w:line="312" w:lineRule="auto"/>
      </w:pPr>
      <w:r>
        <w:rPr>
          <w:rFonts w:ascii="宋体" w:hAnsi="宋体" w:eastAsia="宋体" w:cs="宋体"/>
          <w:color w:val="000"/>
          <w:sz w:val="28"/>
          <w:szCs w:val="28"/>
        </w:rPr>
        <w:t xml:space="preserve">宪法是党的主张和人民意志的统一体，是一切法律法规的基础和依据。依法治国，首先是依宪治国。建设社会主义法治国家，最重要的是牢固树立宪法意识和法制观念。我们要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水平。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要坚持\"以人为本\"把人民群众的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总之，我们要严格依照宪法办事，自觉地在宪法和法律范围内活动，发挥社会主义制度优越性，调动广大人民群众的积极性，维护国家统一、民族团结和社会稳定，维护宪法尊严，保证宪法的全面实施。总而言之，我们必须紧紧围绕党的宗旨，加强自身理论知识学习，牢牢将党的宗旨，党的纪律，党的决定放在首位，不谋私利，将自己毕生经历投入到党的事业中来，提高党性修养，密切联系单位工作实际，不断提高自己的政治思想觉悟和实际工作能力，勤奋扎实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宪法班会课心得体会篇三</w:t>
      </w:r>
    </w:p>
    <w:p>
      <w:pPr>
        <w:ind w:left="0" w:right="0" w:firstLine="560"/>
        <w:spacing w:before="450" w:after="450" w:line="312" w:lineRule="auto"/>
      </w:pPr>
      <w:r>
        <w:rPr>
          <w:rFonts w:ascii="宋体" w:hAnsi="宋体" w:eastAsia="宋体" w:cs="宋体"/>
          <w:color w:val="000"/>
          <w:sz w:val="28"/>
          <w:szCs w:val="28"/>
        </w:rPr>
        <w:t xml:space="preserve">党的十九届二中全会审议通过了《中共中央关于修改宪法部分内容的建议》，目的是通过修改使我国宪法更好体现人民意志，更好体现中国特色社会主义制度的优势，更好适应推进国家治理体系和治理能力现代化的要求。学习贯彻党的十九届二中全会精神，就要深刻领会宪法修改的时代必然、实践必要、法治必需。</w:t>
      </w:r>
    </w:p>
    <w:p>
      <w:pPr>
        <w:ind w:left="0" w:right="0" w:firstLine="560"/>
        <w:spacing w:before="450" w:after="450" w:line="312" w:lineRule="auto"/>
      </w:pPr>
      <w:r>
        <w:rPr>
          <w:rFonts w:ascii="宋体" w:hAnsi="宋体" w:eastAsia="宋体" w:cs="宋体"/>
          <w:color w:val="000"/>
          <w:sz w:val="28"/>
          <w:szCs w:val="28"/>
        </w:rPr>
        <w:t xml:space="preserve">宪法必须随着党和国家事业的发展而不断发展，这是我国宪法发展的一个显著特点，也是一条基本规律。从我国第一部宪法诞生至今，我国宪法一直处在探索实践和不断完善过程中。1982年宪法公布施行后根据我国改革开放和社会主，义现代化建设的实践和发展，分别进行了4次修改。这4次修改，体现了党领导人民进行改革开放和社会主义现代化建设的成功经验体现了中国特色社会主义道路、理论、制度、文化的发展成果，有力推动和保障了党和国家事业发展，有力推动和加强了我国社会主义法治建设。实践表明，我国宪法是随着时代进步、党和人民事业发展而不断发展的。</w:t>
      </w:r>
    </w:p>
    <w:p>
      <w:pPr>
        <w:ind w:left="0" w:right="0" w:firstLine="560"/>
        <w:spacing w:before="450" w:after="450" w:line="312" w:lineRule="auto"/>
      </w:pPr>
      <w:r>
        <w:rPr>
          <w:rFonts w:ascii="宋体" w:hAnsi="宋体" w:eastAsia="宋体" w:cs="宋体"/>
          <w:color w:val="000"/>
          <w:sz w:val="28"/>
          <w:szCs w:val="28"/>
        </w:rPr>
        <w:t xml:space="preserve">对宪法进行适当修改，是党中央从新时代坚持和发展中国特色社会主义全局和战略高度作出的重大决策，是推进全面依法治国、推进国家治理体系和治理能力现代化的重大举措。党中央决定用一次全会专门讨论宪法修改问题，充分表明党中央对这次宪法修改的高度重视。把党的十九大确定的重大理论观点和重大方针政策载入国家根本法，有利于在总体保持我国宪法连续性、稳定性、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“法，国之权衡也，时之准绳也。”我国宪法应该坚持与时俱进，更好体现党和国家事业发展的新成就新经验新要求，成为全国各族人民的共同遵循，成为国家各项事业、各方面工作的活动准则。</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党和人民意志的集中体现。宪法修改必须充分发扬民主、广泛凝聚共识，确保反映人民意志、得到人民拥护。宪法是人民的宪法，宪法修改要广察民情、广纳民意、广聚民智，充分体现人民的意志。</w:t>
      </w:r>
    </w:p>
    <w:p>
      <w:pPr>
        <w:ind w:left="0" w:right="0" w:firstLine="560"/>
        <w:spacing w:before="450" w:after="450" w:line="312" w:lineRule="auto"/>
      </w:pPr>
      <w:r>
        <w:rPr>
          <w:rFonts w:ascii="宋体" w:hAnsi="宋体" w:eastAsia="宋体" w:cs="宋体"/>
          <w:color w:val="000"/>
          <w:sz w:val="28"/>
          <w:szCs w:val="28"/>
        </w:rPr>
        <w:t xml:space="preserve">党员干部要自觉尊崇宪法、学习宪法、遵守宪法、维护宪法、运用宪法，起好带头作用。党员干部要增强宪法观念，依照宪法法律行使职权、履行职责、开展工作，恪尽职守，廉洁奉公，自觉接受人民监督。同时，我们党员干部要做好宪法的宣传教育活动，大力宣扬宪法精神，大力宣扬社会主义法治精神，不断增强人民群众宪法意识，形成“学法知法”的好风气。</w:t>
      </w:r>
    </w:p>
    <w:p>
      <w:pPr>
        <w:ind w:left="0" w:right="0" w:firstLine="560"/>
        <w:spacing w:before="450" w:after="450" w:line="312" w:lineRule="auto"/>
      </w:pPr>
      <w:r>
        <w:rPr>
          <w:rFonts w:ascii="宋体" w:hAnsi="宋体" w:eastAsia="宋体" w:cs="宋体"/>
          <w:color w:val="000"/>
          <w:sz w:val="28"/>
          <w:szCs w:val="28"/>
        </w:rPr>
        <w:t xml:space="preserve">我们只有自觉维护宪法，保证宪法的实施，才能有效推进我国社会主义现代化建设的进程才能有效保障最广大人民的根本利益，才能谱写新时代中国特色社会主，义的美好篇章。</w:t>
      </w:r>
    </w:p>
    <w:p>
      <w:pPr>
        <w:ind w:left="0" w:right="0" w:firstLine="560"/>
        <w:spacing w:before="450" w:after="450" w:line="312" w:lineRule="auto"/>
      </w:pPr>
      <w:r>
        <w:rPr>
          <w:rFonts w:ascii="黑体" w:hAnsi="黑体" w:eastAsia="黑体" w:cs="黑体"/>
          <w:color w:val="000000"/>
          <w:sz w:val="34"/>
          <w:szCs w:val="34"/>
          <w:b w:val="1"/>
          <w:bCs w:val="1"/>
        </w:rPr>
        <w:t xml:space="preserve">宪法班会课心得体会篇四</w:t>
      </w:r>
    </w:p>
    <w:p>
      <w:pPr>
        <w:ind w:left="0" w:right="0" w:firstLine="560"/>
        <w:spacing w:before="450" w:after="450" w:line="312" w:lineRule="auto"/>
      </w:pPr>
      <w:r>
        <w:rPr>
          <w:rFonts w:ascii="宋体" w:hAnsi="宋体" w:eastAsia="宋体" w:cs="宋体"/>
          <w:color w:val="000"/>
          <w:sz w:val="28"/>
          <w:szCs w:val="28"/>
        </w:rPr>
        <w:t xml:space="preserve">12·4”全国法制宣传日系列宣传活动的主题是:“深入学习宣传宪法,大力弘扬法治精神”。按照学校的要求，我认真的学习了刚刚颁布的宪法修正案和相关的宪法方面的知识，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规定了国家的根本制度和根本任务，是治国安邦的总章程。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改宪法，及时地反映执政党的最新执政理念。此次修改宪法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这次宪法修改通过对以下几方面的补充和调整，进一步保证了宪法与现实的统一。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矗。</w:t>
      </w:r>
    </w:p>
    <w:p>
      <w:pPr>
        <w:ind w:left="0" w:right="0" w:firstLine="560"/>
        <w:spacing w:before="450" w:after="450" w:line="312" w:lineRule="auto"/>
      </w:pPr>
      <w:r>
        <w:rPr>
          <w:rFonts w:ascii="宋体" w:hAnsi="宋体" w:eastAsia="宋体" w:cs="宋体"/>
          <w:color w:val="000"/>
          <w:sz w:val="28"/>
          <w:szCs w:val="28"/>
        </w:rPr>
        <w:t xml:space="preserve">(二)、以民为本。宪法修正案充分体现了对公民权利的关注和保护。第一，宪法修正案确立“国家尊重和保障人权”的原则，把人权由一个政治概念上升为法律概念，把尊重和保障人权的主体由党和政府上升为国家，突出了人本精神，对于保障人权，推动我国的宪政事业，具有十分重要的意义。第二，完善对私有财产的保护。改革开放以来，随着经济发展和人民生活水平的提高，公民拥有的私人财产有了不同程度的增加，越来越多的公民有了私人的生产资料，人们对用法律保护自己的财产有了更加迫切的要求。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2024-11-10T20:38:23+08:00</dcterms:created>
  <dcterms:modified xsi:type="dcterms:W3CDTF">2024-11-10T20:38:23+08:00</dcterms:modified>
</cp:coreProperties>
</file>

<file path=docProps/custom.xml><?xml version="1.0" encoding="utf-8"?>
<Properties xmlns="http://schemas.openxmlformats.org/officeDocument/2006/custom-properties" xmlns:vt="http://schemas.openxmlformats.org/officeDocument/2006/docPropsVTypes"/>
</file>