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2024年新时代的伟大成就心得体会范文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历史经验证明，必须坚定理想信念，矢志践行初心使命。下面小编在这里为大家精心整理了几篇，希望对同学们有所帮助，仅供参考。近日，中共中央办公厅印发了《关于进一步激励广大干部新时代新担当新作为的意见》并发出通知，要求各地区各部门结合实际认真贯...</w:t>
      </w:r>
    </w:p>
    <w:p>
      <w:pPr>
        <w:ind w:left="0" w:right="0" w:firstLine="560"/>
        <w:spacing w:before="450" w:after="450" w:line="312" w:lineRule="auto"/>
      </w:pPr>
      <w:r>
        <w:rPr>
          <w:rFonts w:ascii="宋体" w:hAnsi="宋体" w:eastAsia="宋体" w:cs="宋体"/>
          <w:color w:val="000"/>
          <w:sz w:val="28"/>
          <w:szCs w:val="28"/>
        </w:rPr>
        <w:t xml:space="preserve">党的历史经验证明，必须坚定理想信念，矢志践行初心使命。下面小编在这里为大家精心整理了几篇，希望对同学们有所帮助，仅供参考。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这是江泽民同志总结20世纪世界各国政党，特别是共产党兴衰成败的历史经验和教训得出的科学结论。近代以来人类文明进步所取得的丰硕成果，主要得益于科学发现、技术创新和工程技术的不断进步，得益于科学技术应用于生产实践中形成的先进生产力，得益于近代启蒙运动所带来的人们思想观念的巨大解放。可以这样说，人类社会从低级到高级、从简单到复杂、从原始到现代的进化历程，就是一个不断创新的过程。不同民族发展的速度有快有慢，发展的阶段有先有后，发展的水平有高有低，究其原因，民族创新能力的大小是一个主要因素。创新不容易，</w:t>
      </w:r>
    </w:p>
    <w:p>
      <w:pPr>
        <w:ind w:left="0" w:right="0" w:firstLine="560"/>
        <w:spacing w:before="450" w:after="450" w:line="312" w:lineRule="auto"/>
      </w:pPr>
      <w:r>
        <w:rPr>
          <w:rFonts w:ascii="宋体" w:hAnsi="宋体" w:eastAsia="宋体" w:cs="宋体"/>
          <w:color w:val="000"/>
          <w:sz w:val="28"/>
          <w:szCs w:val="28"/>
        </w:rPr>
        <w:t xml:space="preserve">第一，创新意味着改变，所谓推陈出新、气象万新、焕然一新，无不是诉说着一个“变”字；</w:t>
      </w:r>
    </w:p>
    <w:p>
      <w:pPr>
        <w:ind w:left="0" w:right="0" w:firstLine="560"/>
        <w:spacing w:before="450" w:after="450" w:line="312" w:lineRule="auto"/>
      </w:pPr>
      <w:r>
        <w:rPr>
          <w:rFonts w:ascii="宋体" w:hAnsi="宋体" w:eastAsia="宋体" w:cs="宋体"/>
          <w:color w:val="000"/>
          <w:sz w:val="28"/>
          <w:szCs w:val="28"/>
        </w:rPr>
        <w:t xml:space="preserve">第二，创新意味着付出，因为惯性作用，没有外力是不可能有改变的，这个外力就是创新者的付出；</w:t>
      </w:r>
    </w:p>
    <w:p>
      <w:pPr>
        <w:ind w:left="0" w:right="0" w:firstLine="560"/>
        <w:spacing w:before="450" w:after="450" w:line="312" w:lineRule="auto"/>
      </w:pPr>
      <w:r>
        <w:rPr>
          <w:rFonts w:ascii="宋体" w:hAnsi="宋体" w:eastAsia="宋体" w:cs="宋体"/>
          <w:color w:val="000"/>
          <w:sz w:val="28"/>
          <w:szCs w:val="28"/>
        </w:rPr>
        <w:t xml:space="preserve">第三，创新意味着风险，从来都说一份耕耘一份收获，而创新的付出却可能收获一份失败的回报。创新确实不容易，所以总是在创新前面加上“积极”、“勇于”、“大胆”之类的形容词。因为创新不容易，所以创新成为人才的一大特征，也就有了创新人才的问题。那么，创新人才除了专业知识及技能外，要具备什么个性心理特征呢?首先，要有自信，相信自己有能力改变；其次，要有激情，为实现目标不懈奋斗；</w:t>
      </w:r>
    </w:p>
    <w:p>
      <w:pPr>
        <w:ind w:left="0" w:right="0" w:firstLine="560"/>
        <w:spacing w:before="450" w:after="450" w:line="312" w:lineRule="auto"/>
      </w:pPr>
      <w:r>
        <w:rPr>
          <w:rFonts w:ascii="宋体" w:hAnsi="宋体" w:eastAsia="宋体" w:cs="宋体"/>
          <w:color w:val="000"/>
          <w:sz w:val="28"/>
          <w:szCs w:val="28"/>
        </w:rPr>
        <w:t xml:space="preserve">再次，要担责任，控制失败风险和勇于承担失败后果。在培养人才创新本领的时候，不能忽略创新心理的培养。自信心不足，点子不能成为行动，行动不能得到坚持；缺乏激情，创新没有动力，思维会僵化，行动会迟缓；没有责任心，创新风险容易失控，即便成功可能也难取得持续进步。</w:t>
      </w:r>
    </w:p>
    <w:p>
      <w:pPr>
        <w:ind w:left="0" w:right="0" w:firstLine="560"/>
        <w:spacing w:before="450" w:after="450" w:line="312" w:lineRule="auto"/>
      </w:pPr>
      <w:r>
        <w:rPr>
          <w:rFonts w:ascii="宋体" w:hAnsi="宋体" w:eastAsia="宋体" w:cs="宋体"/>
          <w:color w:val="000"/>
          <w:sz w:val="28"/>
          <w:szCs w:val="28"/>
        </w:rPr>
        <w:t xml:space="preserve">所以，作为新的一代的大学生，我们必须要有一定的创新思维能力，遇到困难并不可怕，关键是我们可以面对困难而无畏，用我们的头脑，用我们的创新思维能力去解决每一个困难，争取做到最好！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【2024年新时代的伟大成就心得体会范文】相关推荐文章：</w:t>
      </w:r>
    </w:p>
    <w:p>
      <w:pPr>
        <w:ind w:left="0" w:right="0" w:firstLine="560"/>
        <w:spacing w:before="450" w:after="450" w:line="312" w:lineRule="auto"/>
      </w:pPr>
      <w:r>
        <w:rPr>
          <w:rFonts w:ascii="宋体" w:hAnsi="宋体" w:eastAsia="宋体" w:cs="宋体"/>
          <w:color w:val="000"/>
          <w:sz w:val="28"/>
          <w:szCs w:val="28"/>
        </w:rPr>
        <w:t xml:space="preserve">感受中国新时代征文范文5篇</w:t>
      </w:r>
    </w:p>
    <w:p>
      <w:pPr>
        <w:ind w:left="0" w:right="0" w:firstLine="560"/>
        <w:spacing w:before="450" w:after="450" w:line="312" w:lineRule="auto"/>
      </w:pPr>
      <w:r>
        <w:rPr>
          <w:rFonts w:ascii="宋体" w:hAnsi="宋体" w:eastAsia="宋体" w:cs="宋体"/>
          <w:color w:val="000"/>
          <w:sz w:val="28"/>
          <w:szCs w:val="28"/>
        </w:rPr>
        <w:t xml:space="preserve">关于感受中国新时代心得体会素材7篇</w:t>
      </w:r>
    </w:p>
    <w:p>
      <w:pPr>
        <w:ind w:left="0" w:right="0" w:firstLine="560"/>
        <w:spacing w:before="450" w:after="450" w:line="312" w:lineRule="auto"/>
      </w:pPr>
      <w:r>
        <w:rPr>
          <w:rFonts w:ascii="宋体" w:hAnsi="宋体" w:eastAsia="宋体" w:cs="宋体"/>
          <w:color w:val="000"/>
          <w:sz w:val="28"/>
          <w:szCs w:val="28"/>
        </w:rPr>
        <w:t xml:space="preserve">关于感受中国新时代心得体会素材7篇</w:t>
      </w:r>
    </w:p>
    <w:p>
      <w:pPr>
        <w:ind w:left="0" w:right="0" w:firstLine="560"/>
        <w:spacing w:before="450" w:after="450" w:line="312" w:lineRule="auto"/>
      </w:pPr>
      <w:r>
        <w:rPr>
          <w:rFonts w:ascii="宋体" w:hAnsi="宋体" w:eastAsia="宋体" w:cs="宋体"/>
          <w:color w:val="000"/>
          <w:sz w:val="28"/>
          <w:szCs w:val="28"/>
        </w:rPr>
        <w:t xml:space="preserve">2024年幸福教育心得体会范文</w:t>
      </w:r>
    </w:p>
    <w:p>
      <w:pPr>
        <w:ind w:left="0" w:right="0" w:firstLine="560"/>
        <w:spacing w:before="450" w:after="450" w:line="312" w:lineRule="auto"/>
      </w:pPr>
      <w:r>
        <w:rPr>
          <w:rFonts w:ascii="宋体" w:hAnsi="宋体" w:eastAsia="宋体" w:cs="宋体"/>
          <w:color w:val="000"/>
          <w:sz w:val="28"/>
          <w:szCs w:val="28"/>
        </w:rPr>
        <w:t xml:space="preserve">奋进新时代·时代楷模先进事迹心得体会精选7篇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2024-09-20T21:45:00+08:00</dcterms:created>
  <dcterms:modified xsi:type="dcterms:W3CDTF">2024-09-20T21:45:00+08:00</dcterms:modified>
</cp:coreProperties>
</file>

<file path=docProps/custom.xml><?xml version="1.0" encoding="utf-8"?>
<Properties xmlns="http://schemas.openxmlformats.org/officeDocument/2006/custom-properties" xmlns:vt="http://schemas.openxmlformats.org/officeDocument/2006/docPropsVTypes"/>
</file>