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最新主治医生个人述职报告(4篇)</w:t>
      </w:r>
      <w:bookmarkEnd w:id="1"/>
    </w:p>
    <w:p>
      <w:pPr>
        <w:jc w:val="center"/>
        <w:spacing w:before="0" w:after="450"/>
      </w:pPr>
      <w:r>
        <w:rPr>
          <w:rFonts w:ascii="Arial" w:hAnsi="Arial" w:eastAsia="Arial" w:cs="Arial"/>
          <w:color w:val="999999"/>
          <w:sz w:val="20"/>
          <w:szCs w:val="20"/>
        </w:rPr>
        <w:t xml:space="preserve">来源：网络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主治医生个人述职报告篇一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院深化医疗体制改革的__年里，我科在院领导正确的领导下，围绕我院__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__年度制定的各项工作计划。为总结经验，改进不足，现将__年的工作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科全体医护人员高度一致，坚决维护祖国统一，反对民族分裂，在狠抓业务学习的同时，坚持不懈的学习科学发展观，党的民族政策，无论是党员还是普通职工都深知新疆的稳定是我们的幸福生活和经济飞速发展的根本和保证。全体医护人员表示坚决维护民族团结和祖国统一，旗帜鲜明的站在反对民族分裂的战线上，努力加强科室内的民族团结，进一步提高了科室的思想政治意识，增强科室工作人员的凝聚力和向心力。</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(1)彻底整改、(2)彻底查办。今年我科在医院组织的患者满意度调查中患者满意度均达98%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300多人次，得到了患者和家属的一致好评;对于肿瘤晚期胸水患者，进行胸腔闭式引流治疗，目前已经开展了3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宋体" w:hAnsi="宋体" w:eastAsia="宋体" w:cs="宋体"/>
          <w:color w:val="000"/>
          <w:sz w:val="28"/>
          <w:szCs w:val="28"/>
        </w:rPr>
        <w:t xml:space="preserve">四、业务理论学习及考试考核</w:t>
      </w:r>
    </w:p>
    <w:p>
      <w:pPr>
        <w:ind w:left="0" w:right="0" w:firstLine="560"/>
        <w:spacing w:before="450" w:after="450" w:line="312" w:lineRule="auto"/>
      </w:pPr>
      <w:r>
        <w:rPr>
          <w:rFonts w:ascii="宋体" w:hAnsi="宋体" w:eastAsia="宋体" w:cs="宋体"/>
          <w:color w:val="000"/>
          <w:sz w:val="28"/>
          <w:szCs w:val="28"/>
        </w:rPr>
        <w:t xml:space="preserve">组织科室医护人员做好三基训练、基本理论、基本技能的“三基三严”训练和考核，认真落实各项规章制度;确定专业的发展方向，落实环节指控程序，加强阶段质量检查，进行每月一次的业务考核，力求使每一名医生能够达到考核的目标。组织全科室人员学习医疗法律法规和《抗生素的合理使用》、进一步规范科室医护人员的执业行为，做到依法行医、因病施治，组织医护人员学习医疗和护理的核心制度，切实加以督导、检查、质控，不断的规范提高全科医务人员的诊疗水平，加强医务人员的医疗质量安全教育，定期进行医疗质量、医疗安全、医疗技术规范的学习、培训，进一步防范和遏制医疗纠纷和事故的发生。落实三级医师查房制度，科室每周二进行大查房，强化质量管理和业务学习。增强全科医护人员的“院内感染”的意识，减少院内感染的发生，认真落实消毒隔离制度，做好一次性物品的使用及管理工作，重点做好了物品、无菌包的消毒管理工作。加强了医护人员职业防护技能的培训，强化自我防护意识，要求人人熟悉职业防护的有关预案，并力求杜绝职业伤害事件的发生。认真组织全体医护人员学习有关院内感染的知识和相关的规章制度，做到病房内无感染性废物，针灸针一次性使用，感染性垃圾归类处理和有迹可寻。遵守国家制定的传染病防治法律法规，对发现的传染病做到100%的上报，做到不漏报，不错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主治医生个人述职报告篇二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作为一名高年资中医科医师，本人认真履行了自己的工作职责，踏实工作、恪尽职守，并且在不同的岗位上认真负责的完成了领导交给的各项任务。现述职如下：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全面贯彻执行领导安排和布置的各项工作和任务，履行了一名医师的工作职责。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各种工作制度、诊疗常规和操作规程，认真负责地处理每一位病人，在最大程度上避免了误诊误治，20__年发表科研论文5篇，在高原红细胞增多症、风湿性关节炎等疾病的治疗上有独到的见解。</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高年资的医师，几年来，本人认认真真工作，踏踏实实做事，从未发生一起差错事故。尽最大能力完成了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在今后工作中，我决定继续努力学习，继续努力工作，努力克服理论上的不足和实际能力的不足，以期能够创造更加优异的工作成绩。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主治医生个人述职报告篇三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第一点：执业道德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第二点：业务水平</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第三点：管理岗位</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主治医生个人述职报告篇四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全面贯彻执行领导安排和布置的各项工作和任务，履行了一名医师的工作职责。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2024-10-06T09:23:42+08:00</dcterms:created>
  <dcterms:modified xsi:type="dcterms:W3CDTF">2024-10-06T09:23:42+08:00</dcterms:modified>
</cp:coreProperties>
</file>

<file path=docProps/custom.xml><?xml version="1.0" encoding="utf-8"?>
<Properties xmlns="http://schemas.openxmlformats.org/officeDocument/2006/custom-properties" xmlns:vt="http://schemas.openxmlformats.org/officeDocument/2006/docPropsVTypes"/>
</file>