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县乡村振兴建设现场推进会议上的讲话</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县乡村振兴建设现场推进会议上的讲话在xx县乡村振兴建设现场推进会议上的讲话（2024年月日）同志们：我们利用半天时间，实地观摩了xx、xx、xx、xx、xx5个乡镇9个观摩点，观摩内容涉及农村老旧房屋拆除、特色优势产业培育、人居环境整治、造...</w:t>
      </w:r>
    </w:p>
    <w:p>
      <w:pPr>
        <w:ind w:left="0" w:right="0" w:firstLine="560"/>
        <w:spacing w:before="450" w:after="450" w:line="312" w:lineRule="auto"/>
      </w:pPr>
      <w:r>
        <w:rPr>
          <w:rFonts w:ascii="宋体" w:hAnsi="宋体" w:eastAsia="宋体" w:cs="宋体"/>
          <w:color w:val="000"/>
          <w:sz w:val="28"/>
          <w:szCs w:val="28"/>
        </w:rPr>
        <w:t xml:space="preserve">县乡村振兴建设现场推进会议上的讲话</w:t>
      </w:r>
    </w:p>
    <w:p>
      <w:pPr>
        <w:ind w:left="0" w:right="0" w:firstLine="560"/>
        <w:spacing w:before="450" w:after="450" w:line="312" w:lineRule="auto"/>
      </w:pPr>
      <w:r>
        <w:rPr>
          <w:rFonts w:ascii="宋体" w:hAnsi="宋体" w:eastAsia="宋体" w:cs="宋体"/>
          <w:color w:val="000"/>
          <w:sz w:val="28"/>
          <w:szCs w:val="28"/>
        </w:rPr>
        <w:t xml:space="preserve">在xx县乡村振兴建设现场推进会议上的讲话</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利用半天时间，实地观摩了xx、xx、xx、xx、xx5个乡镇9个观摩点，观摩内容涉及农村老旧房屋拆除、特色优势产业培育、人居环境整治、造林绿化等工作，同步还就xxx、xxxx、xxx、北郊湿地恢复治理、xx牧业奶牛养殖和乳产品生产加工、xx3万头肉牛智慧牧场等重点项目听取了有关同志的简介汇报，可以说囊括了乡村振兴建设的方方面面。总体来看，这次观摩达到了预期的效果，从今天观摩的几个点来看，各乡镇和相关部门单位在推进乡村振兴建设中做了大量工作，取得了阶段性明显成效，区委、区政府对大家的工作是认可的、满意的。</w:t>
      </w:r>
    </w:p>
    <w:p>
      <w:pPr>
        <w:ind w:left="0" w:right="0" w:firstLine="560"/>
        <w:spacing w:before="450" w:after="450" w:line="312" w:lineRule="auto"/>
      </w:pPr>
      <w:r>
        <w:rPr>
          <w:rFonts w:ascii="宋体" w:hAnsi="宋体" w:eastAsia="宋体" w:cs="宋体"/>
          <w:color w:val="000"/>
          <w:sz w:val="28"/>
          <w:szCs w:val="28"/>
        </w:rPr>
        <w:t xml:space="preserve">这次现场推进会议，既是为各乡镇和相关部门单位对比查找不足、互相借鉴经验搭建的平台，也是对当前乡村振兴建设工作的一次再安排、再部署、再推进。刚才，我们书面传达学习了省委书记xx在xx调研时的指示精神，中央实施乡村振兴战略的意见和省委、市委实施乡村振兴战略规划精神，省、市加强和改进乡村治理的实施意见精神，以及省、市有关脱贫攻坚工作会议精神，下去之后大家要认真学习领会，结合实际抓好贯彻落实。同时，我们签订了2024年度脱贫攻坚目标责任书，研究讨论了《xx县中央脱贫攻坚专项巡视“回头看”和2024年度国家脱贫攻坚成效考核反馈意见整改方案》。刚才，我们还随机点名部分乡镇作了大会表态发言，其他乡镇提交了书面发言材料，农业农村、林草、住建、交通运输、水务、自然资源6个部门结合各自工作实际作了会议发言，大家讲得都很好，信心十足、措施有力，会后一定要言必行、行必果，全力以赴把工作往前推。参加会议的几位领导谈了很好地意见建议，我都同意，大家一定要落实到具体工作中去。</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决胜全面建成小康社会、全面建设社会主义现代化国家的重大历史任务，是新时代“三农”工作的总抓手，总要求是“产业兴旺、生态宜居、乡风文明、治理有效、生活富裕”，实践中必须以更大的决心、更明确的目标、更有力的举措，推动实现农业全面升级、农村全面进步、农民全面发展。下面，我就抓好全县乡村振兴建设工作强调四个方面的意见：</w:t>
      </w:r>
    </w:p>
    <w:p>
      <w:pPr>
        <w:ind w:left="0" w:right="0" w:firstLine="560"/>
        <w:spacing w:before="450" w:after="450" w:line="312" w:lineRule="auto"/>
      </w:pPr>
      <w:r>
        <w:rPr>
          <w:rFonts w:ascii="宋体" w:hAnsi="宋体" w:eastAsia="宋体" w:cs="宋体"/>
          <w:color w:val="000"/>
          <w:sz w:val="28"/>
          <w:szCs w:val="28"/>
        </w:rPr>
        <w:t xml:space="preserve">一、围绕全域协调发展，推动乡村振兴由典型示范向整体提升转变。近年来，我们围绕“x带x区x线”全力推进乡村振兴，但实质上只突出抓好了“x带”建设，“x区x线”还没有全面涉及、有效打造。省委林铎书记来xx调研时指出，xx要在乡村振兴上走在前、做示范。这就要求我们在乡村振兴示范建设上不能再止步于“两带”建设，必须要因势利导、因地制宜，各出各的优势牌，各打各的主动战，全面推进、整体提升，形成竞位赶超、齐头并进、遍地开花的良好发展态势。一要精准定位科学规划。各乡镇该做什么、能做什么、要做什么，通过去年冬天到现在的调研、谋划，应当说思路已经非常清晰了。就目前情况来看，大家也都已经行动了起来，但在行动上还有差距、还不平衡，有的至今还停留在蓝图勾画上，每次汇报都是照图说话，行动迟缓；有的拆房子速度很快，但谋划不够深远，急功近利，只顾当前、忽视长远，规划层次水平不高。乡村振兴要坚持先规划后建设，村庄规划包括道路交通、房屋建设、产业发展、绿化美化、污水垃圾处理等方方面面，各乡镇决不能“拍脑袋决策，想到啥是啥”，更不能照搬照抄、生搬硬套、脱离实际，一定要充分考虑农民的生产方式、生活方式，注重先导性、前瞻性，高起点、高标准编制概念性规划和修建性详细规划，具体到色彩搭配、户型设计、材料选用等每一个细节都要考虑周全，一户一房、一砖一瓦、一花一草都要精心设计、精挑细选、精雕细琢，于细微之处体现风格、特色、品质，防止千篇一律、雷同复制，让规划经得起时间和实践的检验。二要严格标准规范建设。严格执行、落地生根是规划实施的硬道理。执行力不到位，再好的规划也是纸上谈兵。当前，我们一些乡镇、村社在建设过程中，对规划的实施管理不到位，有些村庄规划制定出来就被束之高阁，得不到有效执行；有些乡镇在建设过程中，不严格执行规划，随意更改规划内容，致使建设变了味、走了样，影响了乡村振兴建设的整体效果。各部门单位要强化规划意识，充分发挥好规划的牵头、先导作用，切实维护规划的严肃性和权威性，在开发建设中严格执行批准的各类规划，决不能随意更改规划设计内容和降低建设标准，确保规划不折不扣落实到位。我们的住建局全称是住房和城乡建设局，工作中不能只抓城市、不管农村，要切实承担起乡村建设的审核把关监督职责，对每个乡镇实施的建设项目，从整体风貌、户型设计、结构布局、材料选择、设施配套、建设质量等各方面严格把关、细致审核，加强农房建设技术服务指导，做到无规划不建设、未审核不开工，坚决避免低水平重复建设和优质资源的低层次开发。今天的观摩中，住建局为大家提供了xx套不同的户型院落设计图集供建设参考，下去大家要结合实际科学选择、借鉴运用。三要统筹推进“五个振兴”。乡村产业振兴、人才振兴、文化振兴、生态振兴、组织振兴既是乡村振兴的框架内容，也是具体路径。五个振兴”互促互进、相辅相成、互为条件、缺一不可，是一个内在联系紧密的有机整体，少了任何一个内容、一个环节，乡村振兴都会大打折扣，更谈不上乡村全面振兴，因此绝不能搞剑走偏锋、单兵突进，必须系统理解、整体把握，统筹兼顾、融合推进。具体到实践中，我们要立足实际、选准路径，确定“五个振兴”中的一个方面或多个方面作为突破口和主攻方向，通过重点突破带动，最终实现整体推进、全面振兴。比如，xx乡生态优势明显，适合以生态振兴为突破口；xx镇产业基础条件好，适合以产业振兴为突破口；龙渠乡红色文化底蕴深厚，适合以文化振兴为突破口，等等。总之，每个乡镇有每个乡镇的特色优势和不同情况，一定要找准路径、突出重点，发挥好比较优势、后发优势、资源优势、产业优势，逐个推动，逐步延伸，激活乡村振兴内生动力，推动区域经济社会均衡协调发展，让广大农民群众在乡村振兴中享受更多获得感、幸福感、安全感。</w:t>
      </w:r>
    </w:p>
    <w:p>
      <w:pPr>
        <w:ind w:left="0" w:right="0" w:firstLine="560"/>
        <w:spacing w:before="450" w:after="450" w:line="312" w:lineRule="auto"/>
      </w:pPr>
      <w:r>
        <w:rPr>
          <w:rFonts w:ascii="宋体" w:hAnsi="宋体" w:eastAsia="宋体" w:cs="宋体"/>
          <w:color w:val="000"/>
          <w:sz w:val="28"/>
          <w:szCs w:val="28"/>
        </w:rPr>
        <w:t xml:space="preserve">二、全面改善人居环境，建设生态宜居秀美乡村。大美中国，先美农村，美丽中国要靠美丽乡村打基础。农村人居环境整治是实施乡村振兴战略的第一仗，改善农村人居环境，让农业发展方式和农民生活方式绿起来，让农村生态美起来、环境靓起来，是生态文明建设的重要内容，也是推动乡村振兴的必然要求。一要集中攻坚，全速推进老旧房屋拆除。今年，全县计划拆除老旧房屋xx户，目前拆除xx户、仅占总数的8.4%，工作进展比较缓慢。各乡镇要紧盯目标任务，抢时间赶进度，倒排工期、挂图作战，成立专班、分片负责，耐心细致宣传老旧房屋拆除政策，不厌其烦上门做思想工作，以辛苦指数换取群众理解支持，不断加快拆除进度。具体工作中，要注重解决好三个方面的问题：要解决好老旧房屋拆除后老人居住的问题，现在不少年轻人住楼房，老人住旧房甚至是住牛圈照管牲畜，要大力弘扬孝老爱亲文明新风尚，教育引导年轻人接老人同住，坚决刹住年轻人享福、老人受苦这股歪风邪气，确保老旧房屋拆除后老人有去处、有得住；要解决好老旧房屋拆除后农资农机具存放的问题，在严格落实“一户一宅”规定的前提下，老旧房屋拆除后，确需修建存储间的，要集中统一修建，合理确定好存储间结构和大小，做到经济实用；要解决好老旧房屋拆除后畜禽养殖的问题，一些群众不愿意拆除老旧房屋，很大程度上是由于老旧房屋拆除后畜禽没地方养殖，这样会减少经济收入，要根据实际需要科学规划建设养殖小区，实行人畜分离、村外建圈、集中养殖。把这三个方面的问题解决好了，群众也就没有了后顾之忧，自然能够安心拆除、放心拆除。还有，在房屋拆除补助资金的发放上，坚决不能按户平分、搞户户平等，县上把补助资金整体打入乡镇账户，乡镇要根据每户实际情况科学合理分配使用。二要常抓不懈，加大环境综合整治力度。今年是农村人居环境整治三年行动的收官之年，市上部署开展了农村人居环境整治“百日攻坚”行动，县上最近将专门下发文件进行安排，各乡镇和相关部门单位要聚焦“三清理、三整治、两推进、一美化”攻坚任务（清理农村“三堆”、农业废弃物、废弃房屋和残垣断壁，整治乱搭乱建、乱挤乱占、农户后院，推进“厕所革命”、生活污水治理，美化村庄环境），结合农村人居环境整治十二条措施抓好各项任务落实。要以创建全省全域无垃圾示范县为目标，扎实推进“三大革命”“六大行动”和“三清一改”村庄清洁行动，全面清理农村垃圾堆、柴草堆、粪土堆，依法拆除闲置破旧房屋、残垣断壁和废弃遗弃的场圈、农业大棚等建筑物，坚决整治私拉乱接、私搭乱建等现象，教育引导群众养成良好卫生习惯和生活方式，彻底消除农村“脏、乱、差”现象。在农村改厕工作上，今年要新建农村户用卫生厕所xx座，所有乡镇、建制村实现卫生公厕全覆盖，65%以上的村庄建成“清洁村庄”，但需要大家注意的是，改厕一定要因地制宜，选择符合当地实际的改厕模式，不能强行要求全部改成水冲厕所。要加强农村面源污染治理，加大垃圾秸秆焚烧日常巡查力度，规范运行农村污水处理设施，持续开展化肥农药减量行动，不断提高制种玉米可降解地膜使用率，加快实施废旧农膜回收利用示范县等项目，减少污染存量，全力提升环境承载能力。要以实施水生态环境修复治理、黑河xx段综合治理与开发、旅游大通道三大工程为契机，同步推进沿线及周边农村人居环境综合整治，整体提升农村人居环境质量。三要造管并举，大幅提升乡村整体绿化水平。绿色是乡村振兴的底色，开展造林绿化工作,既是乡村振兴战略的重要组成部分,也是生态文明建设最基础、最根本的工作。要聚焦“x带x区x线”和“x园x带”重点区域地段，突出抓好黑河滩2024亩生态修复胡杨林营造、xx公路绿化工程续建、xxx公园提升改造、北郊湿地恢复治理、xxxx2万亩高原生态林基地等重点造林绿化工程，加快推进道路林网、水系林网、农田林网、环村防护林及特色经济林基地建设，扎实搞好村旁、宅旁、渠旁、路旁“四旁”绿化，因地制宜开展乡村片林、村庄绿地、庭院绿化、休憩公园建设，打造一批园林乡村、绿色小镇。要遵循适地适树这一根本原则，坚持宜树则树、宜花则花、乔灌草结合、乡土树种和外来树种结合，同步规划建设塘坝等水系，着力打造点上成景、线上成荫、面上成片的多元化生态景观。要支持符合条件的农民专业合作社、家庭林场、林业企业等新型经营主体，通过采取承包、租赁、流转土地造林等多种运营模式，参与乡村重点造林工程和特色林果产业基地建设，实现经营管理的专业化、规模化、集约化，提高造林成活率和林木保存率。四要加快发展生态循环农业。发展生态循环农业有利于提高畜禽粪污和秸秆尾菜综合利用率，从而减少农业面源污染，对改善农村人居环境具有重要意义。要积极创建全省高标准农田示范区，全力实施好xx万亩高标准农田建设项目，配套推广水肥一体化应用技术，有效提高水肥资源利用效益，推动农业节本增效。要以肥料化、燃料化、饲料化等资源化利用或无害化处理为主导模式，充分发挥畜禽粪污集中处理中心、三生源尾菜处理中心、xx节能大型沼气工程、绿洲奶牛专业合作社沼气项目示范引领作用，加快推进xx30万吨有机肥生产线、xx年产10万吨有机生物肥项目建设，通过财政奖补、粪污秸秆兑换有机肥、固体燃料等方式，加快推进农业废弃物资源化、循环化利用进程。</w:t>
      </w:r>
    </w:p>
    <w:p>
      <w:pPr>
        <w:ind w:left="0" w:right="0" w:firstLine="560"/>
        <w:spacing w:before="450" w:after="450" w:line="312" w:lineRule="auto"/>
      </w:pPr>
      <w:r>
        <w:rPr>
          <w:rFonts w:ascii="宋体" w:hAnsi="宋体" w:eastAsia="宋体" w:cs="宋体"/>
          <w:color w:val="000"/>
          <w:sz w:val="28"/>
          <w:szCs w:val="28"/>
        </w:rPr>
        <w:t xml:space="preserve">三、坚定决战决胜信心，全力以赴打赢脱贫攻坚战。现在脱贫攻坚已经进入决战倒计时，中央和省委、市委高度重视，即使在防控新冠肺炎疫情的特殊形势下，也多次召开会议进行安排部署，发出了保证脱贫攻坚如期收官的冲锋动员令。今天，我们同步套开xx脱贫攻坚推进大会，目的就是进一步统一思想认识，提高政治站位，充分认识打赢脱贫攻坚战对实现全面建成小康社会目标的极端重要性和现实紧迫性，再鼓干劲，再加压力，切实做到不停顿、不大意、不放松，以较真碰硬的态度整改各类问题，以背水一战的魄力攻克贫困堡垒，奋力夺取脱贫攻坚的最后胜利。一要加快补齐各项短板弱项。根据县统计局提供的数据，截止2024年度，在全面建成小康社会6大类50项监测指标中，我区实现程度达到100%的有35项，尚未达到指标要求的有15项（人均gdp、战略性新兴产业增加值占规模以上工业增加值比重、研究与实验发展经费投入强度、居民人均可支配收入、平均预期寿命、基本社会保险参保率、每千人口拥有养老床位数、单位gdp生产安全事故死亡率、农村贫困人口累计脱贫率、主要污染物排放指数、规模以上工业企业资产负债率、文化产业增加值占gdp比重、单位gdp建设用地占用面积、草原植被覆盖度、农村卫生厕所普及率）。各相关部门单位要切实履行责任，对照监测指标逐一进行自查分析，逐月分析调度，逐项攻坚突破，加快补齐短板弱项，确保全面小康实现程度处在全市乃至全省前列。这里需要特别强调的是，近期我们起草制定了《关于加快xx乡村发展的实施意见》，根本目的就是加快推进xx、xx等5个经济薄弱乡经济社会高质量发展，着力解决全区乡村发展不平衡不协调不充分问题，这个文件对巩固脱贫攻坚成果、补齐全面建成小康社会短板具有重要意义，文件最近就要下发，希望涉及到的5个乡镇和相关部门单位严格按照实施意见要求抓好落实，确保不折不扣完成各项目标任务。二要巩固提升脱贫攻坚成果。要落实落细挂牌督战责任，围绕全区1户3人“脱贫监测户”、x户x人“边缘户”、“三保障”方面尚存在问题隐患或短板弱项的xx户xx人以及2024年度脱贫退出的x户x人，逐一摸清挂牌督战对象的基本需求，制定有针对性的帮扶计划，跟踪落实各项帮扶政策，及时解决存在问题。要持续抓好“3+1”冲刺清零后续行动，毫不放松地做好义务教育控辍保学监测和巩固提升工作，进一步完善农村医疗卫生机构建设和设施设备配备，切实加强危房动态监测，持续推进农村饮水安全巩固提升工程，确保“3+1”任务全面达标、不出问题。要扎实推进4项专项提升行动，动员引导贫困户通过发展“五小”产业和短平快增收项目，鼓励支持贫困户通过外出务工增加收入，全面完成交通扶贫行动剩余道路安防工程、农村公路危桥改造建设任务，对特殊困难群体做到应保尽保、应兜尽兜。要全面落实“四个不摘”要求，对存在返贫致贫风险的人口早掌握、早预警，一旦出现返贫致贫现象能够及时精准帮扶，确保脱贫成果稳定、贫困增量可控。三要从严从实抓好问题整改清零。对照省、市《中央脱贫攻坚专项巡视“回头看”和2024年度国家脱贫攻坚成效考核反馈意见整改方案》，县上梳理查找了8个方面的28个问题，刚才已审议通过了整改方案，经修改完善后将尽快下发。各乡镇和相关部门单位要把这次整改作为最后的机会，对县上方案中的问题逐一研究、抓好整改，确保各类问题在6月10日前取得明显成效、6月底前全面整改到位。同时，要认真细致做好专项巡视准备工作，从4月上旬至5月底，省委将对xx个市州、xx个摘帽县和xx个未摘帽县开展脱贫攻坚专项巡视。这次巡视，既是对中央脱贫攻坚专项巡视“回头看”指出问题的全面整改，也是对我们决战决胜脱贫攻坚成效的一次重要检验，时间紧、任务重。各乡镇和相关部门单位要在专项巡视前认真开展一次自查自纠，对脱贫攻坚工作进行全面“回头看”，找准找实工作中存在的各类问题短板，提前做好查漏补缺、固强补弱工作，确保专项巡视中不出纰漏、万无一失。四要扎实推进“百日攻坚”行动。各乡镇和相关部门单位要紧盯xx户xx名建档立卡贫困人口，围绕“三精准”“三落实”“三保障”问题，进行一次“过筛子”式的大起底、大排查、大冲刺，切实做到问题见底、整改见效。各帮扶单位、帮扶干部和驻村帮扶工作队要坚决克服麻痹思想、厌战情绪和差不多、过得去的心态，严格按照不漏村、不漏户、不漏人、不漏项的工作要求，扎实细致开展工作，全面掌握真实情况，从严整改存在问题，有效保障工作质量。特别是要从最不托底的领域、最不放心的环节、最不起眼的角落抓起，迅速对农户院墙破败、家庭卫生脏乱差等“视觉贫困”问题进行专项治理，力争应拆尽拆、能改全改。要同所有脱贫户深入对接，算细算准收入账，做到真实准确，防止出现问题。</w:t>
      </w:r>
    </w:p>
    <w:p>
      <w:pPr>
        <w:ind w:left="0" w:right="0" w:firstLine="560"/>
        <w:spacing w:before="450" w:after="450" w:line="312" w:lineRule="auto"/>
      </w:pPr>
      <w:r>
        <w:rPr>
          <w:rFonts w:ascii="宋体" w:hAnsi="宋体" w:eastAsia="宋体" w:cs="宋体"/>
          <w:color w:val="000"/>
          <w:sz w:val="28"/>
          <w:szCs w:val="28"/>
        </w:rPr>
        <w:t xml:space="preserve">四、延伸农业产业链条，加快特色优势产业发展。产业兴旺是乡村振兴的重要基础，是解决农村一切问题的前提。没有产业的发展,乡村振兴就会失去经济支撑。对我们来讲，就是要全面贯彻落实xx书记来我县调研时的指示精神，始终抓住产业发展这个关键，发挥农业资源和产业优势，加快打造绿色蔬菜、优质肉牛“两个百亿级产业体系”，为全省农业产业化发展做出示范。一要推动蔬菜产业扩量提质。今年县委一号文件下发后，全县发展设施农业的积极性非常高，目前已确定7个乡镇29个村要新建新型高标准日光温室3000多座、4000多亩，大家在上午观摩中也看到了，xx镇xx村连片600座、750亩的高标准日光温室已开工建设。这种势头很好，我们要再接再厉，乘势而上，坚决将玉米制种面积压缩在50万亩以内，为发展蔬菜产业腾出空间。要大力推广xx村成立设施农业片区党委引领产业发展模式，突出抓好10万亩有机蔬菜基地建设，做大做强供港澳、供京沪蔬菜生产基地，培育壮大xx等蔬菜产业化龙头企业，在xx镇建立xx丝路寒旱蔬菜产业发展研究院，不断推进蔬菜产业扩量提质，今年要稳步发展优质蔬菜种植基地38万亩以上。要加快推进xx城区物流产业园等项目建设，全力打造河西特色农产品冷链物流枢纽中心，为扩大蔬菜外销提供必要条件。要完善蔬菜生产、营销和服务网络，不断提升广西凭祥口岸、新疆霍尔果斯口岸办事处服务水平，鼓励企业开展网上销售和在省外设立销售窗口，提高蔬菜市场占有率和经济效益，全力推进蔬菜规模化种植、标准化生产、市场化运作、品牌化发展。二要支持牛产业全产业链发展。今年，县上制定下发了加快牛产业发展的意见，配套了一系列扶持牛产业发展的政策措施，含金量高、覆盖面广。从目前掌握的情况来看，今年全县可新建奶肉牛养殖小区、养殖场28个，增加奶肉牛养殖5万多头，形势喜人。下一步，我们要严格落实加快牛产业发展的意见，重点抓好xx镇3万头肉牛智慧牧场、德联牧业万头奶牛养殖基地、深圳润泰肉牛养殖、光明乳业乳产品加工等项目建设，加大对牛产业的技术指导和服务力度，加快推进祁连牧歌开展牛肉熟食精深加工和骨、血、皮毛等副产品开发，全面构建饲草种植、品种改良、规模养殖、精深加工、品牌营销为一体的牛产业全产业链体系，集中力量打造“甘牛”金字招牌和靓丽名片，推动牛产业基地化、规模化、标准化、园区化发展。三要加快发展特色林果产业。发展林果产业既能美化环境，又能为农户带来可观的经济效益，可谓一举多得。我们要找准改善生态环境与经济发展的结合点，依托林业重点工程、山水林田湖草、“x园x带”等重大生态修复项目，着力打造交通主干道、旅游大通道、黑河沿岸特色林果产业带，积极引导种植文冠果、优质梨、枸杞、葡萄等优势特色品种，加快推进旅游大通道两侧各200米、xx和xx2万亩、xx6600亩特色林果基地等项目，对符合新一轮退耕还林政策条件的新建特色林果基地给予优先扶持，着力打造黑河流域、旅游大通道特色林果产业带和沿山冷凉区特色林果产业片区，今年全县发展特色林果5万亩以上，通过发展特色林果为群众带来绿色财富，实现生态效益和经济效益双赢。四要着力提升乡村旅游发展层次。乡村旅游作为旅游业的一个分支，既融合三产，又紧密连结农业生产、农产品加工业、农村服务业，对推动农村经济发展具有重要促进作用。我们要借助xx“最美中国旅游城市”对游客的吸引力，加快推进沙漠体育公园、屋兰古镇4a级景区创建步伐，配套完善平山湖大峡谷、喀尔喀小镇等乡村旅游景区景点基础设施，大力开发一批以“住农家屋、吃农家饭、干农家活、享农家乐”为内容的民俗风情旅游产品和特色旅游项目，围绕“吃、住、行、游、购、娱”六要素，不断丰富休闲采摘、户外运动、文创开发、农家餐饮、特色民宿、红色旅游等乡村旅游新业态，切实提升旅游服务水平，优化旅游环境，真正使旅游景区景点可进入、可停留、可欣赏、可回味，使旅游活动可参与、可互动、可感受、可享受，吸引更多游客前来旅游观光，推动乡村旅游提质增效，形成农业农村发展新动能。同时，要深度挖掘“独一份”“特别特”“好中优”“错峰头”的资源优势，持续做强做大小杂粮、中药材、食用菌等特色产业，做精做优生态鸡、虫子蛋、特色养殖等地方特色小品种，着力打造优势明显、布局合理、配套完备的特色产业集群，全面提升我县农业优势特色产业发展水平和竞争力。</w:t>
      </w:r>
    </w:p>
    <w:p>
      <w:pPr>
        <w:ind w:left="0" w:right="0" w:firstLine="560"/>
        <w:spacing w:before="450" w:after="450" w:line="312" w:lineRule="auto"/>
      </w:pPr>
      <w:r>
        <w:rPr>
          <w:rFonts w:ascii="宋体" w:hAnsi="宋体" w:eastAsia="宋体" w:cs="宋体"/>
          <w:color w:val="000"/>
          <w:sz w:val="28"/>
          <w:szCs w:val="28"/>
        </w:rPr>
        <w:t xml:space="preserve">五、坚持多元联动协同，不断提升农村基层治理水平。乡村治理是国家治理的基层基础，是综合治理、源头治理的重要组成部分，其治理水平关系国家治理体系和治理能力现代化，关系农民切身利益。一要加快构建乡村治理体系。发挥自治的核心作用，构建以村党组织为领导核心、村民会议或村民代表会议决策、村民委员会执行、村务监督委员会监督的“一核多元、合作共治”村级治理体系，实现村民自我管理、自我教育、自我服务。要发挥法治的保障作用，加快推进乡、村两级综治中心规范化建设，加大信访积案攻坚和矛盾纠纷化解力度，确保群众安居乐业、社会安定有序。要发挥德治的基础作用，深入宣传道德模范、身边好人的典型事迹，引导农民向上向善、孝老爱亲、重义守信、勤俭持家。二要大力弘扬文明新风。扎实开展全县新时代文明实践中心建设试点工作，推进社会主义核心价值观主题宣传教育“十大创建行动”，广泛开展“抵制高价彩礼、倡导婚恋新风”、文化科技卫生“三下乡”及各项文化惠民活动，积极开展“好媳妇”“好婆婆”“五星文明户”等评选表彰活动，大力弘扬和传承优秀传统文化，丰富农民精神文化生活，推动形成健康向上的良好风气。要发挥村规民约、红白理事会、道德评议及新乡贤作用，坚决遏制大操大办、厚葬薄养、高额彩礼、焚烧秸秆等陈规陋习，抵制封建迷信活动，推动农村移风易俗，持续培育文明乡风、良好家风、淳朴民风。三要深入推进平安乡村建设。加快完善农村治安防控体系，依法严厉打击农村黑恶势力、宗族恶势力和危害农村社会和谐稳定、破坏农业生产、侵害农民利益的违法犯罪活动，大力整治乱修乱建、霸地开荒、侵占公共资源、黄赌毒、封建迷信、邪教等社会乱象和违法行为，切实维护农村社会大局和谐稳定。最近，有些乡镇出现了非法开荒行为，自然资源局和所在乡镇要加强管理、从严处理，决不能纵容姑息。要健全农村公共安全体系，持续开展农村安全隐患排查整治，加强农村警务、消防、安全生产工作，坚决遏制重特大安全事故发生。要持续推进农村“雪亮工程”建设，完善县乡村三级综治中心功能和运行机制，探索以网格化管理和“十户联防”为抓手、以现代信息技术为支撑的治理路径，推动实现基层服务管理精细化、精准化。四要建强农村基层组织。巩固提升党支部建设标准化工作成果，拓展“四抓两整治”工作成效，聚力推进抓党建促脱贫攻坚、促乡村振兴等重点任务，分类别具体指导，分领域统筹推进，推动基层党组织全面进步、全面过硬。要全面推行村党组织书记和村委会主任“一肩挑”，选优配强村党支部“领头雁”，注重将高校毕业生、农村致富带头人、专业合作组织负责人、返乡创业人员吸纳到村干部队伍中，进一步提升农村干部队伍整体素质。各级党组织要聚焦发展大局，把基层党建与中心工作深度融合，进一步做好结合文章、找到具体抓手，真正把党建工作成效转化为服务农村经济社会高质量发展的内生动力。</w:t>
      </w:r>
    </w:p>
    <w:p>
      <w:pPr>
        <w:ind w:left="0" w:right="0" w:firstLine="560"/>
        <w:spacing w:before="450" w:after="450" w:line="312" w:lineRule="auto"/>
      </w:pPr>
      <w:r>
        <w:rPr>
          <w:rFonts w:ascii="宋体" w:hAnsi="宋体" w:eastAsia="宋体" w:cs="宋体"/>
          <w:color w:val="000"/>
          <w:sz w:val="28"/>
          <w:szCs w:val="28"/>
        </w:rPr>
        <w:t xml:space="preserve">六、切实强化要素保障，推动乡村振兴各项任务落地落实。实施乡村振兴战略是党和国家的重大决策部署，我们要始终把实施乡村振兴战略摆在优先位置，集中优势资源，凝聚各方力量，强化要素保障，确保乡村振兴建设各项任务顺利推进、惠及广大农民群众。一要压紧靠实工作责任。县四班子领导要严格落实联系包抓乡镇制度，坚持每周一调度、十天一督导，通过实地调研、现场办公等方式，持续传导压力，帮助乡镇理清思路、把关定向、解决难题。农业农村、国土资源、住建、林草、交通、水务等部门单位要充分发挥职能作用，改变以往坐等乡镇上门办事、求着办事的工作方式，主动深入乡镇指导做好项目策划包装、规划设计、用地性质调整、资金整合等专业性、政策性较强的工作。各乡镇要不等不靠、主动作为，建立班子成员包抓片区和项目、站所和干部包抓村社工作制度，实行清单化管理、项目化推进、精细化落实，形成说了就算、定了就干、干就快干、干就干好的工作格局。二要发挥农民主体作用。农民是农业农村发展的根本力量，是乡村振兴的主体，只有农民参与和主导的乡村振兴才是真正的乡村振兴。要尊重群众首创精神，唤醒群众“主人翁”意识，充分激发农民参与乡村建设的积极性和主动性，坚决防止“政府热、农民冷”“干部干、群众看”。要因地制宜培育一批参与产业发展、房屋拆旧建新等方面的典型，让一部分人先受益受惠，通过实实在在的成效感染和带动周边群众，实现“要我干”到“我要干”的转变。要持续实施新型职业农民培育工程，畅通智力、技术、管理下乡通道，造就更多乡土人才，不断培育壮大乡村振兴建设性力量。三要强化资金保障支持。乡村振兴需要大量资金来支撑，仅靠财政投入是远远不够的。要继续深化政银合作，加强与农行、农发行、农商行等“农”字头银行机构的沟通对接，创新金融产品，扩大信贷规模，为推动乡村振兴提供更多贷款支持。要积极申报争取外国银行贷款和政府专项债券等政策性融资，突出抓好xx贷款、农村自来水供水工程等16个项目xx亿元政府专项债券申报工作，拓宽资金来源渠道。县属投融资平台公司要整合资源壮大企业规模、增强竞争实力、拓展融资渠道，提高融资成功率，筹集到的资金由县上统筹使用，用以加快推进重大项目和重点工作。要综合运用财政、土地、金融、税收等政策手段，积极引入社会资本参与乡村振兴，特别是要注重引入有实力的企业建设运营重点示范建设项目，有效解决资金不足问题，确保项目顺利推进、尽早运营。资金保障工作，xx县长要抓在手上，农业农村局、金融办等部门单位要负起责任，加强与金融机构的对接联系，切实加快融资进度，不能因资金问题影响整体工作进度。四要激发农村发展活力。要巩固提升农村土地“三权”分置改革和农村“三变”改革成果，围绕产业发展和农民增收，加大土地流转力度，扩大土地流转面积，促进农地适度规模经营，培育和发展家庭农场、专业合作社、农业龙头企业等新型农业经营主体，鼓励支持农民以土地经营权折价入股参与产业发展，有效促进农村土地与资金、技术、人才等各种生产要素优化组合，激发农村发展动力活力，助推乡村产业振兴。要深化农村宅基地制度改革，在依法维护农民宅基地合法权益和严格规范宅基地管理的基础上，盘活闲置宅基地和农房，增加农民财产性收入。五要加大督查考核力度。县委办、县政府办和农业农村等部门单位要组成联合督查组，紧盯老旧房屋拆除、重点项目建设等方面开展常态化督查检查，及时交办发现问题，定期通报工作情况，对行动迟缓、进展缓慢的，该批评的毫不留情，该问责的绝不姑息。组织等部门单位要坚持日常考核与年终考核相结合，发挥考核指挥棒作用，将考核评价与领导干部能上能下机制挂钩，树立起重实干重实绩的用人导向，营造出干事创业的浓厚氛围。要建立健全容错纠错机制，鼓励支持乡镇干部放开胆子大胆试、放下包袱加油干，为敢担当的干部担当，对敢负责的干部负责，激励广大基层党员干部争当想为、敢为、勤为、善为的标兵，汇聚起乡村振兴的强大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2024-10-04T16:26:53+08:00</dcterms:created>
  <dcterms:modified xsi:type="dcterms:W3CDTF">2024-10-04T16:26:53+08:00</dcterms:modified>
</cp:coreProperties>
</file>

<file path=docProps/custom.xml><?xml version="1.0" encoding="utf-8"?>
<Properties xmlns="http://schemas.openxmlformats.org/officeDocument/2006/custom-properties" xmlns:vt="http://schemas.openxmlformats.org/officeDocument/2006/docPropsVTypes"/>
</file>