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人民银行工作人员述职报告(四篇)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人民银行工作人员述职报告篇一1...</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人民银行工作人员述职报告篇一</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____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制度、流程时，要从以内部工作要求为标准，转变为以客户需求为标准，个性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己，在领导和同事的指导帮忙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人民银行工作人员述职报告篇二</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卓越始于平凡，完美源于认真。我热爱这份工作，在这个岗位上我一干就是____年。作为一名____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____银行形象的窗口，柜员的日常工作也许是繁忙而单调的，然而面对各类客户，柜员要熟练操作、热忱服务，日复一日，用点点滴滴的周到服务让客户真正体会到____银行人的真诚，感受到在____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黑体" w:hAnsi="黑体" w:eastAsia="黑体" w:cs="黑体"/>
          <w:color w:val="000000"/>
          <w:sz w:val="34"/>
          <w:szCs w:val="34"/>
          <w:b w:val="1"/>
          <w:bCs w:val="1"/>
        </w:rPr>
        <w:t xml:space="preserve">人民银行工作人员述职报告篇三</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人民银行工作人员述职报告篇四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重要的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2024-10-06T11:30:00+08:00</dcterms:created>
  <dcterms:modified xsi:type="dcterms:W3CDTF">2024-10-06T11:30:00+08:00</dcterms:modified>
</cp:coreProperties>
</file>

<file path=docProps/custom.xml><?xml version="1.0" encoding="utf-8"?>
<Properties xmlns="http://schemas.openxmlformats.org/officeDocument/2006/custom-properties" xmlns:vt="http://schemas.openxmlformats.org/officeDocument/2006/docPropsVTypes"/>
</file>