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学校全民阅读活动总结 新华书店全民阅读活动总结(3篇)</w:t>
      </w:r>
      <w:bookmarkEnd w:id="1"/>
    </w:p>
    <w:p>
      <w:pPr>
        <w:jc w:val="center"/>
        <w:spacing w:before="0" w:after="450"/>
      </w:pPr>
      <w:r>
        <w:rPr>
          <w:rFonts w:ascii="Arial" w:hAnsi="Arial" w:eastAsia="Arial" w:cs="Arial"/>
          <w:color w:val="999999"/>
          <w:sz w:val="20"/>
          <w:szCs w:val="20"/>
        </w:rPr>
        <w:t xml:space="preserve">来源：网络  作者：花开彼岸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精...</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学校全民阅读活动总结 新华书店全民阅读活动总结篇一</w:t>
      </w:r>
    </w:p>
    <w:p>
      <w:pPr>
        <w:ind w:left="0" w:right="0" w:firstLine="560"/>
        <w:spacing w:before="450" w:after="450" w:line="312" w:lineRule="auto"/>
      </w:pPr>
      <w:r>
        <w:rPr>
          <w:rFonts w:ascii="宋体" w:hAnsi="宋体" w:eastAsia="宋体" w:cs="宋体"/>
          <w:color w:val="000"/>
          <w:sz w:val="28"/>
          <w:szCs w:val="28"/>
        </w:rPr>
        <w:t xml:space="preserve">一、党委带头，干部示范。</w:t>
      </w:r>
    </w:p>
    <w:p>
      <w:pPr>
        <w:ind w:left="0" w:right="0" w:firstLine="560"/>
        <w:spacing w:before="450" w:after="450" w:line="312" w:lineRule="auto"/>
      </w:pPr>
      <w:r>
        <w:rPr>
          <w:rFonts w:ascii="宋体" w:hAnsi="宋体" w:eastAsia="宋体" w:cs="宋体"/>
          <w:color w:val="000"/>
          <w:sz w:val="28"/>
          <w:szCs w:val="28"/>
        </w:rPr>
        <w:t xml:space="preserve">局党委深切认识到：知识经济时代，建设学习型党组织、学习型机关是历史的必然。因此，几年来，在作风建设年、争创排头兵、解放思想大讨论、学习实践科学发展观和创先争优等重大学习实践活动中，在创建广东省教育强市，努力推进教育现代化的过程中，始终坚持以“三个代表”重要思想、科学发展观和国家教育法律法规为重点，有效提高了局机关干部的理论素养和业务能力，实现了我市教育跨越式发展。</w:t>
      </w:r>
    </w:p>
    <w:p>
      <w:pPr>
        <w:ind w:left="0" w:right="0" w:firstLine="560"/>
        <w:spacing w:before="450" w:after="450" w:line="312" w:lineRule="auto"/>
      </w:pPr>
      <w:r>
        <w:rPr>
          <w:rFonts w:ascii="宋体" w:hAnsi="宋体" w:eastAsia="宋体" w:cs="宋体"/>
          <w:color w:val="000"/>
          <w:sz w:val="28"/>
          <w:szCs w:val="28"/>
        </w:rPr>
        <w:t xml:space="preserve">为创建学习型党组织和学习型机关，局党委会制定了《××年××市直教育系统读书活动实施方案》、《××市直教育系统关于推进学习型党组织建设的实施意见》等文件，明确提出学习的指导思想、内容范围、必读书目和要求，并在局机关和学校广泛开展“我读书，我快乐，我受益”为主题的读书活动。一是定期举办专题讲座。局机关定期聘请专家举办专题讲座，两年来已举办5场理论辅导报告会。今年上半年，为巩固广大干部学习全国、全省教育工作会议精神及《教育发展纲要》的成果，10月21日，进一步领会全省教育工作会议精神和省教育规划纲要，明确《教育发展纲要》制定的过程、背景、意义、基本框架、指导思想、战略目标。二是健全形式多样的学习制度。采取党委会、中心学习组、“三会一课”、科务会、读书汇报会等多种制度，保障学习常态化。充分利用网络技术手段组织党员、机关干部开展读书交流活动，不断创新党员和干部学习模式。三是建立健全学习教育交流制度。通过典型推动、经验介绍、成果展示、考核评比等方式，促进学习教育成果的运用和转化。</w:t>
      </w:r>
    </w:p>
    <w:p>
      <w:pPr>
        <w:ind w:left="0" w:right="0" w:firstLine="560"/>
        <w:spacing w:before="450" w:after="450" w:line="312" w:lineRule="auto"/>
      </w:pPr>
      <w:r>
        <w:rPr>
          <w:rFonts w:ascii="宋体" w:hAnsi="宋体" w:eastAsia="宋体" w:cs="宋体"/>
          <w:color w:val="000"/>
          <w:sz w:val="28"/>
          <w:szCs w:val="28"/>
        </w:rPr>
        <w:t xml:space="preserve">二、健全机制，落实措施。</w:t>
      </w:r>
    </w:p>
    <w:p>
      <w:pPr>
        <w:ind w:left="0" w:right="0" w:firstLine="560"/>
        <w:spacing w:before="450" w:after="450" w:line="312" w:lineRule="auto"/>
      </w:pPr>
      <w:r>
        <w:rPr>
          <w:rFonts w:ascii="宋体" w:hAnsi="宋体" w:eastAsia="宋体" w:cs="宋体"/>
          <w:color w:val="000"/>
          <w:sz w:val="28"/>
          <w:szCs w:val="28"/>
        </w:rPr>
        <w:t xml:space="preserve">局以党委带党员，以机关带学校，以教师带学生推进学习型党组织和学习型机关建设，从而有效带动了“书香校园”的创建工作。</w:t>
      </w:r>
    </w:p>
    <w:p>
      <w:pPr>
        <w:ind w:left="0" w:right="0" w:firstLine="560"/>
        <w:spacing w:before="450" w:after="450" w:line="312" w:lineRule="auto"/>
      </w:pPr>
      <w:r>
        <w:rPr>
          <w:rFonts w:ascii="宋体" w:hAnsi="宋体" w:eastAsia="宋体" w:cs="宋体"/>
          <w:color w:val="000"/>
          <w:sz w:val="28"/>
          <w:szCs w:val="28"/>
        </w:rPr>
        <w:t xml:space="preserve">(一)规范学习行为。为使创建学习型党组织和读书活动落到实处，局将其纳入基层党组织和科室创先争优、作风建设、年终绩效考核和教师评聘中去，确保读书活动持续健康开展，促使学习成为每一个教育工作者的自觉行为。各基层党组织通过学习交流会、信息简报、读书论坛、报告会等多种载体，特别是充分利用网络技术手段开展读书交流活动，不断提高党员和教师的学习能力。</w:t>
      </w:r>
    </w:p>
    <w:p>
      <w:pPr>
        <w:ind w:left="0" w:right="0" w:firstLine="560"/>
        <w:spacing w:before="450" w:after="450" w:line="312" w:lineRule="auto"/>
      </w:pPr>
      <w:r>
        <w:rPr>
          <w:rFonts w:ascii="宋体" w:hAnsi="宋体" w:eastAsia="宋体" w:cs="宋体"/>
          <w:color w:val="000"/>
          <w:sz w:val="28"/>
          <w:szCs w:val="28"/>
        </w:rPr>
        <w:t xml:space="preserve">(二)优化读书环境。一是重视图书室(馆)建设，保障投入，为党员干部和师生创设良好的读书条件。我市注重校园文化建设，全市中小学校均设立单独的阅览室和图书室，并建立完善的管理制度，方便师生借阅。据统计，仅市直学校藏书(含期刊、杂志)就达56万册以上，为开展读书活动奠定坚实的基础。二是充分发挥“职工书屋”的作用。结合建设“职工书屋”的要求，市教育局每年拨出专款购置一批新书，每年为干部和学校中层以上领导免费发书。</w:t>
      </w:r>
    </w:p>
    <w:p>
      <w:pPr>
        <w:ind w:left="0" w:right="0" w:firstLine="560"/>
        <w:spacing w:before="450" w:after="450" w:line="312" w:lineRule="auto"/>
      </w:pPr>
      <w:r>
        <w:rPr>
          <w:rFonts w:ascii="宋体" w:hAnsi="宋体" w:eastAsia="宋体" w:cs="宋体"/>
          <w:color w:val="000"/>
          <w:sz w:val="28"/>
          <w:szCs w:val="28"/>
        </w:rPr>
        <w:t xml:space="preserve">(三)搭建读书平台。我局利用网络载体，通过在线公文平台和××基础教育信息网设立读书交流平台、学习园点，定期向广大党员和教师推荐阅读书目，交流学习心得。各市区教育局和全市中小学也通过网络、宣传阵地，为广大师生搭建读书平台，推动读书活动和校园文化建设。以反腐倡廉校园教育六大基地(××九中、××幼师、培英高中、××电大、××基础教育网、市教育局机关书画长廊)为平台，打造廉洁校园文化，进一步弘扬廉洁理念，增强反腐倡廉意识，营造崇廉尚洁的校园文化。</w:t>
      </w:r>
    </w:p>
    <w:p>
      <w:pPr>
        <w:ind w:left="0" w:right="0" w:firstLine="560"/>
        <w:spacing w:before="450" w:after="450" w:line="312" w:lineRule="auto"/>
      </w:pPr>
      <w:r>
        <w:rPr>
          <w:rFonts w:ascii="宋体" w:hAnsi="宋体" w:eastAsia="宋体" w:cs="宋体"/>
          <w:color w:val="000"/>
          <w:sz w:val="28"/>
          <w:szCs w:val="28"/>
        </w:rPr>
        <w:t xml:space="preserve">三、突出特色，打造品牌。</w:t>
      </w:r>
    </w:p>
    <w:p>
      <w:pPr>
        <w:ind w:left="0" w:right="0" w:firstLine="560"/>
        <w:spacing w:before="450" w:after="450" w:line="312" w:lineRule="auto"/>
      </w:pPr>
      <w:r>
        <w:rPr>
          <w:rFonts w:ascii="宋体" w:hAnsi="宋体" w:eastAsia="宋体" w:cs="宋体"/>
          <w:color w:val="000"/>
          <w:sz w:val="28"/>
          <w:szCs w:val="28"/>
        </w:rPr>
        <w:t xml:space="preserve">今年来，局党委以“我读书，我快乐，我受益”为主题，开展内容丰富的“书香校园”活动，并形成浓厚的读书氛围。</w:t>
      </w:r>
    </w:p>
    <w:p>
      <w:pPr>
        <w:ind w:left="0" w:right="0" w:firstLine="560"/>
        <w:spacing w:before="450" w:after="450" w:line="312" w:lineRule="auto"/>
      </w:pPr>
      <w:r>
        <w:rPr>
          <w:rFonts w:ascii="宋体" w:hAnsi="宋体" w:eastAsia="宋体" w:cs="宋体"/>
          <w:color w:val="000"/>
          <w:sz w:val="28"/>
          <w:szCs w:val="28"/>
        </w:rPr>
        <w:t xml:space="preserve">(一)精心组织中小学“侨乡书香节”系列活动。根据市委文化名市建设的部署，在全市中小学生深入开展“文化××、悦读侨乡”的主题活动，活动内容包括：××市中学生“文化××，书香五邑”读书作文活动、××市第七届侨乡书香节“与书结伴，与文明同行”小学生朗诵比赛、××市第七届侨乡书香节“新华杯”百名少儿现场书法比赛、××市第七届侨乡书香节“星星点灯”社会捐书活动。</w:t>
      </w:r>
    </w:p>
    <w:p>
      <w:pPr>
        <w:ind w:left="0" w:right="0" w:firstLine="560"/>
        <w:spacing w:before="450" w:after="450" w:line="312" w:lineRule="auto"/>
      </w:pPr>
      <w:r>
        <w:rPr>
          <w:rFonts w:ascii="宋体" w:hAnsi="宋体" w:eastAsia="宋体" w:cs="宋体"/>
          <w:color w:val="000"/>
          <w:sz w:val="28"/>
          <w:szCs w:val="28"/>
        </w:rPr>
        <w:t xml:space="preserve">(二)开展“少年快乐阅读”系列活动。一是深入开展创建“书香校园”活动。通过创建活动树立一批××学生读书活动特色学校，引导各级教育部门和中小学校树立品牌意识和特色意识，积极创建具有区域特色和学校品牌的校园文化建设成果。二是争当“阅读之星”活动。通过开展争当“阅读之星”、“阅读之师”、“阅读校长”、“阅读家长”活动，加强与“书香校园”创建活动的深度融合，引导学校在加强读书活动硬件建设的同时，重视人的因素，彰显主体意识，限度调动学校领导、教师和学生读书的积极性，树立一批可亲、可学的读书榜样，进一步在全市中小学校形成人人争当“阅读之星”的良好氛围。三是开展快乐阅读网络pk活动。通过活动，引导广大师生适应社会信息化、科技化发展，积极利用互联网等新兴媒体有效拓展读书渠道。以小伙伴网为新型载体，开展快乐阅读网络pk活动，引导中小学生建立博客展示读书成果、登录阅读论坛进行交流、参加网络阅读能力测试等，让广大师生感受新兴媒体和电子阅读带来的阅读乐趣，为全省中小学校开展学生读书活动提供网络平台。四是开展“诵中华经典做书香少年”活动。通过开展活动，引导全市中小学生阅读中华经典，弘扬中华优秀的传统文化，培育民族自豪感，营造积极向上、清新高雅、健康文明的文化氛围。五是开展“亲子共读好书”读后感征文活动。以读书征文活动为形式，倡导家长与孩子一同开展亲子阅读、假期阅读，分享亲子读书的乐趣和体会。六是开展中小学阅读指导能力培训暨首批广东省分级阅读示范基地创建活动。以送教下乡为指导模式，组织开展中小学校校长、教师和学生家长培训，逐步建立一支阅读指导骨干队伍。在中小学校有计划地建立一批省级、市级分级阅读示范基地，免费安排知名教育专家和知名作家学者深层次提供学生阅读指导，示范引领中小学阅读指导能力的提升。</w:t>
      </w:r>
    </w:p>
    <w:p>
      <w:pPr>
        <w:ind w:left="0" w:right="0" w:firstLine="560"/>
        <w:spacing w:before="450" w:after="450" w:line="312" w:lineRule="auto"/>
      </w:pPr>
      <w:r>
        <w:rPr>
          <w:rFonts w:ascii="宋体" w:hAnsi="宋体" w:eastAsia="宋体" w:cs="宋体"/>
          <w:color w:val="000"/>
          <w:sz w:val="28"/>
          <w:szCs w:val="28"/>
        </w:rPr>
        <w:t xml:space="preserve">(三)举行中小学生“我阅读，我成长”读书演讲比赛。10月29日，我局在××市第一职业高级中学举行××市中小学生“我阅读，我成长”读书演讲比赛，来自全市的46个选手分小学组、初中组和高中组进行了比赛。比赛进一步激发和培养了全市广大学生的读书兴趣，引导学生多读书、读好书，营造良好的校园文化氛围。</w:t>
      </w:r>
    </w:p>
    <w:p>
      <w:pPr>
        <w:ind w:left="0" w:right="0" w:firstLine="560"/>
        <w:spacing w:before="450" w:after="450" w:line="312" w:lineRule="auto"/>
      </w:pPr>
      <w:r>
        <w:rPr>
          <w:rFonts w:ascii="宋体" w:hAnsi="宋体" w:eastAsia="宋体" w:cs="宋体"/>
          <w:color w:val="000"/>
          <w:sz w:val="28"/>
          <w:szCs w:val="28"/>
        </w:rPr>
        <w:t xml:space="preserve">在学习型机关和学习型党组织过程中，我市教育系统取得富有实效的成果。局领导带头撰写了《推进民主集中制度建设，提高教育系统党建水平》、《关于××市教育系统纠纷特点及解决机制的调研报告》等理论文章和读书心得，局干部职工在省部级以上刊物发表调研成果、理论文章8篇，全市教育系统在省部级以上刊物发表文章达280多篇，我局组队参加市直机关工委举办的“读书、进步、发展”主题演讲比赛荣获“优秀表演奖”。</w:t>
      </w:r>
    </w:p>
    <w:p>
      <w:pPr>
        <w:ind w:left="0" w:right="0" w:firstLine="560"/>
        <w:spacing w:before="450" w:after="450" w:line="312" w:lineRule="auto"/>
      </w:pPr>
      <w:r>
        <w:rPr>
          <w:rFonts w:ascii="黑体" w:hAnsi="黑体" w:eastAsia="黑体" w:cs="黑体"/>
          <w:color w:val="000000"/>
          <w:sz w:val="34"/>
          <w:szCs w:val="34"/>
          <w:b w:val="1"/>
          <w:bCs w:val="1"/>
        </w:rPr>
        <w:t xml:space="preserve">学校全民阅读活动总结 新华书店全民阅读活动总结篇二</w:t>
      </w:r>
    </w:p>
    <w:p>
      <w:pPr>
        <w:ind w:left="0" w:right="0" w:firstLine="560"/>
        <w:spacing w:before="450" w:after="450" w:line="312" w:lineRule="auto"/>
      </w:pPr>
      <w:r>
        <w:rPr>
          <w:rFonts w:ascii="宋体" w:hAnsi="宋体" w:eastAsia="宋体" w:cs="宋体"/>
          <w:color w:val="000"/>
          <w:sz w:val="28"/>
          <w:szCs w:val="28"/>
        </w:rPr>
        <w:t xml:space="preserve">区文旅局按照市文旅委的部署要求，结合我区实际，扎实开展全民阅读活动，深入推广全民阅读，不断满足人民群众的多种文化需求，努力营造的良好氛围。现将全民阅读活动开展情况总结如下：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组织领导。为加强对全区全民阅读工作的统筹安排，成立了以区主要领导为组长，区分管领导为副组长，相关单位负责人为成员的××官区全民阅读工作领导小组，召开全民阅读活动工作会议，将全民阅读工作纳入国家公共文化服务体系示范区创建工作的总体规划中，明确职责，落实责任，为全民阅读活动工作的开展奠定了良好基础。</w:t>
      </w:r>
    </w:p>
    <w:p>
      <w:pPr>
        <w:ind w:left="0" w:right="0" w:firstLine="560"/>
        <w:spacing w:before="450" w:after="450" w:line="312" w:lineRule="auto"/>
      </w:pPr>
      <w:r>
        <w:rPr>
          <w:rFonts w:ascii="宋体" w:hAnsi="宋体" w:eastAsia="宋体" w:cs="宋体"/>
          <w:color w:val="000"/>
          <w:sz w:val="28"/>
          <w:szCs w:val="28"/>
        </w:rPr>
        <w:t xml:space="preserve">(二)优化基础设施。目前，全区1个乡镇文化站、2个全民阅读点、13个农家书屋、20余个社区图书阅览室全部免费对外开放。在原有文化设施的基础上，进一步提升和改造乡镇综合文化站和社区综合文化中心，加快推进全民阅读点建设。对××镇综合文化站采取置换的方式，将××镇综合文化站搬迁至××春城小区，居民可以更加方便地享受到优质的公共文化服务，已完成设计方案。以“服务社区、文化社区、美丽社区”建设为抓手，理顺机制、补齐短板，将社区综合性文化中心建设纳入全区规范试点社区服务用房功能设置中，采取共享共建或新建小区配套用房改建等方式，进一步提高村(社区)综合文化中心建设标准，20__年主要建设改造幸福社区、××社区、××社区、××社区、××社区，建成后将更好满足社区居民的文化活动需求。同时，在去年已建成××和××阅读点的基础上，结合我区实际，在人民、幸福、学苑等8个社区、××镇和东郊办，利用现有闲置房或社区书屋统一进行设计改造，建设一批市、区级全民阅读示范点。目前人民、学苑、××、××社区阅读点及××镇××社区阅读已进入内部装潢阶段，将陆续投入使用，其他5个阅读点依次进行招标、设计、施工等流程。全部建成后，将为辖区居民的阅读活动提供更加便捷、舒适的环境。目前，全民阅读点图书新增采购工作正在进行中。</w:t>
      </w:r>
    </w:p>
    <w:p>
      <w:pPr>
        <w:ind w:left="0" w:right="0" w:firstLine="560"/>
        <w:spacing w:before="450" w:after="450" w:line="312" w:lineRule="auto"/>
      </w:pPr>
      <w:r>
        <w:rPr>
          <w:rFonts w:ascii="宋体" w:hAnsi="宋体" w:eastAsia="宋体" w:cs="宋体"/>
          <w:color w:val="000"/>
          <w:sz w:val="28"/>
          <w:szCs w:val="28"/>
        </w:rPr>
        <w:t xml:space="preserve">(三)开展各类阅读活动。一是依托区图书馆、全民阅读点、社区图书阅览室、农家书屋丰富的图书资源，开展常态化阅读活动。扎实推图书馆总分馆体系建设，推动公共图书馆服务向基层延伸，实现图书馆资源的效能，根据基层服务点需求，开展“图书漂流”活动，更新丰富图书种类，服务学生和居民群众。二是开展各类主题活动。在全市第十一届“读书节”期间，区文旅局开展以“新××官、新气象、新标杆、新发展”为主题的读书征文比赛，并以征文稿件为基础，开展同主题的演讲比赛活动，体现出“书香××”的社会风尚和有志青年蓬勃向上的精神面貌。在××官区第一届社区文化活动月期间，各镇办社区在区文旅局指导下积极开展培训讲座、经典诵读、读书经验交流会、文化知识竞赛、留守儿童读书会、娃娃楼长读书演讲比赛等多种多样的文化阅读活动，充分激发了居民群众读书的热情，营造出浓浓的阅读氛围。三是免费开展各类展览。区图书馆面向群众免费展出“同筑中国梦，共度书香年”楹联文化展、“××韵徽风”××官区·××区书法作品联展、“美丽××”书画名家水墨写生作品展、青少年书画展、手工艺品展等各类展览，吸引众多居民参与其中，驻足观看。</w:t>
      </w:r>
    </w:p>
    <w:p>
      <w:pPr>
        <w:ind w:left="0" w:right="0" w:firstLine="560"/>
        <w:spacing w:before="450" w:after="450" w:line="312" w:lineRule="auto"/>
      </w:pPr>
      <w:r>
        <w:rPr>
          <w:rFonts w:ascii="宋体" w:hAnsi="宋体" w:eastAsia="宋体" w:cs="宋体"/>
          <w:color w:val="000"/>
          <w:sz w:val="28"/>
          <w:szCs w:val="28"/>
        </w:rPr>
        <w:t xml:space="preserve">二、主要问题和建议</w:t>
      </w:r>
    </w:p>
    <w:p>
      <w:pPr>
        <w:ind w:left="0" w:right="0" w:firstLine="560"/>
        <w:spacing w:before="450" w:after="450" w:line="312" w:lineRule="auto"/>
      </w:pPr>
      <w:r>
        <w:rPr>
          <w:rFonts w:ascii="宋体" w:hAnsi="宋体" w:eastAsia="宋体" w:cs="宋体"/>
          <w:color w:val="000"/>
          <w:sz w:val="28"/>
          <w:szCs w:val="28"/>
        </w:rPr>
        <w:t xml:space="preserve">当前，全民阅读活动面临的主要问题为：一是居民群众阅读认知不统一。由于不同层次群众接受的文化教育不同，因此，各个层次的群众对开展全民阅读活动的认识程度不一，有些人长期保持主动阅读的习惯，有的则在宣传动员活动中加入阅读行列，但还有少数人认为阅读纯属个人爱好，读不读书并不影响自己的生活，工作之余更喜消费娱乐，极少参加组织的文化阅读活动。二是活动规模小，影响力不深。由于活动开展的时间、场地、经费、人力等因素制约，部门和镇办社区开展的阅读活动受众面较小，局限在某个范围内，不能形成大规模、较深远的影响效应，活动效果不能完全体现。</w:t>
      </w:r>
    </w:p>
    <w:p>
      <w:pPr>
        <w:ind w:left="0" w:right="0" w:firstLine="560"/>
        <w:spacing w:before="450" w:after="450" w:line="312" w:lineRule="auto"/>
      </w:pPr>
      <w:r>
        <w:rPr>
          <w:rFonts w:ascii="宋体" w:hAnsi="宋体" w:eastAsia="宋体" w:cs="宋体"/>
          <w:color w:val="000"/>
          <w:sz w:val="28"/>
          <w:szCs w:val="28"/>
        </w:rPr>
        <w:t xml:space="preserve">针对以上问题，我们将做好以下工作：一是进一步加大宣传推广，不断提高群众对全民阅读的认识水平，积极与相关单位、镇办社区、学校等联合举办读书活动，探索形成全民阅读推广的长效机制;二是经常性地开展读书活动，扩大全民阅读的影响地域和人群，培养青少年群众形成良好的阅读习惯，在社会上营造良好的全民阅读氛围，建设书香××官;三是完善建设阅读平台，积极争取财政资金，多渠道增加区图书馆、全民阅读点、农家书屋、社区图书阅览室藏书量，加快建设新的全民阅读点，尽快投入使用，完善图书馆总分馆体系。</w:t>
      </w:r>
    </w:p>
    <w:p>
      <w:pPr>
        <w:ind w:left="0" w:right="0" w:firstLine="560"/>
        <w:spacing w:before="450" w:after="450" w:line="312" w:lineRule="auto"/>
      </w:pPr>
      <w:r>
        <w:rPr>
          <w:rFonts w:ascii="黑体" w:hAnsi="黑体" w:eastAsia="黑体" w:cs="黑体"/>
          <w:color w:val="000000"/>
          <w:sz w:val="34"/>
          <w:szCs w:val="34"/>
          <w:b w:val="1"/>
          <w:bCs w:val="1"/>
        </w:rPr>
        <w:t xml:space="preserve">学校全民阅读活动总结 新华书店全民阅读活动总结篇三</w:t>
      </w:r>
    </w:p>
    <w:p>
      <w:pPr>
        <w:ind w:left="0" w:right="0" w:firstLine="560"/>
        <w:spacing w:before="450" w:after="450" w:line="312" w:lineRule="auto"/>
      </w:pPr>
      <w:r>
        <w:rPr>
          <w:rFonts w:ascii="宋体" w:hAnsi="宋体" w:eastAsia="宋体" w:cs="宋体"/>
          <w:color w:val="000"/>
          <w:sz w:val="28"/>
          <w:szCs w:val="28"/>
        </w:rPr>
        <w:t xml:space="preserve">区文旅局按照市文旅委的部署要求，结合我区实际，扎实开展全民阅读活动，深入推广全民阅读，不断满足人民群众的多种文化需求，努力营造的良好氛围。现将全民阅读活动开展情况总结如下：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组织领导。为加强对全区全民阅读工作的统筹安排，成立了以区主要领导为组长，区分管领导为副组长，相关单位负责人为成员的官区全民阅读工作领导小组，召开全民阅读活动工作会议，将全民阅读工作纳入国家公共文化服务体系示范区创建工作的总体规划中，明确职责，落实责任，为全民阅读活动工作的开展奠定了良好基础。</w:t>
      </w:r>
    </w:p>
    <w:p>
      <w:pPr>
        <w:ind w:left="0" w:right="0" w:firstLine="560"/>
        <w:spacing w:before="450" w:after="450" w:line="312" w:lineRule="auto"/>
      </w:pPr>
      <w:r>
        <w:rPr>
          <w:rFonts w:ascii="宋体" w:hAnsi="宋体" w:eastAsia="宋体" w:cs="宋体"/>
          <w:color w:val="000"/>
          <w:sz w:val="28"/>
          <w:szCs w:val="28"/>
        </w:rPr>
        <w:t xml:space="preserve">(二)优化基础设施。目前，全区1个乡镇文化站、2个全民阅读点、13个农家书屋、20余个社区图书阅览室全部免费对外开放。在原有文化设施的基础上，进一步提升和改造乡镇综合文化站和社区综合文化中心，加快推进全民阅读点建设。对**镇综合文化站采取置换的方式，将**镇综合文化站搬迁至春城小区，居民可以更加方便地享受到优质的公共文化服务，已完成设计方案。以“服务社区、文化社区、美丽社区”建设为抓手，理顺机制、补齐短板，将社区综合性文化中心建设纳入全区规范试点社区服务用房功能设置中，采取共享共建或新建小区配套用房改建等方式，进一步提高村(社区)综合文化中心建设标准，20xx年主要建设改造幸福社区、**社区、**社区、**社区、**社区，建成后将更好满足社区居民的文化活动需求。同时，在去年已建成和阅读点的基础上，结合我区实际，在人民、幸福、学苑等8个社区、**镇和东郊办，利用现有闲置房或社区书屋统一进行设计改造，建设一批市、区级全民阅读示范点。目前人民、学苑、**社区阅读点及**镇**社区阅读已进入内部装潢阶段，将陆续投入使用，其他5个阅读点依次进行招标、设计、施工等流程。全部建成后，将为辖区居民的阅读活动提供更加便捷、舒适的环境。目前，全民阅读点图书新增采购工作正在进行中。</w:t>
      </w:r>
    </w:p>
    <w:p>
      <w:pPr>
        <w:ind w:left="0" w:right="0" w:firstLine="560"/>
        <w:spacing w:before="450" w:after="450" w:line="312" w:lineRule="auto"/>
      </w:pPr>
      <w:r>
        <w:rPr>
          <w:rFonts w:ascii="宋体" w:hAnsi="宋体" w:eastAsia="宋体" w:cs="宋体"/>
          <w:color w:val="000"/>
          <w:sz w:val="28"/>
          <w:szCs w:val="28"/>
        </w:rPr>
        <w:t xml:space="preserve">(三)开展各类阅读活动。一是依托区图书馆、全民阅读点、社区图书阅览室、农家书屋丰富的图书资源，开展常态化阅读活动。扎实推图书馆总分馆体系建设，推动公共图书馆服务向基层延伸，实现图书馆资源的效能，根据基层服务点需求，开展“图书漂流”活动，更新丰富图书种类，服务学生和居民群众。二是开展各类主题活动。在全市第十一届“读书节”期间，区文旅局开展以“新官、新气象、新标杆、新发展”为主题的读书征文比赛，并以征文稿件为基础，开展同主题的演讲比赛活动，体现出“书香”的社会风尚和有志青年蓬勃向上的精神面貌。在官区第一届社区文化活动月期间，各镇办社区在区文旅局指导下积极开展培训讲座、经典诵读、读书经验交流会、文化知识竞赛、留守儿童读书会、娃娃楼长读书演讲比赛等多种多样的文化阅读活动，充分激发了居民群众读书的热情，营造出浓浓的阅读氛围。三是免费开展各类展览。区图书馆面向群众免费展出“同筑中国梦，共度书香年”楹联文化展、“韵徽风”官区·**区书法作品联展、“美丽”书画名家水墨写生作品展、青少年书画展、手工艺品展等各类展览，吸引众多居民参与其中，驻足观看。</w:t>
      </w:r>
    </w:p>
    <w:p>
      <w:pPr>
        <w:ind w:left="0" w:right="0" w:firstLine="560"/>
        <w:spacing w:before="450" w:after="450" w:line="312" w:lineRule="auto"/>
      </w:pPr>
      <w:r>
        <w:rPr>
          <w:rFonts w:ascii="宋体" w:hAnsi="宋体" w:eastAsia="宋体" w:cs="宋体"/>
          <w:color w:val="000"/>
          <w:sz w:val="28"/>
          <w:szCs w:val="28"/>
        </w:rPr>
        <w:t xml:space="preserve">二、主要问题和建议</w:t>
      </w:r>
    </w:p>
    <w:p>
      <w:pPr>
        <w:ind w:left="0" w:right="0" w:firstLine="560"/>
        <w:spacing w:before="450" w:after="450" w:line="312" w:lineRule="auto"/>
      </w:pPr>
      <w:r>
        <w:rPr>
          <w:rFonts w:ascii="宋体" w:hAnsi="宋体" w:eastAsia="宋体" w:cs="宋体"/>
          <w:color w:val="000"/>
          <w:sz w:val="28"/>
          <w:szCs w:val="28"/>
        </w:rPr>
        <w:t xml:space="preserve">当前，全民阅读活动面临的主要问题为：一是居民群众阅读认知不统一。由于不同层次群众接受的文化教育不同，因此，各个层次的群众对开展全民阅读活动的认识程度不一，有些人长期保持主动阅读的习惯，有的则在宣传动员活动中加入阅读行列，但还有少数人认为阅读纯属个人爱好，读不读书并不影响自己的生活，工作之余更喜消费娱乐，极少参加组织的文化阅读活动。二是活动规模小，影响力不深。由于活动开展的时间、场地、经费、人力等因素制约，部门和镇办社区开展的阅读活动受众面较小，局限在某个范围内，不能形成大规模、较深远的影响效应，活动效果不能完全体现。</w:t>
      </w:r>
    </w:p>
    <w:p>
      <w:pPr>
        <w:ind w:left="0" w:right="0" w:firstLine="560"/>
        <w:spacing w:before="450" w:after="450" w:line="312" w:lineRule="auto"/>
      </w:pPr>
      <w:r>
        <w:rPr>
          <w:rFonts w:ascii="宋体" w:hAnsi="宋体" w:eastAsia="宋体" w:cs="宋体"/>
          <w:color w:val="000"/>
          <w:sz w:val="28"/>
          <w:szCs w:val="28"/>
        </w:rPr>
        <w:t xml:space="preserve">针对以上问题，我们将做好以下工作：一是进一步加大宣传推广，不断提高群众对全民阅读的认识水平，积极与相关单位、镇办社区、学校等联合举办读书活动，探索形成全民阅读推广的长效机制;二是经常性地开展读书活动，扩大全民阅读的影响地域和人群，培养青少年群众形成良好的阅读习惯，在社会上营造良好的全民阅读氛围，建设书香官;三是完善建设阅读平台，积极争取财政资金，多渠道增加区图书馆、全民阅读点、农家书屋、社区图书阅览室藏书量，加快建设新的全民阅读点，尽快投入使用，完善图书馆总分馆体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2024-09-20T22:29:51+08:00</dcterms:created>
  <dcterms:modified xsi:type="dcterms:W3CDTF">2024-09-20T22:29:51+08:00</dcterms:modified>
</cp:coreProperties>
</file>

<file path=docProps/custom.xml><?xml version="1.0" encoding="utf-8"?>
<Properties xmlns="http://schemas.openxmlformats.org/officeDocument/2006/custom-properties" xmlns:vt="http://schemas.openxmlformats.org/officeDocument/2006/docPropsVTypes"/>
</file>