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最新个人检视剖析材料(四篇)</w:t>
      </w:r>
      <w:bookmarkEnd w:id="1"/>
    </w:p>
    <w:p>
      <w:pPr>
        <w:jc w:val="center"/>
        <w:spacing w:before="0" w:after="450"/>
      </w:pPr>
      <w:r>
        <w:rPr>
          <w:rFonts w:ascii="Arial" w:hAnsi="Arial" w:eastAsia="Arial" w:cs="Arial"/>
          <w:color w:val="999999"/>
          <w:sz w:val="20"/>
          <w:szCs w:val="20"/>
        </w:rPr>
        <w:t xml:space="preserve">来源：网络  作者：眉眼如画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个人检视剖析材料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个人检视剖析材料篇一</w:t>
      </w:r>
    </w:p>
    <w:p>
      <w:pPr>
        <w:ind w:left="0" w:right="0" w:firstLine="560"/>
        <w:spacing w:before="450" w:after="450" w:line="312" w:lineRule="auto"/>
      </w:pPr>
      <w:r>
        <w:rPr>
          <w:rFonts w:ascii="宋体" w:hAnsi="宋体" w:eastAsia="宋体" w:cs="宋体"/>
          <w:color w:val="000"/>
          <w:sz w:val="28"/>
          <w:szCs w:val="28"/>
        </w:rPr>
        <w:t xml:space="preserve">（一）xxx</w:t>
      </w:r>
    </w:p>
    <w:p>
      <w:pPr>
        <w:ind w:left="0" w:right="0" w:firstLine="560"/>
        <w:spacing w:before="450" w:after="450" w:line="312" w:lineRule="auto"/>
      </w:pPr>
      <w:r>
        <w:rPr>
          <w:rFonts w:ascii="宋体" w:hAnsi="宋体" w:eastAsia="宋体" w:cs="宋体"/>
          <w:color w:val="000"/>
          <w:sz w:val="28"/>
          <w:szCs w:val="28"/>
        </w:rPr>
        <w:t xml:space="preserve">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（二）xxx</w:t>
      </w:r>
    </w:p>
    <w:p>
      <w:pPr>
        <w:ind w:left="0" w:right="0" w:firstLine="560"/>
        <w:spacing w:before="450" w:after="450" w:line="312" w:lineRule="auto"/>
      </w:pPr>
      <w:r>
        <w:rPr>
          <w:rFonts w:ascii="宋体" w:hAnsi="宋体" w:eastAsia="宋体" w:cs="宋体"/>
          <w:color w:val="000"/>
          <w:sz w:val="28"/>
          <w:szCs w:val="28"/>
        </w:rPr>
        <w:t xml:space="preserve">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（三）xxx</w:t>
      </w:r>
    </w:p>
    <w:p>
      <w:pPr>
        <w:ind w:left="0" w:right="0" w:firstLine="560"/>
        <w:spacing w:before="450" w:after="450" w:line="312" w:lineRule="auto"/>
      </w:pPr>
      <w:r>
        <w:rPr>
          <w:rFonts w:ascii="宋体" w:hAnsi="宋体" w:eastAsia="宋体" w:cs="宋体"/>
          <w:color w:val="000"/>
          <w:sz w:val="28"/>
          <w:szCs w:val="28"/>
        </w:rPr>
        <w:t xml:space="preserve">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个人检视剖析材料篇二</w:t>
      </w:r>
    </w:p>
    <w:p>
      <w:pPr>
        <w:ind w:left="0" w:right="0" w:firstLine="560"/>
        <w:spacing w:before="450" w:after="450" w:line="312" w:lineRule="auto"/>
      </w:pPr>
      <w:r>
        <w:rPr>
          <w:rFonts w:ascii="宋体" w:hAnsi="宋体" w:eastAsia="宋体" w:cs="宋体"/>
          <w:color w:val="000"/>
          <w:sz w:val="28"/>
          <w:szCs w:val="28"/>
        </w:rPr>
        <w:t xml:space="preserve">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个人检视剖析材料篇三</w:t>
      </w:r>
    </w:p>
    <w:p>
      <w:pPr>
        <w:ind w:left="0" w:right="0" w:firstLine="560"/>
        <w:spacing w:before="450" w:after="450" w:line="312" w:lineRule="auto"/>
      </w:pPr>
      <w:r>
        <w:rPr>
          <w:rFonts w:ascii="宋体" w:hAnsi="宋体" w:eastAsia="宋体" w:cs="宋体"/>
          <w:color w:val="000"/>
          <w:sz w:val="28"/>
          <w:szCs w:val="28"/>
        </w:rPr>
        <w:t xml:space="preserve">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4"/>
          <w:szCs w:val="34"/>
          <w:b w:val="1"/>
          <w:bCs w:val="1"/>
        </w:rPr>
        <w:t xml:space="preserve">个人检视剖析材料篇四</w:t>
      </w:r>
    </w:p>
    <w:p>
      <w:pPr>
        <w:ind w:left="0" w:right="0" w:firstLine="560"/>
        <w:spacing w:before="450" w:after="450" w:line="312" w:lineRule="auto"/>
      </w:pPr>
      <w:r>
        <w:rPr>
          <w:rFonts w:ascii="宋体" w:hAnsi="宋体" w:eastAsia="宋体" w:cs="宋体"/>
          <w:color w:val="000"/>
          <w:sz w:val="28"/>
          <w:szCs w:val="28"/>
        </w:rPr>
        <w:t xml:space="preserve">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2024-09-20T18:36:25+08:00</dcterms:created>
  <dcterms:modified xsi:type="dcterms:W3CDTF">2024-09-20T18:36:25+08:00</dcterms:modified>
</cp:coreProperties>
</file>

<file path=docProps/custom.xml><?xml version="1.0" encoding="utf-8"?>
<Properties xmlns="http://schemas.openxmlformats.org/officeDocument/2006/custom-properties" xmlns:vt="http://schemas.openxmlformats.org/officeDocument/2006/docPropsVTypes"/>
</file>