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在ⅩⅩ文明城市迎检动员大会上的讲话</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ⅩⅩ文明城市迎检动员大会上的讲话同志们：今天，市委、市政府在这里专题召开大规模、高规格的创建省级文明城市迎检动员大会，主要目的是在认真总结分析上周镇江市检查测评的基础上，进一步统一思想、明确任务，落实责任、奋力攻坚，迎接下个月的省级检查测...</w:t>
      </w:r>
    </w:p>
    <w:p>
      <w:pPr>
        <w:ind w:left="0" w:right="0" w:firstLine="560"/>
        <w:spacing w:before="450" w:after="450" w:line="312" w:lineRule="auto"/>
      </w:pPr>
      <w:r>
        <w:rPr>
          <w:rFonts w:ascii="宋体" w:hAnsi="宋体" w:eastAsia="宋体" w:cs="宋体"/>
          <w:color w:val="000"/>
          <w:sz w:val="28"/>
          <w:szCs w:val="28"/>
        </w:rPr>
        <w:t xml:space="preserve">在ⅩⅩ文明城市迎检动员大会上的讲话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大规模、高规格的创建省级文明城市迎检动员大会，主要目的是在认真总结分析上周镇江市检查测评的基础上，进一步统一思想、明确任务，落实责任、奋力攻坚，迎接下个月的省级检查测评，确保创建省级文明城市一举成功。刚才，尹市长已经代表市委、市政府就做好当前的迎检工作，作了全面的部署，希望大家按照尹市长的部署，切切实实承担起责任，抓好各项工作落实。城管局、文广体局、卫生局、食药监局、华阳镇五个部门作了表态发言，希望五个部门的同志做到言必行、行必果，也希望与会的各个部门和各镇、管委会都能按照市委、市政府的要求，履行好各自的工作职责。会议结束之前，我再简要地讲几点要求。</w:t>
      </w:r>
    </w:p>
    <w:p>
      <w:pPr>
        <w:ind w:left="0" w:right="0" w:firstLine="560"/>
        <w:spacing w:before="450" w:after="450" w:line="312" w:lineRule="auto"/>
      </w:pPr>
      <w:r>
        <w:rPr>
          <w:rFonts w:ascii="宋体" w:hAnsi="宋体" w:eastAsia="宋体" w:cs="宋体"/>
          <w:color w:val="000"/>
          <w:sz w:val="28"/>
          <w:szCs w:val="28"/>
        </w:rPr>
        <w:t xml:space="preserve">一、要坚持志在必得，确保创建成功。</w:t>
      </w:r>
    </w:p>
    <w:p>
      <w:pPr>
        <w:ind w:left="0" w:right="0" w:firstLine="560"/>
        <w:spacing w:before="450" w:after="450" w:line="312" w:lineRule="auto"/>
      </w:pPr>
      <w:r>
        <w:rPr>
          <w:rFonts w:ascii="宋体" w:hAnsi="宋体" w:eastAsia="宋体" w:cs="宋体"/>
          <w:color w:val="000"/>
          <w:sz w:val="28"/>
          <w:szCs w:val="28"/>
        </w:rPr>
        <w:t xml:space="preserve">应该说，文明城市这个牌子还是非常重要的，是一块含金量很高的“金字招牌”。第一，这是一项综合荣誉。文明城市的评价涵盖了经济建设、政治建设、文化建设、社会建设“四位一体”，是对一个城市物质文明、精神文明、政治文明、生态文明的综合认定。我们搞了这么多的创建，没有哪一项创建有文明城市涵盖的内容广泛。其他的创建可以说都是单项创建，只有这项创建是综合性创建，代表了一个地区政治、经济、文化、生态和社会建设的全部内容，是对一个地区经济发展、社会进步的综合性评价。大家不要认为文明城市创建仅仅是意识形态领域内的一项工作。其实不是。它有经济指标的要求，有生态指标的要求，有节能降耗的指标要求，有卫生整治的要求，更有一个城市市民素质和城市文明程度的要求，涵盖面非常广。第二，我们提出创建省级文明城市，也是人心所向。在建成全面小康社会后，人民群众向往健康向上的人文环境、安全稳定的社会环境，企业向往公平诚信的市场环境，社会呼吁有利于青少年健康成长的社会文化环境，这些都是文明城市测评的主要内容。商震同志告诉我，网上有一个帖子，说很希望我们句容创成，更希望我们创不成。这说明大家很拥护文明城市创建，给予的期望值很高。后面这句话很有味道，因为创不成我们就能天天创。这说明老百姓不希望一阵风，对我们在文明城市创建工作的持续管理上提出了很高的要求。第三，刚才尹市长在报告中也讲了，这次创建有一个很重要特色。它不完全是申报创建，不像国家卫生城市、国家环保模范城市，你符合条件就申报，一批一批地上，全ⅩⅩ就那么几个城市。但这次不一样，全省50个县市无一例外，符合条件申报的全部公示，不符合条件申报的同样要搞文明指数测评，测评结果也进行公布，50个县市一张榜单。这榜单在新华日报上公布，反映的是各县市在ⅩⅩ的地位和影响力。大家绝不要把文明城市仅仅理解为是这个地区精神文明建设、文化建设的内容，它是对一个地区整体文明程度的评价。据了解，50个县市中，申报的有30多个，主要集中在苏南和苏中，没有申报的大概20个，主要集中在苏北。放到这样一个板块中来比较，我们句容的压力是很大的。所以，文明城市的创建，关系到整个城市的社会形象和美誉度，是一个城市综合竞争力的一种体现。所以，我们的目标非常明确，就是要一举创成省级文明城市，充分展示句容近年来发展的成效，体现句容在苏南城市群中的地位，全面提高句容的知名度、美誉度。</w:t>
      </w:r>
    </w:p>
    <w:p>
      <w:pPr>
        <w:ind w:left="0" w:right="0" w:firstLine="560"/>
        <w:spacing w:before="450" w:after="450" w:line="312" w:lineRule="auto"/>
      </w:pPr>
      <w:r>
        <w:rPr>
          <w:rFonts w:ascii="宋体" w:hAnsi="宋体" w:eastAsia="宋体" w:cs="宋体"/>
          <w:color w:val="000"/>
          <w:sz w:val="28"/>
          <w:szCs w:val="28"/>
        </w:rPr>
        <w:t xml:space="preserve">与此同时，文明城市的创建难度也在增加。今年开展的新一轮省级文明城市创建工作在方式方法上都进行了调整，内容更加丰富，检查非常严格。从内容上看，增加了不少以政务环境建设和民生改善为重点的内容，涉及方方面面，都是上一轮文明城市创建中所没有的内容，体现了落实科学发展观的要求。从检查方式上看，采取了实地调查、网络调查、问卷调查、材料审核、整体观察等六种方式，更加突出了随机性和群众性，难度大大增加。前不久，镇江对我市文明城市创建进行了检查测评。从检查反馈的情况来看，对照省级文明城市测评体系，我们在城市社区建设、文体设施建设、城乡环境卫生、社会文明程度等方面还存在许多薄弱环节，许多方面还没有达标，这需要引起我们高度重视。其中，最大的软肋是城市文化设施建设相对比较薄弱。现在，距离省里面的检查已经只有20天时间，时间相当紧迫、任务相当艰巨。在短短的时间内，能否高质量地通过检查测评，是对我们各级各部门工作水平、工作能力的检验。既然确定了创建目标，我们就要以志在必得，创则必成的决心，全力以赴、真抓真干，不仅要高分通过省里的检查，还要力争在全省县市中排名靠前。今天来参加会议的都是迎接检查的关键单位。大家要充分认识创建省级文明城市的重大意义，增强创建工作的责任感、紧迫感，抓实抓好创建工作，全力攻克薄弱环节，确保一举创建成功。应该说，我们有软肋，但我们也有信心。信心在哪里？我觉得我们的创建工作还是有很好基础的，我们已经将国家卫生城市的金字招牌拿在手里了，环保模范城市的创建又一次性通过了国家级复查，这个牌子可能最近也要发下来了，生态市创建的各项工作进展也很好，成效非常显著，再加上前面的全面小康建设和现在的基本现代化建设，这些都为我们创建文明城市奠定了很好的基础。只要我们全市上下咬紧牙关，奋力拼搏，把这个牌子拿回来，我们是完全有把握的。</w:t>
      </w:r>
    </w:p>
    <w:p>
      <w:pPr>
        <w:ind w:left="0" w:right="0" w:firstLine="560"/>
        <w:spacing w:before="450" w:after="450" w:line="312" w:lineRule="auto"/>
      </w:pPr>
      <w:r>
        <w:rPr>
          <w:rFonts w:ascii="宋体" w:hAnsi="宋体" w:eastAsia="宋体" w:cs="宋体"/>
          <w:color w:val="000"/>
          <w:sz w:val="28"/>
          <w:szCs w:val="28"/>
        </w:rPr>
        <w:t xml:space="preserve">二、要抓住工作重点，提高创建质量。</w:t>
      </w:r>
    </w:p>
    <w:p>
      <w:pPr>
        <w:ind w:left="0" w:right="0" w:firstLine="560"/>
        <w:spacing w:before="450" w:after="450" w:line="312" w:lineRule="auto"/>
      </w:pPr>
      <w:r>
        <w:rPr>
          <w:rFonts w:ascii="宋体" w:hAnsi="宋体" w:eastAsia="宋体" w:cs="宋体"/>
          <w:color w:val="000"/>
          <w:sz w:val="28"/>
          <w:szCs w:val="28"/>
        </w:rPr>
        <w:t xml:space="preserve">现在是文明城市创建最为关键的时候，全省的竞争也非常激烈。应该说，经过前段时间的艰苦努力，我们文明城市创建工作已经取得了积极进展，但形势仍然不容乐观。今天的会议，实际上是临战前的一次再动员、再部署。从现在起，我们必须集中精力、集中力量，抓好工作，确保创建工作天天有动态、天天有变化。当前，要突出以下几点：一要全力攻克薄弱环节。上周镇江来我市进行了全面检查，发现的部分问题，我们已经通过督查简报的形式，印发到各部门各单位。这些问题，都是主观上能解决的问题。同时，我们也不要仅仅满足于检查组给我们的整改反馈意见。检查组的时间毕竟是有限的，不可能实现全市覆盖。但各部门、各单位有条件、也有必要对自己的工作领域进行全覆盖，要组织开展“回头看”，全面查找薄弱环节。对于属于自己的问题，要认真研究制定和落实整改措施，一项一项抓好整改，一项一项进行补缺补差，确保在省里考核验收前全面达标，使各项指标不失分。特别是要在申报的实地考察点和必查项目的细节上着力下功夫。二要抓好专项整治行动。为了确保一举创建成功，市创建办已经制定了“六大行动”实施方案，包括交通秩序整治行动、市容环境整治行动、社会文化环境净化行动、市政设施维护行动、社区环境整治行动、市民素质提升行动六个方面。这“六大行动”基本上把我们目前的薄弱环节和需要解决的重点问题都列出来了。其中，为了便于各部门各单位进行具体操作，在“市容环境整治行动”中，又明确了六个专项整治，就是市容环境、公共场所、集贸市场、五小店食品卫生、建筑工地、城中村和城郊结合部这六个专项。这六个专项整治面广量大，涉及到二十多家部门和单位，也是我们当前要抓的工作重点。这里我要特别强调一点。可能大家对创卫比较熟悉，经验也比较老道，但是这次文明城市创建与创卫的要求不完全一样。除了创卫的要求必须要全部实现外，还有一些新的内容。比如说，网吧的管理，学校周边环境的整治，公共娱乐文化场所的整治，服务行业的服务环境和服务质量等。这些既有环境建设方面的要求，也有素质建设方面的要求，所以每一项整治我们都要高度重视。全市上下要以攻坚克难的决心、毅力和勇气，全力以赴抓好整治工作，取得实实在在的成效。三要深入发动人民群众。创建文明城市的根本目的，是要通过发现问题、解决问题，提高城市的文明程度，提高市民的文明素养，让广大市民享受到更加美好的生活，这就要靠广大市民的积极参与。我们不仅要让群众知道创建工作，而且要动员群众积极参与创建工作，通过大家的齐心协力，确保创建成功。在这段时间里，我们要有针对性地进行宣传发动，让群众感到创建就在我身边，每个人都是创建的重要力量。要利用公益广告、媒体专栏、电视宣传片、互联网等阵地，进一步强化社会宣传，增强创建工作的渗透力和影响力，使全市人民都能了解创建文明城市的必要性和重要性，动员全社会力量特别是各类社会志愿者自觉地参与创建、支持创建。四要注重打造句容亮点。从迎检的角度讲，我们要注意打造自己的亮点和特色。应该说，和苏南其他城市比，我们在硬件上的差距还是比较大的，但是也有自己的突出之处。比如说，我们的生态环境保护得非常好，符合科学发展观的要求，符合当今人民群众对美好生活的一种新的价值追求。而生态文明现在已经成为城市文明中非常重要的内容，这是我们的最大亮点。再比如说，现在社会道德水准普遍下降，道德缺失已经成为非常严重的社会问题，也成为了舆论的热点，特别是这次佛山的“小悦悦事件”。但是这方面句容有亮点。我们有正面典型，李巧生、江玉琴、赵亚夫等。而且不是一个，是一组。文明城市的创建，对整个社会道德建设的要求是很高的，而我们这个城市的道德水准还是很高的。把这篇文章做足做好，完全可以成为句容在这一轮省级文明城市创建中最有含金量的招牌，句容就可以和其他地区形成鲜明的反差。我们要把这些事迹好好地整理出来、宣传出来，让这些正面典型成为句容人学习的榜样，让这些道德楷模成为句容道德建设的杰出代表。如果这些东西抓好了，就是我们创建省级文明城市最有说服力的东西。所以，从迎检的角度和文明建设的角度讲，我们要把这些特色和亮点做好做足，让其成为我们迎检中最有竞争力的东西。</w:t>
      </w:r>
    </w:p>
    <w:p>
      <w:pPr>
        <w:ind w:left="0" w:right="0" w:firstLine="560"/>
        <w:spacing w:before="450" w:after="450" w:line="312" w:lineRule="auto"/>
      </w:pPr>
      <w:r>
        <w:rPr>
          <w:rFonts w:ascii="宋体" w:hAnsi="宋体" w:eastAsia="宋体" w:cs="宋体"/>
          <w:color w:val="000"/>
          <w:sz w:val="28"/>
          <w:szCs w:val="28"/>
        </w:rPr>
        <w:t xml:space="preserve">三、要加强协调配合，强化落实责任。</w:t>
      </w:r>
    </w:p>
    <w:p>
      <w:pPr>
        <w:ind w:left="0" w:right="0" w:firstLine="560"/>
        <w:spacing w:before="450" w:after="450" w:line="312" w:lineRule="auto"/>
      </w:pPr>
      <w:r>
        <w:rPr>
          <w:rFonts w:ascii="宋体" w:hAnsi="宋体" w:eastAsia="宋体" w:cs="宋体"/>
          <w:color w:val="000"/>
          <w:sz w:val="28"/>
          <w:szCs w:val="28"/>
        </w:rPr>
        <w:t xml:space="preserve">文明城市创建迎检工作千头万绪、任务繁重。只有大家齐心合力，才能做好工作。市创建办要充分发挥统筹协调作用，超前制定迎检预案。创建办布置的任务，各部门各单位要认真落到实处。属于单个部门职责范围内的，各个部门要不等、不靠、不推、不让，积极主动地完成；涉及到多个部门的，各部门要牢固确立“创建一盘棋”思想，相互理解、相互支持，密切配合、协同作战。牵头单位要做好组织协调工作，相关单位要服从安排、密切配合，在人力、物力上大力支持，共同做好“交叉性”、“疑难性”工作。遇到事情要多沟通、多商量，绝不容许推诿扯皮、敷衍了事。</w:t>
      </w:r>
    </w:p>
    <w:p>
      <w:pPr>
        <w:ind w:left="0" w:right="0" w:firstLine="560"/>
        <w:spacing w:before="450" w:after="450" w:line="312" w:lineRule="auto"/>
      </w:pPr>
      <w:r>
        <w:rPr>
          <w:rFonts w:ascii="宋体" w:hAnsi="宋体" w:eastAsia="宋体" w:cs="宋体"/>
          <w:color w:val="000"/>
          <w:sz w:val="28"/>
          <w:szCs w:val="28"/>
        </w:rPr>
        <w:t xml:space="preserve">最后，我要特别强调一下领导责任。应该说，文明城市创建在市层面是“书记市长工程”，在部门单位这个层面，则是“一把手”工程。如果领导不重视，不去过问，不去推动，这项工作肯定做不好。这次会上，我们下发了文件，对市领导和部门的创建责任分工，进一步作了明确。市领导要亲自过问，亲自抓推进、抓指导、抓督查。各部门各单位主要领导要负起责任，严格对照创建体系标准，严格对照各自责任分工，把创建任务逐项逐条分解，按照标准落实到位。我们将按照“谁牵头谁负责，谁主管谁负责，谁丢分谁负责”的原则，实行责任追究制。哪个部门、哪个单位在创建工作中态度不积极、不能按时完成任务、影响文明城市创建，我们就要严肃追究那个部门、那个单位主要领导和直接责任人的责任。</w:t>
      </w:r>
    </w:p>
    <w:p>
      <w:pPr>
        <w:ind w:left="0" w:right="0" w:firstLine="560"/>
        <w:spacing w:before="450" w:after="450" w:line="312" w:lineRule="auto"/>
      </w:pPr>
      <w:r>
        <w:rPr>
          <w:rFonts w:ascii="宋体" w:hAnsi="宋体" w:eastAsia="宋体" w:cs="宋体"/>
          <w:color w:val="000"/>
          <w:sz w:val="28"/>
          <w:szCs w:val="28"/>
        </w:rPr>
        <w:t xml:space="preserve">同志们，创建ⅩⅩ文明城市是市委、市政府做出的一项重大决策，也是全市人民的共同愿望。我们一定要把思想高度统一起来，把精力高度集中起来，把力量充分凝聚起来，以只争朝夕、奋力争先的精神，以求真务实、埋头苦干的作风，扎扎实实地做好各项工作，确保高分拿下ⅩⅩ文明城市这个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2024-11-13T05:33:41+08:00</dcterms:created>
  <dcterms:modified xsi:type="dcterms:W3CDTF">2024-11-13T05:33:41+08:00</dcterms:modified>
</cp:coreProperties>
</file>

<file path=docProps/custom.xml><?xml version="1.0" encoding="utf-8"?>
<Properties xmlns="http://schemas.openxmlformats.org/officeDocument/2006/custom-properties" xmlns:vt="http://schemas.openxmlformats.org/officeDocument/2006/docPropsVTypes"/>
</file>