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2024年儿科护士来年工作计划(11篇)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儿科护士来年工作计划篇一(一)按护士规范化培训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儿科护士来年工作计划篇二</w:t>
      </w:r>
    </w:p>
    <w:p>
      <w:pPr>
        <w:ind w:left="0" w:right="0" w:firstLine="560"/>
        <w:spacing w:before="450" w:after="450" w:line="312" w:lineRule="auto"/>
      </w:pPr>
      <w:r>
        <w:rPr>
          <w:rFonts w:ascii="宋体" w:hAnsi="宋体" w:eastAsia="宋体" w:cs="宋体"/>
          <w:color w:val="000"/>
          <w:sz w:val="28"/>
          <w:szCs w:val="28"/>
        </w:rPr>
        <w:t xml:space="preserve">四、严格执行各项规章制度，提高护理工作质量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依据本科护理人员的科研能力，制定本年科研计划，争取有较高水平的文章在杂志上发表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儿科护士来年工作计划篇四</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儿科护士来年工作计划篇五</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 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③及时处置新病人、力争在5分钟内，30分钟内输上液体 ④危重病人立刻处理，5分钟内输上液体 ⑤护送危重病人检查，主管医生，主管护士 ⑥保持病区干净、明亮适舒，坚持周二卫生日 ⑦彻底转变观念，彻底消除生、冷、硬现象及无人应答现象 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 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 四、医疗质量 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 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 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儿科护士来年工作计划篇六</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w:t>
      </w:r>
    </w:p>
    <w:p>
      <w:pPr>
        <w:ind w:left="0" w:right="0" w:firstLine="560"/>
        <w:spacing w:before="450" w:after="450" w:line="312" w:lineRule="auto"/>
      </w:pPr>
      <w:r>
        <w:rPr>
          <w:rFonts w:ascii="宋体" w:hAnsi="宋体" w:eastAsia="宋体" w:cs="宋体"/>
          <w:color w:val="000"/>
          <w:sz w:val="28"/>
          <w:szCs w:val="28"/>
        </w:rPr>
        <w:t xml:space="preserve">实施方案抓好护士的“三基”及专科技能训练与考核工作、重点加强对新入院护士、聘用护士、低年资护士的考核，强化她们的学习意识，护理部计划上半年以强化基础护理知识为主，增加考核次数，直至达标。加强专科技能的培训：各科制定出周期内专科理论与技能的培训与考核计划，每年组织考试、考核2-次，理论考试要有试卷并由护士长组织进行闭卷考试，要求讲究实效，不流于形式，为培养专科护士打下扎实的基础。、基本技能考核：属于规范化培训对象的护士，在年内1项基本技能必须全部达标，考核要求在实际工作中抽考。其他层次的护士计划安排操作考试一次，理论考试二次。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儿科护士来年工作计划篇八</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儿科护士来年工作计划篇九</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xx下半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儿科护士来年工作计划篇十</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儿科护士来年工作计划篇十一</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2024-09-21T01:41:06+08:00</dcterms:created>
  <dcterms:modified xsi:type="dcterms:W3CDTF">2024-09-21T01:41:06+08:00</dcterms:modified>
</cp:coreProperties>
</file>

<file path=docProps/custom.xml><?xml version="1.0" encoding="utf-8"?>
<Properties xmlns="http://schemas.openxmlformats.org/officeDocument/2006/custom-properties" xmlns:vt="http://schemas.openxmlformats.org/officeDocument/2006/docPropsVTypes"/>
</file>