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“勇于担当作为、推动振兴发展”主题发言[精选5篇]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勇于担当作为、推动振兴发展”主题发言“勇于担当作为、推动振兴发展”主题发言范文同志们，今年是中华人民共和国成立70周年，开展“不忘初心、牢记使命”主题教育，是以习近平同志为核心的党中央统揽伟大斗争、伟大工程、伟大事业、伟大梦想作...</w:t>
      </w:r>
    </w:p>
    <w:p>
      <w:pPr>
        <w:ind w:left="0" w:right="0" w:firstLine="560"/>
        <w:spacing w:before="450" w:after="450" w:line="312" w:lineRule="auto"/>
      </w:pPr>
      <w:r>
        <w:rPr>
          <w:rFonts w:ascii="黑体" w:hAnsi="黑体" w:eastAsia="黑体" w:cs="黑体"/>
          <w:color w:val="000000"/>
          <w:sz w:val="36"/>
          <w:szCs w:val="36"/>
          <w:b w:val="1"/>
          <w:bCs w:val="1"/>
        </w:rPr>
        <w:t xml:space="preserve">第一篇：“勇于担当作为、推动振兴发展”主题发言</w:t>
      </w:r>
    </w:p>
    <w:p>
      <w:pPr>
        <w:ind w:left="0" w:right="0" w:firstLine="560"/>
        <w:spacing w:before="450" w:after="450" w:line="312" w:lineRule="auto"/>
      </w:pPr>
      <w:r>
        <w:rPr>
          <w:rFonts w:ascii="宋体" w:hAnsi="宋体" w:eastAsia="宋体" w:cs="宋体"/>
          <w:color w:val="000"/>
          <w:sz w:val="28"/>
          <w:szCs w:val="28"/>
        </w:rPr>
        <w:t xml:space="preserve">“勇于担当作为、推动振兴发展”主题发言范文</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不忘初心、牢记使命”主题教育，其根本任务就是要以习近平新时代中国特色社会主义思想为指引，深入学习贯彻党的十九大精神，提高敢担当、善作为的“真本领”和“硬功夫”，加快推动振兴发展，奋力开创新局面。党中央作出开展“不忘初心、牢记使命”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为中国人民谋幸福，为中华民族谋复兴，是中国共产党人的初心和使命。总书记强调，全党同志要增</w:t>
      </w:r>
    </w:p>
    <w:p>
      <w:pPr>
        <w:ind w:left="0" w:right="0" w:firstLine="560"/>
        <w:spacing w:before="450" w:after="450" w:line="312" w:lineRule="auto"/>
      </w:pPr>
      <w:r>
        <w:rPr>
          <w:rFonts w:ascii="宋体" w:hAnsi="宋体" w:eastAsia="宋体" w:cs="宋体"/>
          <w:color w:val="000"/>
          <w:sz w:val="28"/>
          <w:szCs w:val="28"/>
        </w:rPr>
        <w:t xml:space="preserve">强政治意识、大局意识、核心意识、看齐意识，切实。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40周年大会上的重要讲话、在中央经济工作会议上的重要讲话、在全国民营企业座谈会上的重要讲话精神结合起来，做到融会贯通，真正把智慧和力量凝聚到xx高质量发展的总体要求之中。三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四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五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二、勇于担当作为、推动振兴发展，就是要坚持改革创新，做到围绕振兴、真抓实干。</w:t>
      </w:r>
    </w:p>
    <w:p>
      <w:pPr>
        <w:ind w:left="0" w:right="0" w:firstLine="560"/>
        <w:spacing w:before="450" w:after="450" w:line="312" w:lineRule="auto"/>
      </w:pPr>
      <w:r>
        <w:rPr>
          <w:rFonts w:ascii="宋体" w:hAnsi="宋体" w:eastAsia="宋体" w:cs="宋体"/>
          <w:color w:val="000"/>
          <w:sz w:val="28"/>
          <w:szCs w:val="28"/>
        </w:rPr>
        <w:t xml:space="preserve">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w:t>
      </w:r>
    </w:p>
    <w:p>
      <w:pPr>
        <w:ind w:left="0" w:right="0" w:firstLine="560"/>
        <w:spacing w:before="450" w:after="450" w:line="312" w:lineRule="auto"/>
      </w:pPr>
      <w:r>
        <w:rPr>
          <w:rFonts w:ascii="宋体" w:hAnsi="宋体" w:eastAsia="宋体" w:cs="宋体"/>
          <w:color w:val="000"/>
          <w:sz w:val="28"/>
          <w:szCs w:val="28"/>
        </w:rPr>
        <w:t xml:space="preserve">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xx振兴发展，当好xx全面振兴全方位振兴的排头兵和领头羊，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增强战略定力，发扬斗争精神，运用斗争艺术，有效防范化解各领域重大风险，为xx高质量发展添薪续力。</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w:t>
      </w:r>
    </w:p>
    <w:p>
      <w:pPr>
        <w:ind w:left="0" w:right="0" w:firstLine="560"/>
        <w:spacing w:before="450" w:after="450" w:line="312" w:lineRule="auto"/>
      </w:pPr>
      <w:r>
        <w:rPr>
          <w:rFonts w:ascii="宋体" w:hAnsi="宋体" w:eastAsia="宋体" w:cs="宋体"/>
          <w:color w:val="000"/>
          <w:sz w:val="28"/>
          <w:szCs w:val="28"/>
        </w:rPr>
        <w:t xml:space="preserve">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w:t>
      </w:r>
    </w:p>
    <w:p>
      <w:pPr>
        <w:ind w:left="0" w:right="0" w:firstLine="560"/>
        <w:spacing w:before="450" w:after="450" w:line="312" w:lineRule="auto"/>
      </w:pPr>
      <w:r>
        <w:rPr>
          <w:rFonts w:ascii="宋体" w:hAnsi="宋体" w:eastAsia="宋体" w:cs="宋体"/>
          <w:color w:val="000"/>
          <w:sz w:val="28"/>
          <w:szCs w:val="28"/>
        </w:rPr>
        <w:t xml:space="preserve">民生活水平的不断提高是判断东北振兴的重要标准，没有民生的切实保障，就不可能实现“全面”的振兴;</w:t>
      </w:r>
    </w:p>
    <w:p>
      <w:pPr>
        <w:ind w:left="0" w:right="0" w:firstLine="560"/>
        <w:spacing w:before="450" w:after="450" w:line="312" w:lineRule="auto"/>
      </w:pPr>
      <w:r>
        <w:rPr>
          <w:rFonts w:ascii="宋体" w:hAnsi="宋体" w:eastAsia="宋体" w:cs="宋体"/>
          <w:color w:val="000"/>
          <w:sz w:val="28"/>
          <w:szCs w:val="28"/>
        </w:rPr>
        <w:t xml:space="preserve">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党员干部“勇于担当作为、推动振兴发展”主题发言材料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做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激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w:t>
      </w:r>
    </w:p>
    <w:p>
      <w:pPr>
        <w:ind w:left="0" w:right="0" w:firstLine="560"/>
        <w:spacing w:before="450" w:after="450" w:line="312" w:lineRule="auto"/>
      </w:pPr>
      <w:r>
        <w:rPr>
          <w:rFonts w:ascii="宋体" w:hAnsi="宋体" w:eastAsia="宋体" w:cs="宋体"/>
          <w:color w:val="000"/>
          <w:sz w:val="28"/>
          <w:szCs w:val="28"/>
        </w:rPr>
        <w:t xml:space="preserve">党中央做出开展“****、****”主题教育的重大部署，正当其时，意义深远，我们要切实提高政治站位，深刻理解“勇于担当作为，推动振兴发展”的重要内涵，勇于担当是中国共产党人的优秀基因传承，是对广大党员领导干部的根本政治要求，更是推动</w:t>
      </w:r>
    </w:p>
    <w:p>
      <w:pPr>
        <w:ind w:left="0" w:right="0" w:firstLine="560"/>
        <w:spacing w:before="450" w:after="450" w:line="312" w:lineRule="auto"/>
      </w:pPr>
      <w:r>
        <w:rPr>
          <w:rFonts w:ascii="宋体" w:hAnsi="宋体" w:eastAsia="宋体" w:cs="宋体"/>
          <w:color w:val="000"/>
          <w:sz w:val="28"/>
          <w:szCs w:val="28"/>
        </w:rPr>
        <w:t xml:space="preserve">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为中国人民谋幸福，为中华民族谋复兴，是中国共产党人的初心和使命。总书记强调，全党同志要增强政治意识、大局意识、核心意识、看齐意识，开展“****、****”主题教育，是以习近平同志为核心的党中央统揽伟大斗争、伟大工程、伟大事业、伟大梦想做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二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三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二、勇于担当作为、推动振兴发展，就是要坚持改革创新，做到围绕振兴、真抓实干。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w:t>
      </w:r>
    </w:p>
    <w:p>
      <w:pPr>
        <w:ind w:left="0" w:right="0" w:firstLine="560"/>
        <w:spacing w:before="450" w:after="450" w:line="312" w:lineRule="auto"/>
      </w:pPr>
      <w:r>
        <w:rPr>
          <w:rFonts w:ascii="宋体" w:hAnsi="宋体" w:eastAsia="宋体" w:cs="宋体"/>
          <w:color w:val="000"/>
          <w:sz w:val="28"/>
          <w:szCs w:val="28"/>
        </w:rPr>
        <w:t xml:space="preserve">XX振兴发展，当好XX全面振兴全方位振兴的排头兵和领头羊，让广大人民群众共享改革发展成果。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大力弘扬新时代劳模精神和工匠精神，立足本职，****，敢于担当，扎实工作，全力推动XX实现高质量发展、新时代振兴。</w:t>
      </w:r>
    </w:p>
    <w:p>
      <w:pPr>
        <w:ind w:left="0" w:right="0" w:firstLine="560"/>
        <w:spacing w:before="450" w:after="450" w:line="312" w:lineRule="auto"/>
      </w:pPr>
      <w:r>
        <w:rPr>
          <w:rFonts w:ascii="黑体" w:hAnsi="黑体" w:eastAsia="黑体" w:cs="黑体"/>
          <w:color w:val="000000"/>
          <w:sz w:val="36"/>
          <w:szCs w:val="36"/>
          <w:b w:val="1"/>
          <w:bCs w:val="1"/>
        </w:rPr>
        <w:t xml:space="preserve">第三篇：高校“勇于担当作为 推动振兴发展”主题发言提纲</w:t>
      </w:r>
    </w:p>
    <w:p>
      <w:pPr>
        <w:ind w:left="0" w:right="0" w:firstLine="560"/>
        <w:spacing w:before="450" w:after="450" w:line="312" w:lineRule="auto"/>
      </w:pPr>
      <w:r>
        <w:rPr>
          <w:rFonts w:ascii="宋体" w:hAnsi="宋体" w:eastAsia="宋体" w:cs="宋体"/>
          <w:color w:val="000"/>
          <w:sz w:val="28"/>
          <w:szCs w:val="28"/>
        </w:rPr>
        <w:t xml:space="preserve">科技与合作部“勇于担当作为</w:t>
      </w:r>
    </w:p>
    <w:p>
      <w:pPr>
        <w:ind w:left="0" w:right="0" w:firstLine="560"/>
        <w:spacing w:before="450" w:after="450" w:line="312" w:lineRule="auto"/>
      </w:pPr>
      <w:r>
        <w:rPr>
          <w:rFonts w:ascii="宋体" w:hAnsi="宋体" w:eastAsia="宋体" w:cs="宋体"/>
          <w:color w:val="000"/>
          <w:sz w:val="28"/>
          <w:szCs w:val="28"/>
        </w:rPr>
        <w:t xml:space="preserve">推动振兴发展”主题发言提纲</w:t>
      </w:r>
    </w:p>
    <w:p>
      <w:pPr>
        <w:ind w:left="0" w:right="0" w:firstLine="560"/>
        <w:spacing w:before="450" w:after="450" w:line="312" w:lineRule="auto"/>
      </w:pPr>
      <w:r>
        <w:rPr>
          <w:rFonts w:ascii="宋体" w:hAnsi="宋体" w:eastAsia="宋体" w:cs="宋体"/>
          <w:color w:val="000"/>
          <w:sz w:val="28"/>
          <w:szCs w:val="28"/>
        </w:rPr>
        <w:t xml:space="preserve">在认真研读了《习近平关于“不忘初心、牢记使命”重要论述选编》和习总书记关于东北、辽宁振兴发展重要精神，使我部门有了新的工作目标和动力，充分认识到“勇于担当作为，推动振兴发展”是推进学校发展的法宝，进一步认识到作为科技服务工作者应具备的素质，反思了在以往工作中存在的不足，给我启示和思考。下面我从五个方面谈一些粗浅的认识。</w:t>
      </w:r>
    </w:p>
    <w:p>
      <w:pPr>
        <w:ind w:left="0" w:right="0" w:firstLine="560"/>
        <w:spacing w:before="450" w:after="450" w:line="312" w:lineRule="auto"/>
      </w:pPr>
      <w:r>
        <w:rPr>
          <w:rFonts w:ascii="宋体" w:hAnsi="宋体" w:eastAsia="宋体" w:cs="宋体"/>
          <w:color w:val="000"/>
          <w:sz w:val="28"/>
          <w:szCs w:val="28"/>
        </w:rPr>
        <w:t xml:space="preserve">一是要提高思想认识。自觉学习习近平新时代中国特色社会主义思想、党的十九大精神和新党章，学习总书记在视察辽宁和东北振兴座谈会上的讲话，充分结合自身工作实际和岗位特点，在学懂、弄通、做实上下功夫，做到内化于心、外化于行，不断筑牢思想、坚定信念；不断增强自身本领，时常主动对照检查，不断调整、纠正、校准自身思想状况，切实增强自身应对科技服务工作改革发展的本领素质。</w:t>
      </w:r>
    </w:p>
    <w:p>
      <w:pPr>
        <w:ind w:left="0" w:right="0" w:firstLine="560"/>
        <w:spacing w:before="450" w:after="450" w:line="312" w:lineRule="auto"/>
      </w:pPr>
      <w:r>
        <w:rPr>
          <w:rFonts w:ascii="宋体" w:hAnsi="宋体" w:eastAsia="宋体" w:cs="宋体"/>
          <w:color w:val="000"/>
          <w:sz w:val="28"/>
          <w:szCs w:val="28"/>
        </w:rPr>
        <w:t xml:space="preserve">二是要凝聚广泛共识。坚持把学习贯彻落实总书记在“不忘初心、牢记使命”主题教育工作会议上重要讲话和会议精神与总书记在深入推进东北振兴座谈会上的重要讲话、做到融会贯通，真正把智慧和力量凝聚到科技服务事业高质量发展的总体要求之中。</w:t>
      </w:r>
    </w:p>
    <w:p>
      <w:pPr>
        <w:ind w:left="0" w:right="0" w:firstLine="560"/>
        <w:spacing w:before="450" w:after="450" w:line="312" w:lineRule="auto"/>
      </w:pPr>
      <w:r>
        <w:rPr>
          <w:rFonts w:ascii="宋体" w:hAnsi="宋体" w:eastAsia="宋体" w:cs="宋体"/>
          <w:color w:val="000"/>
          <w:sz w:val="28"/>
          <w:szCs w:val="28"/>
        </w:rPr>
        <w:t xml:space="preserve">三是要坚持原则目标。工作中要讲党性，坚持原则、敢于碰硬，要公私分明、坚持原则、实事求是。没有过硬的素质和作风，没有强烈的责任担当，就不可能建设过硬的队伍、干出一流的业绩。唯有标准更严、追求更高，更加讲政治、业务精、作风好，勤勉敬业、认真负责、善作善成，才能让党放心，让领导和群众满意。</w:t>
      </w:r>
    </w:p>
    <w:p>
      <w:pPr>
        <w:ind w:left="0" w:right="0" w:firstLine="560"/>
        <w:spacing w:before="450" w:after="450" w:line="312" w:lineRule="auto"/>
      </w:pPr>
      <w:r>
        <w:rPr>
          <w:rFonts w:ascii="宋体" w:hAnsi="宋体" w:eastAsia="宋体" w:cs="宋体"/>
          <w:color w:val="000"/>
          <w:sz w:val="28"/>
          <w:szCs w:val="28"/>
        </w:rPr>
        <w:t xml:space="preserve">四是要提高能力和知识。要积极主动学习工作政策法规，拓展业务知识，不断更新自身知识体系，用最新的政策理论来指导实际工作。坚决避免表态多调门高、行动少落实差的不实作风，以真抓实干的作风、奋发有力的姿态、朝气蓬勃的精神将校党委的部署和我部门的各项工作一抓到底，落地生根。</w:t>
      </w:r>
    </w:p>
    <w:p>
      <w:pPr>
        <w:ind w:left="0" w:right="0" w:firstLine="560"/>
        <w:spacing w:before="450" w:after="450" w:line="312" w:lineRule="auto"/>
      </w:pPr>
      <w:r>
        <w:rPr>
          <w:rFonts w:ascii="宋体" w:hAnsi="宋体" w:eastAsia="宋体" w:cs="宋体"/>
          <w:color w:val="000"/>
          <w:sz w:val="28"/>
          <w:szCs w:val="28"/>
        </w:rPr>
        <w:t xml:space="preserve">五是要主动认领任务。坚持把科研管理和合作交流工作置于我部门工作和全校科技服务系统中去思考、去执行、去整改，按照校党委确定的主攻方向聚焦发力，做到正确认识大局、时刻聚焦大局、自觉服从大局、坚决维护大局。</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第四篇：主题教育研讨“勇于担当作为 推动振兴发展”发言材料</w:t>
      </w:r>
    </w:p>
    <w:p>
      <w:pPr>
        <w:ind w:left="0" w:right="0" w:firstLine="560"/>
        <w:spacing w:before="450" w:after="450" w:line="312" w:lineRule="auto"/>
      </w:pPr>
      <w:r>
        <w:rPr>
          <w:rFonts w:ascii="宋体" w:hAnsi="宋体" w:eastAsia="宋体" w:cs="宋体"/>
          <w:color w:val="000"/>
          <w:sz w:val="28"/>
          <w:szCs w:val="28"/>
        </w:rPr>
        <w:t xml:space="preserve">主题教育研讨“勇于担当作为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党员领导干部“勇于担当作为、推动振兴发展”主题发言材料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为中国人民谋幸福，为中华民族谋复兴，是中国共产党人的初心和使命。总书记强调，全党同志要增强政治意识、大局意识、核心意识、看齐意识，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二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四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五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三、勇于担当作为、推动振兴发展，就是要坚持改革创新，做到围绕振兴、真抓实干。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xx振兴发展，当好xx全面振兴全方位振兴的排头兵和领头羊，让广大人民群众共享改革发展成果。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大力弘扬新时代劳模精神和工匠精神，立足本职，****，敢于担当，扎实工作，全力推动xx实现高质量发展、新时代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2024-09-20T21:40:16+08:00</dcterms:created>
  <dcterms:modified xsi:type="dcterms:W3CDTF">2024-09-20T21:40:16+08:00</dcterms:modified>
</cp:coreProperties>
</file>

<file path=docProps/custom.xml><?xml version="1.0" encoding="utf-8"?>
<Properties xmlns="http://schemas.openxmlformats.org/officeDocument/2006/custom-properties" xmlns:vt="http://schemas.openxmlformats.org/officeDocument/2006/docPropsVTypes"/>
</file>