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“3+”建设格局激发互联网企业党建温度</w:t>
      </w:r>
      <w:bookmarkEnd w:id="1"/>
    </w:p>
    <w:p>
      <w:pPr>
        <w:jc w:val="center"/>
        <w:spacing w:before="0" w:after="450"/>
      </w:pPr>
      <w:r>
        <w:rPr>
          <w:rFonts w:ascii="Arial" w:hAnsi="Arial" w:eastAsia="Arial" w:cs="Arial"/>
          <w:color w:val="999999"/>
          <w:sz w:val="20"/>
          <w:szCs w:val="20"/>
        </w:rPr>
        <w:t xml:space="preserve">来源：网络  作者：枫叶飘零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3+”建设格局激发互联网企业党建温度景域国际旅游运营集团党支部成立于2024年的景域集团，是中国领先的旅游产业O2O一站式服务生态圈企业，连续五年入选“中国旅游集团20强”，旗下驴妈妈旅游网等品牌在业界和网络用户中具有较高知名度。回顾集团...</w:t>
      </w:r>
    </w:p>
    <w:p>
      <w:pPr>
        <w:ind w:left="0" w:right="0" w:firstLine="560"/>
        <w:spacing w:before="450" w:after="450" w:line="312" w:lineRule="auto"/>
      </w:pPr>
      <w:r>
        <w:rPr>
          <w:rFonts w:ascii="宋体" w:hAnsi="宋体" w:eastAsia="宋体" w:cs="宋体"/>
          <w:color w:val="000"/>
          <w:sz w:val="28"/>
          <w:szCs w:val="28"/>
        </w:rPr>
        <w:t xml:space="preserve">“3+”建设格局激发互联网企业党建温度</w:t>
      </w:r>
    </w:p>
    <w:p>
      <w:pPr>
        <w:ind w:left="0" w:right="0" w:firstLine="560"/>
        <w:spacing w:before="450" w:after="450" w:line="312" w:lineRule="auto"/>
      </w:pPr>
      <w:r>
        <w:rPr>
          <w:rFonts w:ascii="宋体" w:hAnsi="宋体" w:eastAsia="宋体" w:cs="宋体"/>
          <w:color w:val="000"/>
          <w:sz w:val="28"/>
          <w:szCs w:val="28"/>
        </w:rPr>
        <w:t xml:space="preserve">景域国际旅游运营集团党支部</w:t>
      </w:r>
    </w:p>
    <w:p>
      <w:pPr>
        <w:ind w:left="0" w:right="0" w:firstLine="560"/>
        <w:spacing w:before="450" w:after="450" w:line="312" w:lineRule="auto"/>
      </w:pPr>
      <w:r>
        <w:rPr>
          <w:rFonts w:ascii="宋体" w:hAnsi="宋体" w:eastAsia="宋体" w:cs="宋体"/>
          <w:color w:val="000"/>
          <w:sz w:val="28"/>
          <w:szCs w:val="28"/>
        </w:rPr>
        <w:t xml:space="preserve">成立于2024年的景域集团，是中国领先的旅游产业O2O一站式服务生态圈企业，连续五年入选“中国旅游集团20强”，旗下驴妈妈旅游网等品牌在业界和网络用户中具有较高知名度。回顾集团的发展历程，主要有三个重要启示：一是党组织为企业提供了强劲的政治引领，2024年成立的集团党支部成为带动企业二次发展的核心力量；二是党建工作是企业保持良好发展态势的政治保证，以党建“升级”不断促进企业整体效能；三是互联网企业党建是企业建设的政治责任，通过网络渠道，党建温度正日益发育社会责任的热度。近期以来，在上级党组织的指导下，集团党支部结合城市基层党建新内涵和企业转型发展新要求，不断加强互联网企业党建探索，逐渐形成了从党建“三带动”向党建“3个+”发展的鲜明轨迹。</w:t>
      </w:r>
    </w:p>
    <w:p>
      <w:pPr>
        <w:ind w:left="0" w:right="0" w:firstLine="560"/>
        <w:spacing w:before="450" w:after="450" w:line="312" w:lineRule="auto"/>
      </w:pPr>
      <w:r>
        <w:rPr>
          <w:rFonts w:ascii="宋体" w:hAnsi="宋体" w:eastAsia="宋体" w:cs="宋体"/>
          <w:color w:val="000"/>
          <w:sz w:val="28"/>
          <w:szCs w:val="28"/>
        </w:rPr>
        <w:t xml:space="preserve">一、打造“党建引擎+企业文化”建设格局，形成党建引领下的企业凝聚力</w:t>
      </w:r>
    </w:p>
    <w:p>
      <w:pPr>
        <w:ind w:left="0" w:right="0" w:firstLine="560"/>
        <w:spacing w:before="450" w:after="450" w:line="312" w:lineRule="auto"/>
      </w:pPr>
      <w:r>
        <w:rPr>
          <w:rFonts w:ascii="宋体" w:hAnsi="宋体" w:eastAsia="宋体" w:cs="宋体"/>
          <w:color w:val="000"/>
          <w:sz w:val="28"/>
          <w:szCs w:val="28"/>
        </w:rPr>
        <w:t xml:space="preserve">互联网企业建构社会责任，离不开党建引擎的内部驱动。集团党支部建立伊始，即把党建工作与企业文化同频共振作为重要任务。党支部根据“一个家庭、一支军队、一所学校”的企业管理理念，全面推进党建“三带动”建设：通过“党员之家带动员工之家”，开展“正景域党风、亮党员风采”主题活动，加强企业党建园地建设，开通</w:t>
      </w:r>
    </w:p>
    <w:p>
      <w:pPr>
        <w:ind w:left="0" w:right="0" w:firstLine="560"/>
        <w:spacing w:before="450" w:after="450" w:line="312" w:lineRule="auto"/>
      </w:pPr>
      <w:r>
        <w:rPr>
          <w:rFonts w:ascii="宋体" w:hAnsi="宋体" w:eastAsia="宋体" w:cs="宋体"/>
          <w:color w:val="000"/>
          <w:sz w:val="28"/>
          <w:szCs w:val="28"/>
        </w:rPr>
        <w:t xml:space="preserve">“Coffee</w:t>
      </w:r>
    </w:p>
    <w:p>
      <w:pPr>
        <w:ind w:left="0" w:right="0" w:firstLine="560"/>
        <w:spacing w:before="450" w:after="450" w:line="312" w:lineRule="auto"/>
      </w:pPr>
      <w:r>
        <w:rPr>
          <w:rFonts w:ascii="宋体" w:hAnsi="宋体" w:eastAsia="宋体" w:cs="宋体"/>
          <w:color w:val="000"/>
          <w:sz w:val="28"/>
          <w:szCs w:val="28"/>
        </w:rPr>
        <w:t xml:space="preserve">Time”书记访谈、“意见直通车”网上交流等渠道，设置员工“孝顺金”制度，着力营造以党建为核心凝聚力的企业“家庭”氛围；通过“先锋之队带动工作团队”，设置党员先锋岗、示范岗、责任区，在全体员工中形成党员带头、作用表率责任区块，党员普遍成为工作团队的核心骨干；通过“支部课堂带动企业文化”，针对出差多及业务拓展面广等实际，广泛实施项目组党建和网络组织生活等活动，定期开展党员先锋指数测评，发挥员工对党组织工作的参与、评判、监督作用。近年来，在推进党内主题教育中，有效形成“三带动”工作格局下的企业员工凝聚体系。</w:t>
      </w:r>
    </w:p>
    <w:p>
      <w:pPr>
        <w:ind w:left="0" w:right="0" w:firstLine="560"/>
        <w:spacing w:before="450" w:after="450" w:line="312" w:lineRule="auto"/>
      </w:pPr>
      <w:r>
        <w:rPr>
          <w:rFonts w:ascii="宋体" w:hAnsi="宋体" w:eastAsia="宋体" w:cs="宋体"/>
          <w:color w:val="000"/>
          <w:sz w:val="28"/>
          <w:szCs w:val="28"/>
        </w:rPr>
        <w:t xml:space="preserve">二、打造“党建纽带+区域服务”建设格局，提升区域化党建带动下的企业作用力</w:t>
      </w:r>
    </w:p>
    <w:p>
      <w:pPr>
        <w:ind w:left="0" w:right="0" w:firstLine="560"/>
        <w:spacing w:before="450" w:after="450" w:line="312" w:lineRule="auto"/>
      </w:pPr>
      <w:r>
        <w:rPr>
          <w:rFonts w:ascii="宋体" w:hAnsi="宋体" w:eastAsia="宋体" w:cs="宋体"/>
          <w:color w:val="000"/>
          <w:sz w:val="28"/>
          <w:szCs w:val="28"/>
        </w:rPr>
        <w:t xml:space="preserve">2024年以来，集团党支部纳入真新街道“五区一会”区域化党建工作平台，成为街道园区党建联盟成员单位。利用互联网企业的资源优势，党支部不断加强区域化党建协同和服务。一是为区域化党建提供互联网解决方案。帮助街道设计和开通“园区党建联盟在线”、“五区一会”区域化党建网站，为区域单位开展网络党建提供必要支持。二是全面投入区域化党建实践行动。作为发起单位，集团党支部连续四年组织党员参加园区党建联盟“情牵四季一家亲”之“四季四送”集中服务，在“冬送温暖、春送喜庆、夏送清凉、秋送团圆”的具体行动中，组织党员志愿者和服务资源，为社区群众带去互联网企业的贴心关怀。三是积极探索区域化党建推动下的服务型党组织工作格局。广泛开展党建联建，既为社区和驻区单位提供了服务资源，又解决了公司活动场地不足等问题，形成了与区域资源融通、与居民需求对接、与上级部门联动的企业党建格局。</w:t>
      </w:r>
    </w:p>
    <w:p>
      <w:pPr>
        <w:ind w:left="0" w:right="0" w:firstLine="560"/>
        <w:spacing w:before="450" w:after="450" w:line="312" w:lineRule="auto"/>
      </w:pPr>
      <w:r>
        <w:rPr>
          <w:rFonts w:ascii="宋体" w:hAnsi="宋体" w:eastAsia="宋体" w:cs="宋体"/>
          <w:color w:val="000"/>
          <w:sz w:val="28"/>
          <w:szCs w:val="28"/>
        </w:rPr>
        <w:t xml:space="preserve">三、打造“党建窗口+社会责任”建设格局，探索互联网企业党建影响力</w:t>
      </w:r>
    </w:p>
    <w:p>
      <w:pPr>
        <w:ind w:left="0" w:right="0" w:firstLine="560"/>
        <w:spacing w:before="450" w:after="450" w:line="312" w:lineRule="auto"/>
      </w:pPr>
      <w:r>
        <w:rPr>
          <w:rFonts w:ascii="宋体" w:hAnsi="宋体" w:eastAsia="宋体" w:cs="宋体"/>
          <w:color w:val="000"/>
          <w:sz w:val="28"/>
          <w:szCs w:val="28"/>
        </w:rPr>
        <w:t xml:space="preserve">作为一家互联网企业，景域集团始终保持着“党建促发展，发展强党建”的牢固信念。在党建工作的带动下，景域集团稳居中国在线旅游网站流量OTA前三，集团下属企业“驴妈妈网”估值从去年的23亿暴涨至104亿，增幅高达346%，成为旅游业成长性最高的“独角兽”企业，在同行业中，门票预订满意度和认可度、中国5A景区在线市场份额及覆盖率均高居榜首。在集团党支部的带动下，公司注册用户总数达7000万，APP客户端下载总量超5亿，合作伙伴数量超3万家。</w:t>
      </w:r>
    </w:p>
    <w:p>
      <w:pPr>
        <w:ind w:left="0" w:right="0" w:firstLine="560"/>
        <w:spacing w:before="450" w:after="450" w:line="312" w:lineRule="auto"/>
      </w:pPr>
      <w:r>
        <w:rPr>
          <w:rFonts w:ascii="宋体" w:hAnsi="宋体" w:eastAsia="宋体" w:cs="宋体"/>
          <w:color w:val="000"/>
          <w:sz w:val="28"/>
          <w:szCs w:val="28"/>
        </w:rPr>
        <w:t xml:space="preserve">在强大的行业优势和互联网资源条件下，集团管理层和党支部达成高度一致，正以强烈的党建意识和社会责任，在互联网上认真探索“有温度”的红色区域建设。一方面，着眼加强，全面强化集团网络党建阵地辐射力。依托“廉洁诚信、阳光景域”廉洁文化网上行网站和支部建设网络体系，完善4个大类，11个小项的网上宣传阵地，凸显“清风怡人”、“党建强基”主题；另一方面，着力深化，积极探索“互联网产品+党建文化”社会责任建设，构建“一员多岗全通道”党建文化建设格局，形成项目组、责任区、示范岗等阵地带动的互联网企业党建工作矩阵。在嘉定区</w:t>
      </w:r>
    </w:p>
    <w:p>
      <w:pPr>
        <w:ind w:left="0" w:right="0" w:firstLine="560"/>
        <w:spacing w:before="450" w:after="450" w:line="312" w:lineRule="auto"/>
      </w:pPr>
      <w:r>
        <w:rPr>
          <w:rFonts w:ascii="宋体" w:hAnsi="宋体" w:eastAsia="宋体" w:cs="宋体"/>
          <w:color w:val="000"/>
          <w:sz w:val="28"/>
          <w:szCs w:val="28"/>
        </w:rPr>
        <w:t xml:space="preserve">“两新”组织社会责任建设工作中，不仅注重线下党建工作的推进和党建活动的开展，更加强探索新的经济形态下，符合结构性改革发展趋势的“互联网+党建”模式，以集团强大的互联网优势和受众规模，为党建文化建设提供新的阵地和渠道。</w:t>
      </w:r>
    </w:p>
    <w:p>
      <w:pPr>
        <w:ind w:left="0" w:right="0" w:firstLine="560"/>
        <w:spacing w:before="450" w:after="450" w:line="312" w:lineRule="auto"/>
      </w:pPr>
      <w:r>
        <w:rPr>
          <w:rFonts w:ascii="宋体" w:hAnsi="宋体" w:eastAsia="宋体" w:cs="宋体"/>
          <w:color w:val="000"/>
          <w:sz w:val="28"/>
          <w:szCs w:val="28"/>
        </w:rPr>
        <w:t xml:space="preserve">景域人百折不挠的精神动力来自党组织的引领和党建文化的驱动，在新的发展历程中，景域人立志成为互联网企业党建的潜心研究者和不懈探索者，通过理念、渠道、内容等全方位的创新实践，将企业发展的网络优势转化为党建工作的在肩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2024-09-20T20:49:12+08:00</dcterms:created>
  <dcterms:modified xsi:type="dcterms:W3CDTF">2024-09-20T20:49:12+08:00</dcterms:modified>
</cp:coreProperties>
</file>

<file path=docProps/custom.xml><?xml version="1.0" encoding="utf-8"?>
<Properties xmlns="http://schemas.openxmlformats.org/officeDocument/2006/custom-properties" xmlns:vt="http://schemas.openxmlformats.org/officeDocument/2006/docPropsVTypes"/>
</file>