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政府采购合同协议书(二十篇)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具体管理范围及构成细目见本项目采购文件中第二章《采购需求》的相关内容。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具体服务内容包含采购文件的《采购需求》、采购文件的《服务方案》和乙方的所有承诺服务内容;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乙方提供的服务质量标准按国家和地方政府的规定和本合同约定的服务质量要求及乙方在采购文件中的承诺执行。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本合同约定的服务质量要求见本项目采购文件中《采购需求》。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付款方式为：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(四)守约方在履行本合同过程中向违约方主张权利的，因此产生的诉讼费、律师费等费用由违约方承担。</w:t>
      </w:r>
    </w:p>
    <w:p>
      <w:pPr>
        <w:ind w:left="0" w:right="0" w:firstLine="560"/>
        <w:spacing w:before="450" w:after="450" w:line="312" w:lineRule="auto"/>
      </w:pPr>
      <w:r>
        <w:rPr>
          <w:rFonts w:ascii="宋体" w:hAnsi="宋体" w:eastAsia="宋体" w:cs="宋体"/>
          <w:color w:val="000"/>
          <w:sz w:val="28"/>
          <w:szCs w:val="28"/>
        </w:rPr>
        <w:t xml:space="preserve">第九条 双方在履行合同中所发生的一切争议，应通过协商解决。如协商不成，按合同事先约定的条款，向甲方所在地人民法院提起诉讼。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在合同有效期限内，任何一方因不可抗力事件导致不能按时履行合同，则合同履行期可顺延，其延长期与不可抗力影响期相同。由于不可抗力事件导致合同的根本目的不能实现时，一方可解除合同。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不可抗力事件发生后，应立即通知对方，并提供有关权威机构出具的证明。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ind w:left="0" w:right="0" w:firstLine="560"/>
        <w:spacing w:before="450" w:after="450" w:line="312" w:lineRule="auto"/>
      </w:pPr>
      <w:r>
        <w:rPr>
          <w:rFonts w:ascii="宋体" w:hAnsi="宋体" w:eastAsia="宋体" w:cs="宋体"/>
          <w:color w:val="000"/>
          <w:sz w:val="28"/>
          <w:szCs w:val="28"/>
        </w:rPr>
        <w:t xml:space="preserve">(一)任何一方通讯地址和联系方式需要变更的，应提前五个工作日向合同其他方或司法机关送交书面变更告知书(若争议已经进入司法程序解决)。</w:t>
      </w:r>
    </w:p>
    <w:p>
      <w:pPr>
        <w:ind w:left="0" w:right="0" w:firstLine="560"/>
        <w:spacing w:before="450" w:after="450" w:line="312" w:lineRule="auto"/>
      </w:pPr>
      <w:r>
        <w:rPr>
          <w:rFonts w:ascii="宋体" w:hAnsi="宋体" w:eastAsia="宋体" w:cs="宋体"/>
          <w:color w:val="000"/>
          <w:sz w:val="28"/>
          <w:szCs w:val="28"/>
        </w:rPr>
        <w:t xml:space="preserve">(二)合同各方均承诺：上述确认的通讯地址和联系方式真实有效，如有错误，导致的商业信函和诉讼文书送达不能的法律后果由自己承担。</w:t>
      </w:r>
    </w:p>
    <w:p>
      <w:pPr>
        <w:ind w:left="0" w:right="0" w:firstLine="560"/>
        <w:spacing w:before="450" w:after="450" w:line="312" w:lineRule="auto"/>
      </w:pPr>
      <w:r>
        <w:rPr>
          <w:rFonts w:ascii="宋体" w:hAnsi="宋体" w:eastAsia="宋体" w:cs="宋体"/>
          <w:color w:val="000"/>
          <w:sz w:val="28"/>
          <w:szCs w:val="28"/>
        </w:rPr>
        <w:t xml:space="preserve">(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第十四条 本合同一式六份，具有同等法律效力。广西区财政厅政府采购监督管理处、广西壮族自治区政府采购中心各一份，甲方三份，乙方一份。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政府采购合同协议书篇二</w:t>
      </w:r>
    </w:p>
    <w:p>
      <w:pPr>
        <w:ind w:left="0" w:right="0" w:firstLine="560"/>
        <w:spacing w:before="450" w:after="450" w:line="312" w:lineRule="auto"/>
      </w:pPr>
      <w:r>
        <w:rPr>
          <w:rFonts w:ascii="宋体" w:hAnsi="宋体" w:eastAsia="宋体" w:cs="宋体"/>
          <w:color w:val="000"/>
          <w:sz w:val="28"/>
          <w:szCs w:val="28"/>
        </w:rPr>
        <w:t xml:space="preserve">政府采购委托协议书</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政府采购合同协议书篇三</w:t>
      </w:r>
    </w:p>
    <w:p>
      <w:pPr>
        <w:ind w:left="0" w:right="0" w:firstLine="560"/>
        <w:spacing w:before="450" w:after="450" w:line="312" w:lineRule="auto"/>
      </w:pPr>
      <w:r>
        <w:rPr>
          <w:rFonts w:ascii="宋体" w:hAnsi="宋体" w:eastAsia="宋体" w:cs="宋体"/>
          <w:color w:val="000"/>
          <w:sz w:val="28"/>
          <w:szCs w:val="28"/>
        </w:rPr>
        <w:t xml:space="preserve">甲方：桂林电子科技大学 (采购人)</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政府采购合同协议书篇四</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政府采购合同协议书篇五</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政府采购合同协议书篇六</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政府采购合同协议书篇七</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政府采购供货合同协议书范x</w:t>
      </w:r>
    </w:p>
    <w:p>
      <w:pPr>
        <w:ind w:left="0" w:right="0" w:firstLine="560"/>
        <w:spacing w:before="450" w:after="450" w:line="312" w:lineRule="auto"/>
      </w:pPr>
      <w:r>
        <w:rPr>
          <w:rFonts w:ascii="宋体" w:hAnsi="宋体" w:eastAsia="宋体" w:cs="宋体"/>
          <w:color w:val="000"/>
          <w:sz w:val="28"/>
          <w:szCs w:val="28"/>
        </w:rPr>
        <w:t xml:space="preserve">随着社会不断地进步，我们都跟协议书有着直接或间接的联系，签订协议书可以保障自身的权益不被侵害。什么样的协议书才是有效的呢以下是小编收集整理的政府采购供货合同协议书范x，仅供参考，希望能够帮助到大家。甲方：____________市政府采购中心乙方：________________________________市政府采购中心经过公开招标采购(招标编号：cg______-______)，确定____________为本级行政事业单位网络安全隔离卡协议供货中标供应商，甲乙双方经协商，就协议供货有效期内乙方向甲方提供本公司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第一条供货商品清单及协议价格乙方保证按投标时确定的价格提供如下内容的合格产品详见《网络安全隔离卡价格及供货联系表》(附件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甲方与乙方______市本级行政事业单位和社会团体(以下简称采购单位)与甲方享有同等权力，本协议下述各处所指甲方包含____________市政府采购中心及采购单位。乙方确定下列代理商(名单附后)为供货商，供货商代表乙方进行送货、售后服务、维修及资金结算等，乙方对供货商在协议履行期间的行为需负责任，本协议下述各处所指乙方包含签署本协议的中标供应商及供货商。</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________年____月____日以后生产的，质量标准按照国家标准、行业标准或制造厂家企业标准确定，上述标准不一致的，以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2.乙方所出售的货物还应符合国家和____省有关安全、环保、卫生之规定。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w:t>
      </w:r>
    </w:p>
    <w:p>
      <w:pPr>
        <w:ind w:left="0" w:right="0" w:firstLine="560"/>
        <w:spacing w:before="450" w:after="450" w:line="312" w:lineRule="auto"/>
      </w:pPr>
      <w:r>
        <w:rPr>
          <w:rFonts w:ascii="宋体" w:hAnsi="宋体" w:eastAsia="宋体" w:cs="宋体"/>
          <w:color w:val="000"/>
          <w:sz w:val="28"/>
          <w:szCs w:val="28"/>
        </w:rPr>
        <w:t xml:space="preserve">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2.每一个包装箱内应附一份详细装箱单、质量证书和保修保养证书。</w:t>
      </w:r>
    </w:p>
    <w:p>
      <w:pPr>
        <w:ind w:left="0" w:right="0" w:firstLine="560"/>
        <w:spacing w:before="450" w:after="450" w:line="312" w:lineRule="auto"/>
      </w:pPr>
      <w:r>
        <w:rPr>
          <w:rFonts w:ascii="宋体" w:hAnsi="宋体" w:eastAsia="宋体" w:cs="宋体"/>
          <w:color w:val="000"/>
          <w:sz w:val="28"/>
          <w:szCs w:val="28"/>
        </w:rPr>
        <w:t xml:space="preserve">第六条供货期限及供货对象乙方负责____________市本级采购单位自供货协议生效之日起至________年____月____日期间对所中标的网络安全隔离卡产品的供应。</w:t>
      </w:r>
    </w:p>
    <w:p>
      <w:pPr>
        <w:ind w:left="0" w:right="0" w:firstLine="560"/>
        <w:spacing w:before="450" w:after="450" w:line="312" w:lineRule="auto"/>
      </w:pPr>
      <w:r>
        <w:rPr>
          <w:rFonts w:ascii="宋体" w:hAnsi="宋体" w:eastAsia="宋体" w:cs="宋体"/>
          <w:color w:val="000"/>
          <w:sz w:val="28"/>
          <w:szCs w:val="28"/>
        </w:rPr>
        <w:t xml:space="preserve">第七条供货方式采购单位在定点的品牌型号范围内，直接与乙方联系，选择产品的品牌型号，由乙方出具《定点(协议)产品供货意向单》。然后编制政府采购计划直接报市采购办审核。供货商凭已审核的《政府采购计划表》与采购单位签订供货合同，并在合同约定的时间内供货及负责安装和调试。供货时间一般在7个工作日内，供货数量较大时可由双方协商确定。若单一合同采购金额大于人民币____________万元(含)或数量超过____________个(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八条安装和验收乙方将产品送至指定地点并安装调试合格后，由采购单位根据货物的技术规格要求和质量标准，对货物进行检查验收。验收合格后，采购单位收取发票并在《政府采购(协议供货)货物验收单》上签署验收意见及加盖单位印章。货物的数量不足或表面瑕疵，采购单位可在验收时当面提出;对质量问题有异议的应在安装调试后 5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第九条售后服务乙方承诺售后服务按照《网络安全隔离卡服务计划表》(附件</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第十条履约保证金乙方投标保证金自动转为履约保证金;该履约保证金在本协议履行完毕90天后且无乙方与采购单位无合同纠纷时，甲方将在5个工作日内原额退还。</w:t>
      </w:r>
    </w:p>
    <w:p>
      <w:pPr>
        <w:ind w:left="0" w:right="0" w:firstLine="560"/>
        <w:spacing w:before="450" w:after="450" w:line="312" w:lineRule="auto"/>
      </w:pPr>
      <w:r>
        <w:rPr>
          <w:rFonts w:ascii="宋体" w:hAnsi="宋体" w:eastAsia="宋体" w:cs="宋体"/>
          <w:color w:val="000"/>
          <w:sz w:val="28"/>
          <w:szCs w:val="28"/>
        </w:rPr>
        <w:t xml:space="preserve">第十一条货款的支付货款的支付实行采购单位直接支付的方式。乙方凭供货发票和《政府采购协议供货货物验收单》与采购单位财务部门办理结算手续。在乙方完成合同项目供货并验收合格后，采购单位根据合同约定的付款要求，将已落实的采购资金，按《市级政府采购工作规程》的要求及时办理结报或资金支付申请，采购单位应在货物验收合格后十五天内付款给乙方。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第十二条辅助服务乙方应提交所提供货物的技术文件，例如：产品目录、图纸、操作手册、使用说明、维护手册和或服务指南。乙方还应提供下列服务：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三条质量保证乙方应保证所供货物是全新的、未使用过的，并完全符合合同规定的质量、规格和性能的要求。乙方应保证其货物在正确安装、正常使用和保养条件下，在其使用寿命期内应具有满意的性能。在货物最终交付验收后不少于( )个月的质量保证期内，乙方应对由于设计、工艺或材料的缺陷而产生的故障负责。在质量保证期内，如果货物的质量或规格与协议不符，或证实货物是有缺陷的，包括潜在的缺陷或使用不符合要求的材料等，采购单位可以根据本协议第 4条规定以书面形式向乙方提出补救措施或索赔。乙方在约定的时间内未能弥补缺陷，采购单位可采取必要的补救措施，但其风险和费用将由乙方承担，采购单位根据协议规定对乙方行使的其他权利不受影响。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第十四条补救措施和索赔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(2)根据货物的质量状况以及采购单位所遭受的39;损失，经过甲乙双方商定降低货物的价格。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十天内乙方未作答复，上述索赔应视为已被乙方接受。如果乙方未能在采购单位发出索赔通知后十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第十五条履约延误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在发生所供商品的质量、售后服务等问题时，采购单位有权直接向乙方索赔，签订必要的书面处理协议。如协商开始十天内仍不能解决，可以向______市政府采购管理办公室提请调解。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1.乙方对到其处购货的采购单位建立档案，记录各采购单位的隔离卡的安装采购情况，并负责每个月按照甲方提供的报表格式报送报表。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2.甲方将不定期地对定点供应情况进行检查。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3.乙方负责采购单位隔离卡采购业务联系人及推荐的供货商联系人(附件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第十九条违约终止协议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1.在甲方对乙方违约而采取的任何补救措施不受影响的情况下，甲方在报请市采管办同意后可在下列情况下向乙方发出书面通知书，提出终止部分或全部协议。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(5)违反本协议中规定或承诺的其他情形。甲方在提出中止协议的同时，取消该供货商政府采购协议供货资格，并没收供货商的履约保证金。</w:t>
      </w:r>
    </w:p>
    <w:p>
      <w:pPr>
        <w:ind w:left="0" w:right="0" w:firstLine="560"/>
        <w:spacing w:before="450" w:after="450" w:line="312" w:lineRule="auto"/>
      </w:pPr>
      <w:r>
        <w:rPr>
          <w:rFonts w:ascii="宋体" w:hAnsi="宋体" w:eastAsia="宋体" w:cs="宋体"/>
          <w:color w:val="000"/>
          <w:sz w:val="28"/>
          <w:szCs w:val="28"/>
        </w:rPr>
        <w:t xml:space="preserve">2.如果甲方根据上述的规定，终止了全部或部分协议，甲方可以依其认为适当的条件和方法购买与未交货物类似的货物，乙方应对购买类似货物所超出的那部分费用负责。但是，乙方应继续执行协议中未终止的部分。</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第二十条破产终止协议如果乙方丧失履约能力或被宣布破产，甲方可在任何时候以书面形式通知乙方终止协议而不给乙方补偿。该终止协议将不损害或影响甲方已经采取或将要采取任何行动或补救措施的权利。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(1)甲方招标文件(招标编号：cg______-______);</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2.本协议经乙方和______市政府采购中心法定代表人或其委托人签字并加盖双方公章后生效。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第二十三条协议修改除了双方签署书面修改协议，并成为本协议不可分割的一部分之外，本协议条件不得有任何变化或修改。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政府采购合同协议书篇八</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政府采购合同协议书篇九</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政府采购合同协议书篇十一</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扬州市政府采购中心</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政府采购合同协议书篇十三</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政府采购合同协议书篇十四</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乙方根据甲方要求提供以下货物：货物品名规格型号产地厂家单位数量单价总价随机配件交货时间 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在合同签订后20天内，乙方免费送货至甲方地点：_________，由甲方与乙方一起进行到货验收及由乙方免费完成货物和系统的安装调试工作。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政府采购合同协议书篇十五</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政府采购合同协议书篇十七</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2.采购项目内容：______________________________。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4.购买谈判文件时间和地点：于_______年______月______日至______月______日工作时间(节假日除外)到_________政府采购中心购买谈判文件和投标书。本标书售价_________元(如需邮寄另加_________元)，售后不退。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5.技术答疑：投标人需澄清的问题以传真方式于_______月_______日_______时前传至采购人或采购中心。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8.谈判地点：_________________________________________________。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9.投标方应于_______年______月______日_______时前向招标方提供投标保证金标一___________元整、标二____________元整、标三_________元整。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7.交货时间：标一、标二为_______年______月______日前，标三为_______年______月______日前。</w:t>
      </w:r>
    </w:p>
    <w:p>
      <w:pPr>
        <w:ind w:left="0" w:right="0" w:firstLine="560"/>
        <w:spacing w:before="450" w:after="450" w:line="312" w:lineRule="auto"/>
      </w:pPr>
      <w:r>
        <w:rPr>
          <w:rFonts w:ascii="宋体" w:hAnsi="宋体" w:eastAsia="宋体" w:cs="宋体"/>
          <w:color w:val="000"/>
          <w:sz w:val="28"/>
          <w:szCs w:val="28"/>
        </w:rPr>
        <w:t xml:space="preserve">8.交货地点：__________________________________________________。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9.验收：由______________组织人员验收。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8.2投标方应在_________年_________月_________日_________时前向招标方提供足额投标保证金。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根据贵方为______________项目的投标邀请______________(招标编号)，签字代表______________(全名、职务)经正式授权并代表投标方_______________________________________(投标方名称、地址)。</w:t>
      </w:r>
    </w:p>
    <w:p>
      <w:pPr>
        <w:ind w:left="0" w:right="0" w:firstLine="560"/>
        <w:spacing w:before="450" w:after="450" w:line="312" w:lineRule="auto"/>
      </w:pPr>
      <w:r>
        <w:rPr>
          <w:rFonts w:ascii="宋体" w:hAnsi="宋体" w:eastAsia="宋体" w:cs="宋体"/>
          <w:color w:val="000"/>
          <w:sz w:val="28"/>
          <w:szCs w:val="28"/>
        </w:rPr>
        <w:t xml:space="preserve">以______________(提供形式)提供的投标保证金，金额为______________元。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1.所附投标报价表中规定的应提供和支付的货物投标总价为___________(注明币种)，即___________________(大写)。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7.与本投标有关的一切正式往来通讯请寄：_______________________________。</w:t>
      </w:r>
    </w:p>
    <w:p>
      <w:pPr>
        <w:ind w:left="0" w:right="0" w:firstLine="560"/>
        <w:spacing w:before="450" w:after="450" w:line="312" w:lineRule="auto"/>
      </w:pPr>
      <w:r>
        <w:rPr>
          <w:rFonts w:ascii="宋体" w:hAnsi="宋体" w:eastAsia="宋体" w:cs="宋体"/>
          <w:color w:val="000"/>
          <w:sz w:val="28"/>
          <w:szCs w:val="28"/>
        </w:rPr>
        <w:t xml:space="preserve">投标方(公章)：________________</w:t>
      </w:r>
    </w:p>
    <w:p>
      <w:pPr>
        <w:ind w:left="0" w:right="0" w:firstLine="560"/>
        <w:spacing w:before="450" w:after="450" w:line="312" w:lineRule="auto"/>
      </w:pPr>
      <w:r>
        <w:rPr>
          <w:rFonts w:ascii="宋体" w:hAnsi="宋体" w:eastAsia="宋体" w:cs="宋体"/>
          <w:color w:val="000"/>
          <w:sz w:val="28"/>
          <w:szCs w:val="28"/>
        </w:rPr>
        <w:t xml:space="preserve">投标方代表(签字)：____________</w:t>
      </w:r>
    </w:p>
    <w:p>
      <w:pPr>
        <w:ind w:left="0" w:right="0" w:firstLine="560"/>
        <w:spacing w:before="450" w:after="450" w:line="312" w:lineRule="auto"/>
      </w:pPr>
      <w:r>
        <w:rPr>
          <w:rFonts w:ascii="宋体" w:hAnsi="宋体" w:eastAsia="宋体" w:cs="宋体"/>
          <w:color w:val="000"/>
          <w:sz w:val="28"/>
          <w:szCs w:val="28"/>
        </w:rPr>
        <w:t xml:space="preserve">投标日期：______年_____月_____日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w:t>
      </w:r>
    </w:p>
    <w:p>
      <w:pPr>
        <w:ind w:left="0" w:right="0" w:firstLine="560"/>
        <w:spacing w:before="450" w:after="450" w:line="312" w:lineRule="auto"/>
      </w:pPr>
      <w:r>
        <w:rPr>
          <w:rFonts w:ascii="宋体" w:hAnsi="宋体" w:eastAsia="宋体" w:cs="宋体"/>
          <w:color w:val="000"/>
          <w:sz w:val="28"/>
          <w:szCs w:val="28"/>
        </w:rPr>
        <w:t xml:space="preserve">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关于贵方_______年_______月_______日第_________(采购编号)投标邀请，本签字人愿意参加投标，提供谈判货物一览表中规定的_________(货物名称)和_________服务，并证明提交的下列文件和说明是准确和真实的。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______年____月____日签订的《__________合同》，以下简称“采购合同”，经甲、乙双方友好协商，双方一致同意解除“采购合同”，及与该合同有关的补充协议和其他构成双方权利义务的文件一并解除。解除时间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              </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                              </w:t>
      </w:r>
    </w:p>
    <w:p>
      <w:pPr>
        <w:ind w:left="0" w:right="0" w:firstLine="560"/>
        <w:spacing w:before="450" w:after="450" w:line="312" w:lineRule="auto"/>
      </w:pPr>
      <w:r>
        <w:rPr>
          <w:rFonts w:ascii="宋体" w:hAnsi="宋体" w:eastAsia="宋体" w:cs="宋体"/>
          <w:color w:val="000"/>
          <w:sz w:val="28"/>
          <w:szCs w:val="28"/>
        </w:rPr>
        <w:t xml:space="preserve">扬州市政府采购中心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2024-09-21T00:35:08+08:00</dcterms:created>
  <dcterms:modified xsi:type="dcterms:W3CDTF">2024-09-21T00:35:08+08:00</dcterms:modified>
</cp:coreProperties>
</file>

<file path=docProps/custom.xml><?xml version="1.0" encoding="utf-8"?>
<Properties xmlns="http://schemas.openxmlformats.org/officeDocument/2006/custom-properties" xmlns:vt="http://schemas.openxmlformats.org/officeDocument/2006/docPropsVTypes"/>
</file>