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党支部党员教育管理工作总结报告 党支部党员教育管理工作总结范文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党支部党员教育管理工作总结报告一</w:t>
      </w:r>
    </w:p>
    <w:p>
      <w:pPr>
        <w:ind w:left="0" w:right="0" w:firstLine="560"/>
        <w:spacing w:before="450" w:after="450" w:line="312" w:lineRule="auto"/>
      </w:pPr>
      <w:r>
        <w:rPr>
          <w:rFonts w:ascii="宋体" w:hAnsi="宋体" w:eastAsia="宋体" w:cs="宋体"/>
          <w:color w:val="000"/>
          <w:sz w:val="28"/>
          <w:szCs w:val="28"/>
        </w:rPr>
        <w:t xml:space="preserve">在第二批学习实践活动中，xx县针对党员数量多、文化水平参差不齐、思想状况差异大、工学矛盾较为突出的情况，联系实际，创新学习形式，有效破解了活动参与党员“难组织”、“学懂难”的问题。</w:t>
      </w:r>
    </w:p>
    <w:p>
      <w:pPr>
        <w:ind w:left="0" w:right="0" w:firstLine="560"/>
        <w:spacing w:before="450" w:after="450" w:line="312" w:lineRule="auto"/>
      </w:pPr>
      <w:r>
        <w:rPr>
          <w:rFonts w:ascii="宋体" w:hAnsi="宋体" w:eastAsia="宋体" w:cs="宋体"/>
          <w:color w:val="000"/>
          <w:sz w:val="28"/>
          <w:szCs w:val="28"/>
        </w:rPr>
        <w:t xml:space="preserve">为确保党员学习“全覆盖”，该县针对不同基层组织、不同党员情况，因人、因时、因地制宜，灵活开展学习培训。在农村，精选学习内容，对参加学习困难党员摸底，开展“一对一”结对帮学活动，采取“拉家常”方式帮扶学；在学校，突出师德师风建设，县中小学校学习实践活动办公室以身边事例教育人，组织县内师德名师，深入各校宣讲，引导广大教师“用心教书，用爱育人”；在医院，县卫生局注重加强农村卫生人才队伍建设，组织各基层医疗卫生单位开展医疗技能培训，设定党员“医生服务责任岗”，免费为残疾、老年人服务。同时，该县还采取专家引学、上门送学、短信助学、邮寄资料学等方式帮助文化程度低、年老体弱党员和流动党员搞好学习，促使广大党员“愿学”。</w:t>
      </w:r>
    </w:p>
    <w:p>
      <w:pPr>
        <w:ind w:left="0" w:right="0" w:firstLine="560"/>
        <w:spacing w:before="450" w:after="450" w:line="312" w:lineRule="auto"/>
      </w:pPr>
      <w:r>
        <w:rPr>
          <w:rFonts w:ascii="宋体" w:hAnsi="宋体" w:eastAsia="宋体" w:cs="宋体"/>
          <w:color w:val="000"/>
          <w:sz w:val="28"/>
          <w:szCs w:val="28"/>
        </w:rPr>
        <w:t xml:space="preserve">为使党员乐于参学，该县丰富学习“教材”，采取文艺汇演、播放专题片和唱山歌等群众喜闻乐见、通俗易懂的方式进行宣传教育。县委学习实践活动办在全县开展了学习培训的“五个一”活动，送一场戏到各乡镇，送一份挂图到户，送一堂党课到各参学单位，开展一次主题演讲比赛，组织一次调研报告的评选活动。目前，已在10余个乡镇开展了文艺演出，党校教师给所有乡镇上了一堂生动的科学发展辅导课，宣传挂图已精选本县科学发展优秀员事例，其他活动已在准备中。在县委学习实践活动办的带动下，各乡镇纷纷创新学习形式，如科学发展观知识抢答赛，用广播设施滚动播放活动的新闻，把理论学习与开展活动结合起来，等等，有效提升了学习的趣味性，促使党员“乐学”。</w:t>
      </w:r>
    </w:p>
    <w:p>
      <w:pPr>
        <w:ind w:left="0" w:right="0" w:firstLine="560"/>
        <w:spacing w:before="450" w:after="450" w:line="312" w:lineRule="auto"/>
      </w:pPr>
      <w:r>
        <w:rPr>
          <w:rFonts w:ascii="宋体" w:hAnsi="宋体" w:eastAsia="宋体" w:cs="宋体"/>
          <w:color w:val="000"/>
          <w:sz w:val="28"/>
          <w:szCs w:val="28"/>
        </w:rPr>
        <w:t xml:space="preserve">为使党员学有所用，县委学习实践活动办充分发挥远程教育在集中学习培训中的作用，联合县远教中心，认真制定运用远程教育平台开展第二批学习实践活动学习培训计划，将本县烤烟、蔬菜、雪梨、厚朴等优势产业种植技术纳入必学内容，组织站点制定学习计划，健全学习制度，定时组织学习，强化了学习的实效性。该县把学习培训延伸到田间地头，大路铺镇邀请省济草堂食品饮料责任有限公司技术骨干到村里推广金银花种植技术，让村民足不出村学到致富技术，给老百姓带来了真正的实惠。</w:t>
      </w:r>
    </w:p>
    <w:p>
      <w:pPr>
        <w:ind w:left="0" w:right="0" w:firstLine="560"/>
        <w:spacing w:before="450" w:after="450" w:line="312" w:lineRule="auto"/>
      </w:pPr>
      <w:r>
        <w:rPr>
          <w:rFonts w:ascii="黑体" w:hAnsi="黑体" w:eastAsia="黑体" w:cs="黑体"/>
          <w:color w:val="000000"/>
          <w:sz w:val="34"/>
          <w:szCs w:val="34"/>
          <w:b w:val="1"/>
          <w:bCs w:val="1"/>
        </w:rPr>
        <w:t xml:space="preserve">党支部党员教育管理工作总结报告二</w:t>
      </w:r>
    </w:p>
    <w:p>
      <w:pPr>
        <w:ind w:left="0" w:right="0" w:firstLine="560"/>
        <w:spacing w:before="450" w:after="450" w:line="312" w:lineRule="auto"/>
      </w:pPr>
      <w:r>
        <w:rPr>
          <w:rFonts w:ascii="宋体" w:hAnsi="宋体" w:eastAsia="宋体" w:cs="宋体"/>
          <w:color w:val="000"/>
          <w:sz w:val="28"/>
          <w:szCs w:val="28"/>
        </w:rPr>
        <w:t xml:space="preserve">时间转瞬即逝，党员塑型教育培训工作已经顺利进行了3个月了。自今年年初以来，共举办了六期培训班，培训人员500余人，参加培训学员的党性理念、实际操作技能和基础知识都得到了很大的提高。这些成绩的取得与局领导的关心，各有关部门的大力支持是分不开的。近三个月的培训教学工作给了我们许多有益的启迪，特别是在电气焊班中应用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的，为了使所有参加培训的人员都学有所得，我们根据学员具体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为了对学员更好的管理，让学员更好的掌握技能，通过分组，既能在短时间内让原本都互相陌生的学员迅速熟悉起来，增进学员之间的交流，形成小组的集体荣誉感，培养学员的团队精神，同时也为增强每个学员的学习主动性提供了条件。整个班通过师生互教互学，构成了一个真正的“学习共同体”，形成了一个良好的师生互动教学关系。在互动的教学过程中，教师对每一节课更加的精心设计和准备，学员们随着教师的课堂设计积极参与其中。通过这样的方式，不仅能够提高各组的学习管理监督意识，还能更好地增强了每个组学员之间的互相帮助。在实习场地上，我们看不到了以往学员一人练，周边无人看的局面，而是变成了“一人练，众人指点找毛病”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全体工作人员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6、做好后勤保障工作，及时的为教学提供相应的原材料和学习必需品。</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学校的。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在过去的三个月中，我们在局领导、组织部和党校的指导和配合下，积极地完成了领导分配的各项任务，接受了中组部和各省市领导的检阅，并得到了各级领导的好评，使我们更坚定了完成党员塑型教育培训工作的信心。虽然我们取得了一些成就，但我们还有许多需要改进的地方，要用更严格的要求来约束我们，为党员塑型教育工作的顺利进行，做出自己应做的贡献。</w:t>
      </w:r>
    </w:p>
    <w:p>
      <w:pPr>
        <w:ind w:left="0" w:right="0" w:firstLine="560"/>
        <w:spacing w:before="450" w:after="450" w:line="312" w:lineRule="auto"/>
      </w:pPr>
      <w:r>
        <w:rPr>
          <w:rFonts w:ascii="黑体" w:hAnsi="黑体" w:eastAsia="黑体" w:cs="黑体"/>
          <w:color w:val="000000"/>
          <w:sz w:val="34"/>
          <w:szCs w:val="34"/>
          <w:b w:val="1"/>
          <w:bCs w:val="1"/>
        </w:rPr>
        <w:t xml:space="preserve">党支部党员教育管理工作总结报告三</w:t>
      </w:r>
    </w:p>
    <w:p>
      <w:pPr>
        <w:ind w:left="0" w:right="0" w:firstLine="560"/>
        <w:spacing w:before="450" w:after="450" w:line="312" w:lineRule="auto"/>
      </w:pPr>
      <w:r>
        <w:rPr>
          <w:rFonts w:ascii="宋体" w:hAnsi="宋体" w:eastAsia="宋体" w:cs="宋体"/>
          <w:color w:val="000"/>
          <w:sz w:val="28"/>
          <w:szCs w:val="28"/>
        </w:rPr>
        <w:t xml:space="preserve">本次保持共产党员先进性教育工作，是中心下半年党建工作的重要内容。为保证党员先进性教育工作顺利开展，结合党员人数多、年龄大、多病和分布广的特点，党委在xx月30日前，对党员队伍的基本情况进行了全面摸底调查，有针对性地安排第一阶段，比较好的完成了学习动员阶段工作。</w:t>
      </w:r>
    </w:p>
    <w:p>
      <w:pPr>
        <w:ind w:left="0" w:right="0" w:firstLine="560"/>
        <w:spacing w:before="450" w:after="450" w:line="312" w:lineRule="auto"/>
      </w:pPr>
      <w:r>
        <w:rPr>
          <w:rFonts w:ascii="宋体" w:hAnsi="宋体" w:eastAsia="宋体" w:cs="宋体"/>
          <w:color w:val="000"/>
          <w:sz w:val="28"/>
          <w:szCs w:val="28"/>
        </w:rPr>
        <w:t xml:space="preserve">中心成立了以党委书记为组长的党员先进性教育活动领导小组，下设了办公室、联络员和联系电话，为做好先进性教育工作提供了可靠的组织保证。</w:t>
      </w:r>
    </w:p>
    <w:p>
      <w:pPr>
        <w:ind w:left="0" w:right="0" w:firstLine="560"/>
        <w:spacing w:before="450" w:after="450" w:line="312" w:lineRule="auto"/>
      </w:pPr>
      <w:r>
        <w:rPr>
          <w:rFonts w:ascii="宋体" w:hAnsi="宋体" w:eastAsia="宋体" w:cs="宋体"/>
          <w:color w:val="000"/>
          <w:sz w:val="28"/>
          <w:szCs w:val="28"/>
        </w:rPr>
        <w:t xml:space="preserve">为把先进性教育工作做得更扎实，使党支部更好的掌握各个阶段的教育操作程序，发挥党支部的堡垒作用。我们组织党支部书记等共培训4次，有48人次参加。为开展好党员先进性教育活动，打下坚实的基础。</w:t>
      </w:r>
    </w:p>
    <w:p>
      <w:pPr>
        <w:ind w:left="0" w:right="0" w:firstLine="560"/>
        <w:spacing w:before="450" w:after="450" w:line="312" w:lineRule="auto"/>
      </w:pPr>
      <w:r>
        <w:rPr>
          <w:rFonts w:ascii="宋体" w:hAnsi="宋体" w:eastAsia="宋体" w:cs="宋体"/>
          <w:color w:val="000"/>
          <w:sz w:val="28"/>
          <w:szCs w:val="28"/>
        </w:rPr>
        <w:t xml:space="preserve">为更好的掌握党员和支部学习教育情况，我们为各党支部统一配备了考勤簿、学习记录本及稿纸和笔。也为在职党员统一配发了学习笔记本和有关学习资料。</w:t>
      </w:r>
    </w:p>
    <w:p>
      <w:pPr>
        <w:ind w:left="0" w:right="0" w:firstLine="560"/>
        <w:spacing w:before="450" w:after="450" w:line="312" w:lineRule="auto"/>
      </w:pPr>
      <w:r>
        <w:rPr>
          <w:rFonts w:ascii="宋体" w:hAnsi="宋体" w:eastAsia="宋体" w:cs="宋体"/>
          <w:color w:val="000"/>
          <w:sz w:val="28"/>
          <w:szCs w:val="28"/>
        </w:rPr>
        <w:t xml:space="preserve">首先，我们结合中心实际情况，制定了切实可行的党员教育计划。中心党委书记和分管主任，分别为全体党支部书记、退休党员做了保持共产党员先进性教育活动动员，为党员先进性教育活动的开展，打下了思想基础。为能参加集中学习的275员党员，每人分发了《教育读本》，对不能参加集中学习和不在市内四区的党员，除了每人发一本《教育读本》外，还发了中心第一阶段先进性教育工作安排计划1份。送至家中或医院。先后组织10个党支部，共41次集中观看光盘辅导，组织学习讨论，参加集中学习党员达860多人次。</w:t>
      </w:r>
    </w:p>
    <w:p>
      <w:pPr>
        <w:ind w:left="0" w:right="0" w:firstLine="560"/>
        <w:spacing w:before="450" w:after="450" w:line="312" w:lineRule="auto"/>
      </w:pPr>
      <w:r>
        <w:rPr>
          <w:rFonts w:ascii="宋体" w:hAnsi="宋体" w:eastAsia="宋体" w:cs="宋体"/>
          <w:color w:val="000"/>
          <w:sz w:val="28"/>
          <w:szCs w:val="28"/>
        </w:rPr>
        <w:t xml:space="preserve">【党支部党员教育管理工作总结报告 党支部党员教育管理工作总结范文】相关推荐文章:</w:t>
      </w:r>
    </w:p>
    <w:p>
      <w:pPr>
        <w:ind w:left="0" w:right="0" w:firstLine="560"/>
        <w:spacing w:before="450" w:after="450" w:line="312" w:lineRule="auto"/>
      </w:pPr>
      <w:r>
        <w:rPr>
          <w:rFonts w:ascii="宋体" w:hAnsi="宋体" w:eastAsia="宋体" w:cs="宋体"/>
          <w:color w:val="000"/>
          <w:sz w:val="28"/>
          <w:szCs w:val="28"/>
        </w:rPr>
        <w:t xml:space="preserve">发展党员和党员教育管理工作综述 党员的教育发展和管理工作总结</w:t>
      </w:r>
    </w:p>
    <w:p>
      <w:pPr>
        <w:ind w:left="0" w:right="0" w:firstLine="560"/>
        <w:spacing w:before="450" w:after="450" w:line="312" w:lineRule="auto"/>
      </w:pPr>
      <w:r>
        <w:rPr>
          <w:rFonts w:ascii="宋体" w:hAnsi="宋体" w:eastAsia="宋体" w:cs="宋体"/>
          <w:color w:val="000"/>
          <w:sz w:val="28"/>
          <w:szCs w:val="28"/>
        </w:rPr>
        <w:t xml:space="preserve">2024年电力工程管理工作总结报告范文 电力工程管理工作总结报告模板</w:t>
      </w:r>
    </w:p>
    <w:p>
      <w:pPr>
        <w:ind w:left="0" w:right="0" w:firstLine="560"/>
        <w:spacing w:before="450" w:after="450" w:line="312" w:lineRule="auto"/>
      </w:pPr>
      <w:r>
        <w:rPr>
          <w:rFonts w:ascii="宋体" w:hAnsi="宋体" w:eastAsia="宋体" w:cs="宋体"/>
          <w:color w:val="000"/>
          <w:sz w:val="28"/>
          <w:szCs w:val="28"/>
        </w:rPr>
        <w:t xml:space="preserve">财务部财务管理工作总结报告</w:t>
      </w:r>
    </w:p>
    <w:p>
      <w:pPr>
        <w:ind w:left="0" w:right="0" w:firstLine="560"/>
        <w:spacing w:before="450" w:after="450" w:line="312" w:lineRule="auto"/>
      </w:pPr>
      <w:r>
        <w:rPr>
          <w:rFonts w:ascii="宋体" w:hAnsi="宋体" w:eastAsia="宋体" w:cs="宋体"/>
          <w:color w:val="000"/>
          <w:sz w:val="28"/>
          <w:szCs w:val="28"/>
        </w:rPr>
        <w:t xml:space="preserve">2024年财务管理工作总结报告</w:t>
      </w:r>
    </w:p>
    <w:p>
      <w:pPr>
        <w:ind w:left="0" w:right="0" w:firstLine="560"/>
        <w:spacing w:before="450" w:after="450" w:line="312" w:lineRule="auto"/>
      </w:pPr>
      <w:r>
        <w:rPr>
          <w:rFonts w:ascii="宋体" w:hAnsi="宋体" w:eastAsia="宋体" w:cs="宋体"/>
          <w:color w:val="000"/>
          <w:sz w:val="28"/>
          <w:szCs w:val="28"/>
        </w:rPr>
        <w:t xml:space="preserve">2024年工程管理工作总结报告范文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2024-09-20T22:41:46+08:00</dcterms:created>
  <dcterms:modified xsi:type="dcterms:W3CDTF">2024-09-20T22:41:46+08:00</dcterms:modified>
</cp:coreProperties>
</file>

<file path=docProps/custom.xml><?xml version="1.0" encoding="utf-8"?>
<Properties xmlns="http://schemas.openxmlformats.org/officeDocument/2006/custom-properties" xmlns:vt="http://schemas.openxmlformats.org/officeDocument/2006/docPropsVTypes"/>
</file>