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2024年药房工作小结范文简短</w:t>
      </w:r>
      <w:bookmarkEnd w:id="1"/>
    </w:p>
    <w:p>
      <w:pPr>
        <w:jc w:val="center"/>
        <w:spacing w:before="0" w:after="450"/>
      </w:pPr>
      <w:r>
        <w:rPr>
          <w:rFonts w:ascii="Arial" w:hAnsi="Arial" w:eastAsia="Arial" w:cs="Arial"/>
          <w:color w:val="999999"/>
          <w:sz w:val="20"/>
          <w:szCs w:val="20"/>
        </w:rPr>
        <w:t xml:space="preserve">来源：网络  作者：雨声轻语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2024年药房工作小结范文简短一</w:t>
      </w:r>
    </w:p>
    <w:p>
      <w:pPr>
        <w:ind w:left="0" w:right="0" w:firstLine="560"/>
        <w:spacing w:before="450" w:after="450" w:line="312" w:lineRule="auto"/>
      </w:pPr>
      <w:r>
        <w:rPr>
          <w:rFonts w:ascii="宋体" w:hAnsi="宋体" w:eastAsia="宋体" w:cs="宋体"/>
          <w:color w:val="000"/>
          <w:sz w:val="28"/>
          <w:szCs w:val="28"/>
        </w:rPr>
        <w:t xml:space="preserve">国药控股国大药房有限公司收购xx全部自然人股权，以80.11的股权控股江苏xx药房连锁有限公司，使xx成为国大药房的一个控股子公司，为xx的稳定，快速、健康发展提供了良好的契机。一年来，尽管内部矛盾突显，千头万绪，纷繁复杂，外部医药零售市场竞争ji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xx药房连锁有限公司，成为国药控股国大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XX年发展目标规划”、“三年(XX－XX年)发展目标规划”、“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xxxx种现已增加到40xxxx个品种；三是进行比对采购，虽然今年国家进行了四次较大范围的降价的情况下，xx的商品毛利率不但没有降低，而由去年的22.5上升到今年的22.9，上升了百分点。四是积极与供应厂商沟通，多方寻求供商厂商的支持，全年争取到返利10xxxx元，其他收入(如进场费、端架费等)11xxx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2xxxx。特别是高邮、宝应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原邗江各乡、镇加盟店1xx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ji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2.8上升到今年的10；四是积极开展多种形式的促销活动，利用黄金周、节假日，及“3.15”绿色销费活动、下社区宣传活动，促进了销售任务的完成；五是弘扬企业文化，培养知识型员工，对新进员工及厂商联合举办的以营销技巧为主题培训达110xxxx人，支持和鼓励参加考试，有效地提升了员工素质；六是与扬州晚报社联合举办了“健康与保健”、“安全月”、“我心中的放心药店”，为主题的第二届“xx杯”有奖征文活动，进一步提升了xx的知名品牌形象</w:t>
      </w:r>
    </w:p>
    <w:p>
      <w:pPr>
        <w:ind w:left="0" w:right="0" w:firstLine="560"/>
        <w:spacing w:before="450" w:after="450" w:line="312" w:lineRule="auto"/>
      </w:pPr>
      <w:r>
        <w:rPr>
          <w:rFonts w:ascii="黑体" w:hAnsi="黑体" w:eastAsia="黑体" w:cs="黑体"/>
          <w:color w:val="000000"/>
          <w:sz w:val="34"/>
          <w:szCs w:val="34"/>
          <w:b w:val="1"/>
          <w:bCs w:val="1"/>
        </w:rPr>
        <w:t xml:space="preserve">2024年药房工作小结范文简短二</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w:t>
      </w:r>
    </w:p>
    <w:p>
      <w:pPr>
        <w:ind w:left="0" w:right="0" w:firstLine="560"/>
        <w:spacing w:before="450" w:after="450" w:line="312" w:lineRule="auto"/>
      </w:pPr>
      <w:r>
        <w:rPr>
          <w:rFonts w:ascii="宋体" w:hAnsi="宋体" w:eastAsia="宋体" w:cs="宋体"/>
          <w:color w:val="000"/>
          <w:sz w:val="28"/>
          <w:szCs w:val="28"/>
        </w:rPr>
        <w:t xml:space="preserve">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【2024年药房工作小结范文简短】相关推荐文章: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2024年药房工作总结简短 药房工作总结范文大全</w:t>
      </w:r>
    </w:p>
    <w:p>
      <w:pPr>
        <w:ind w:left="0" w:right="0" w:firstLine="560"/>
        <w:spacing w:before="450" w:after="450" w:line="312" w:lineRule="auto"/>
      </w:pPr>
      <w:r>
        <w:rPr>
          <w:rFonts w:ascii="宋体" w:hAnsi="宋体" w:eastAsia="宋体" w:cs="宋体"/>
          <w:color w:val="000"/>
          <w:sz w:val="28"/>
          <w:szCs w:val="28"/>
        </w:rPr>
        <w:t xml:space="preserve">2024年药房上半年工作总结范文</w:t>
      </w:r>
    </w:p>
    <w:p>
      <w:pPr>
        <w:ind w:left="0" w:right="0" w:firstLine="560"/>
        <w:spacing w:before="450" w:after="450" w:line="312" w:lineRule="auto"/>
      </w:pPr>
      <w:r>
        <w:rPr>
          <w:rFonts w:ascii="宋体" w:hAnsi="宋体" w:eastAsia="宋体" w:cs="宋体"/>
          <w:color w:val="000"/>
          <w:sz w:val="28"/>
          <w:szCs w:val="28"/>
        </w:rPr>
        <w:t xml:space="preserve">医院药房工作年终总结范文</w:t>
      </w:r>
    </w:p>
    <w:p>
      <w:pPr>
        <w:ind w:left="0" w:right="0" w:firstLine="560"/>
        <w:spacing w:before="450" w:after="450" w:line="312" w:lineRule="auto"/>
      </w:pPr>
      <w:r>
        <w:rPr>
          <w:rFonts w:ascii="宋体" w:hAnsi="宋体" w:eastAsia="宋体" w:cs="宋体"/>
          <w:color w:val="000"/>
          <w:sz w:val="28"/>
          <w:szCs w:val="28"/>
        </w:rPr>
        <w:t xml:space="preserve">药房半年工作总结报告 药房上半年年度工作总结</w:t>
      </w:r>
    </w:p>
    <w:p>
      <w:pPr>
        <w:ind w:left="0" w:right="0" w:firstLine="560"/>
        <w:spacing w:before="450" w:after="450" w:line="312" w:lineRule="auto"/>
      </w:pPr>
      <w:r>
        <w:rPr>
          <w:rFonts w:ascii="宋体" w:hAnsi="宋体" w:eastAsia="宋体" w:cs="宋体"/>
          <w:color w:val="000"/>
          <w:sz w:val="28"/>
          <w:szCs w:val="28"/>
        </w:rPr>
        <w:t xml:space="preserve">2024年2024会计个人工作小结范文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2024-09-20T17:34:46+08:00</dcterms:created>
  <dcterms:modified xsi:type="dcterms:W3CDTF">2024-09-20T17:34:46+08:00</dcterms:modified>
</cp:coreProperties>
</file>

<file path=docProps/custom.xml><?xml version="1.0" encoding="utf-8"?>
<Properties xmlns="http://schemas.openxmlformats.org/officeDocument/2006/custom-properties" xmlns:vt="http://schemas.openxmlformats.org/officeDocument/2006/docPropsVTypes"/>
</file>