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2024年乡镇年度工作计划范文最新</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2024年乡镇年度工作计划范文最新一　20xx年，我站在镇党委政府...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2024年乡镇年度工作计划范文最新一</w:t>
      </w:r>
    </w:p>
    <w:p>
      <w:pPr>
        <w:ind w:left="0" w:right="0" w:firstLine="560"/>
        <w:spacing w:before="450" w:after="450" w:line="312" w:lineRule="auto"/>
      </w:pPr>
      <w:r>
        <w:rPr>
          <w:rFonts w:ascii="宋体" w:hAnsi="宋体" w:eastAsia="宋体" w:cs="宋体"/>
          <w:color w:val="000"/>
          <w:sz w:val="28"/>
          <w:szCs w:val="28"/>
        </w:rPr>
        <w:t xml:space="preserve">　20xx年，我站在镇党委政府的正确领导下，狠抓土地确权、农民负担监管、村级财务管理、农民专业合作社指导和一事一议财政奖补等工作，完成了各项工作任务，工作取得了较好的成绩。</w:t>
      </w:r>
    </w:p>
    <w:p>
      <w:pPr>
        <w:ind w:left="0" w:right="0" w:firstLine="560"/>
        <w:spacing w:before="450" w:after="450" w:line="312" w:lineRule="auto"/>
      </w:pPr>
      <w:r>
        <w:rPr>
          <w:rFonts w:ascii="宋体" w:hAnsi="宋体" w:eastAsia="宋体" w:cs="宋体"/>
          <w:color w:val="000"/>
          <w:sz w:val="28"/>
          <w:szCs w:val="28"/>
        </w:rPr>
        <w:t xml:space="preserve">根据镇有关文件精神，不定期组织农经站人员开展学习，除参加镇党委政府组织的学习外，我们经常开展例会，加强站员思想政治教育，开展法律法规知识教育，组织站员学习会计业务知识和相关农村法律法规知识培训。学习党的方针、政策，学习中央1号文件精神。通过学习教育，全站人员在思想认识上有了很大提高，在业务水平上有了很大提升，通过学习，提高了我站人员的为民服务水平，做到依法行政，服务群众。</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宋体" w:hAnsi="宋体" w:eastAsia="宋体" w:cs="宋体"/>
          <w:color w:val="000"/>
          <w:sz w:val="28"/>
          <w:szCs w:val="28"/>
        </w:rPr>
        <w:t xml:space="preserve">打铁还得自身硬。多年来，农经站加强党风廉政建设，全体人员做到两袖清风，严格按章办事，不吃拿卡要。认真贯彻落实中央八项规定，做到经常“照镜子、正衣冠、洗洗澡、治治病”，为民务实清廉，积极参加镇党委政府举办的廉政警示教育，观看廉政教育专题片，对党员干部经常开展深刻的党性党风党纪教育。</w:t>
      </w:r>
    </w:p>
    <w:p>
      <w:pPr>
        <w:ind w:left="0" w:right="0" w:firstLine="560"/>
        <w:spacing w:before="450" w:after="450" w:line="312" w:lineRule="auto"/>
      </w:pPr>
      <w:r>
        <w:rPr>
          <w:rFonts w:ascii="宋体" w:hAnsi="宋体" w:eastAsia="宋体" w:cs="宋体"/>
          <w:color w:val="000"/>
          <w:sz w:val="28"/>
          <w:szCs w:val="28"/>
        </w:rPr>
        <w:t xml:space="preserve">1、学习不够深入，学习主动性不强。</w:t>
      </w:r>
    </w:p>
    <w:p>
      <w:pPr>
        <w:ind w:left="0" w:right="0" w:firstLine="560"/>
        <w:spacing w:before="450" w:after="450" w:line="312" w:lineRule="auto"/>
      </w:pPr>
      <w:r>
        <w:rPr>
          <w:rFonts w:ascii="宋体" w:hAnsi="宋体" w:eastAsia="宋体" w:cs="宋体"/>
          <w:color w:val="000"/>
          <w:sz w:val="28"/>
          <w:szCs w:val="28"/>
        </w:rPr>
        <w:t xml:space="preserve">2、服务群众的本领不高，业务水平有待进一步提高和加强。</w:t>
      </w:r>
    </w:p>
    <w:p>
      <w:pPr>
        <w:ind w:left="0" w:right="0" w:firstLine="560"/>
        <w:spacing w:before="450" w:after="450" w:line="312" w:lineRule="auto"/>
      </w:pPr>
      <w:r>
        <w:rPr>
          <w:rFonts w:ascii="宋体" w:hAnsi="宋体" w:eastAsia="宋体" w:cs="宋体"/>
          <w:color w:val="000"/>
          <w:sz w:val="28"/>
          <w:szCs w:val="28"/>
        </w:rPr>
        <w:t xml:space="preserve">3、村级财务管理有待加强。</w:t>
      </w:r>
    </w:p>
    <w:p>
      <w:pPr>
        <w:ind w:left="0" w:right="0" w:firstLine="560"/>
        <w:spacing w:before="450" w:after="450" w:line="312" w:lineRule="auto"/>
      </w:pPr>
      <w:r>
        <w:rPr>
          <w:rFonts w:ascii="宋体" w:hAnsi="宋体" w:eastAsia="宋体" w:cs="宋体"/>
          <w:color w:val="000"/>
          <w:sz w:val="28"/>
          <w:szCs w:val="28"/>
        </w:rPr>
        <w:t xml:space="preserve">4、农民负担工作需进一步规范。</w:t>
      </w:r>
    </w:p>
    <w:p>
      <w:pPr>
        <w:ind w:left="0" w:right="0" w:firstLine="560"/>
        <w:spacing w:before="450" w:after="450" w:line="312" w:lineRule="auto"/>
      </w:pPr>
      <w:r>
        <w:rPr>
          <w:rFonts w:ascii="宋体" w:hAnsi="宋体" w:eastAsia="宋体" w:cs="宋体"/>
          <w:color w:val="000"/>
          <w:sz w:val="28"/>
          <w:szCs w:val="28"/>
        </w:rPr>
        <w:t xml:space="preserve">5、土地确权工作中还存在一些疑难问题需要在实践中探索解决。</w:t>
      </w:r>
    </w:p>
    <w:p>
      <w:pPr>
        <w:ind w:left="0" w:right="0" w:firstLine="560"/>
        <w:spacing w:before="450" w:after="450" w:line="312" w:lineRule="auto"/>
      </w:pPr>
      <w:r>
        <w:rPr>
          <w:rFonts w:ascii="宋体" w:hAnsi="宋体" w:eastAsia="宋体" w:cs="宋体"/>
          <w:color w:val="000"/>
          <w:sz w:val="28"/>
          <w:szCs w:val="28"/>
        </w:rPr>
        <w:t xml:space="preserve">1、进一步做好土地确权颁证相关后续工作。镇农经站全力以赴做好协调组织和服务工作，确保圆满完成工作任务。</w:t>
      </w:r>
    </w:p>
    <w:p>
      <w:pPr>
        <w:ind w:left="0" w:right="0" w:firstLine="560"/>
        <w:spacing w:before="450" w:after="450" w:line="312" w:lineRule="auto"/>
      </w:pPr>
      <w:r>
        <w:rPr>
          <w:rFonts w:ascii="宋体" w:hAnsi="宋体" w:eastAsia="宋体" w:cs="宋体"/>
          <w:color w:val="000"/>
          <w:sz w:val="28"/>
          <w:szCs w:val="28"/>
        </w:rPr>
        <w:t xml:space="preserve">2、结合我镇实际，进一步完善“三资”代理服务工作，建立常态化管理工作机制，使得此项村务阳光工程党委政府满意，广大村民放心。</w:t>
      </w:r>
    </w:p>
    <w:p>
      <w:pPr>
        <w:ind w:left="0" w:right="0" w:firstLine="560"/>
        <w:spacing w:before="450" w:after="450" w:line="312" w:lineRule="auto"/>
      </w:pPr>
      <w:r>
        <w:rPr>
          <w:rFonts w:ascii="宋体" w:hAnsi="宋体" w:eastAsia="宋体" w:cs="宋体"/>
          <w:color w:val="000"/>
          <w:sz w:val="28"/>
          <w:szCs w:val="28"/>
        </w:rPr>
        <w:t xml:space="preserve">3、按照党委政府部署，加强村级财务管理，将村级资金管理到位。同时进一步规范票据管理。</w:t>
      </w:r>
    </w:p>
    <w:p>
      <w:pPr>
        <w:ind w:left="0" w:right="0" w:firstLine="560"/>
        <w:spacing w:before="450" w:after="450" w:line="312" w:lineRule="auto"/>
      </w:pPr>
      <w:r>
        <w:rPr>
          <w:rFonts w:ascii="宋体" w:hAnsi="宋体" w:eastAsia="宋体" w:cs="宋体"/>
          <w:color w:val="000"/>
          <w:sz w:val="28"/>
          <w:szCs w:val="28"/>
        </w:rPr>
        <w:t xml:space="preserve">4、进一步搞好农民负担的日常监督管理，确保我镇农村稳定。</w:t>
      </w:r>
    </w:p>
    <w:p>
      <w:pPr>
        <w:ind w:left="0" w:right="0" w:firstLine="560"/>
        <w:spacing w:before="450" w:after="450" w:line="312" w:lineRule="auto"/>
      </w:pPr>
      <w:r>
        <w:rPr>
          <w:rFonts w:ascii="宋体" w:hAnsi="宋体" w:eastAsia="宋体" w:cs="宋体"/>
          <w:color w:val="000"/>
          <w:sz w:val="28"/>
          <w:szCs w:val="28"/>
        </w:rPr>
        <w:t xml:space="preserve">5、继续开展好各项为农服务，并做好党委、政府交办的中心工作。</w:t>
      </w:r>
    </w:p>
    <w:p>
      <w:pPr>
        <w:ind w:left="0" w:right="0" w:firstLine="560"/>
        <w:spacing w:before="450" w:after="450" w:line="312" w:lineRule="auto"/>
      </w:pPr>
      <w:r>
        <w:rPr>
          <w:rFonts w:ascii="黑体" w:hAnsi="黑体" w:eastAsia="黑体" w:cs="黑体"/>
          <w:color w:val="000000"/>
          <w:sz w:val="34"/>
          <w:szCs w:val="34"/>
          <w:b w:val="1"/>
          <w:bCs w:val="1"/>
        </w:rPr>
        <w:t xml:space="preserve">2024年乡镇年度工作计划范文最新二</w:t>
      </w:r>
    </w:p>
    <w:p>
      <w:pPr>
        <w:ind w:left="0" w:right="0" w:firstLine="560"/>
        <w:spacing w:before="450" w:after="450" w:line="312" w:lineRule="auto"/>
      </w:pPr>
      <w:r>
        <w:rPr>
          <w:rFonts w:ascii="宋体" w:hAnsi="宋体" w:eastAsia="宋体" w:cs="宋体"/>
          <w:color w:val="000"/>
          <w:sz w:val="28"/>
          <w:szCs w:val="28"/>
        </w:rPr>
        <w:t xml:space="preserve">各村（居）委会、镇直各单位：</w:t>
      </w:r>
    </w:p>
    <w:p>
      <w:pPr>
        <w:ind w:left="0" w:right="0" w:firstLine="560"/>
        <w:spacing w:before="450" w:after="450" w:line="312" w:lineRule="auto"/>
      </w:pPr>
      <w:r>
        <w:rPr>
          <w:rFonts w:ascii="宋体" w:hAnsi="宋体" w:eastAsia="宋体" w:cs="宋体"/>
          <w:color w:val="000"/>
          <w:sz w:val="28"/>
          <w:szCs w:val="28"/>
        </w:rPr>
        <w:t xml:space="preserve">为切实做好保障和改善民生工作，进一步提升群众幸福指数，确保民生工程顺利实施，全面完成我镇民生工程工作目标任务，特制定本年度民生工程工作计划。</w:t>
      </w:r>
    </w:p>
    <w:p>
      <w:pPr>
        <w:ind w:left="0" w:right="0" w:firstLine="560"/>
        <w:spacing w:before="450" w:after="450" w:line="312" w:lineRule="auto"/>
      </w:pPr>
      <w:r>
        <w:rPr>
          <w:rFonts w:ascii="宋体" w:hAnsi="宋体" w:eastAsia="宋体" w:cs="宋体"/>
          <w:color w:val="000"/>
          <w:sz w:val="28"/>
          <w:szCs w:val="28"/>
        </w:rPr>
        <w:t xml:space="preserve">调整充实镇民生工程领导组，镇长为领导组组长，副书记、人大主席、政协联络处主任、分管负责人为副组长，相关单位负责人为成员，下设办公室，由镇分管民生工程的领导兼任民生办主任，财政所所长为副主任，办公室设在镇财政所。</w:t>
      </w:r>
    </w:p>
    <w:p>
      <w:pPr>
        <w:ind w:left="0" w:right="0" w:firstLine="560"/>
        <w:spacing w:before="450" w:after="450" w:line="312" w:lineRule="auto"/>
      </w:pPr>
      <w:r>
        <w:rPr>
          <w:rFonts w:ascii="宋体" w:hAnsi="宋体" w:eastAsia="宋体" w:cs="宋体"/>
          <w:color w:val="000"/>
          <w:sz w:val="28"/>
          <w:szCs w:val="28"/>
        </w:rPr>
        <w:t xml:space="preserve">利用广播、网络、宣传栏、标语、横幅、明白纸等形式，宣传20xx年民生工程的目标任务、工作计划、政策要求等。公布民生工程政策咨询电话，向县民生办报送有关信息。做到家喻户晓、人人皆知</w:t>
      </w:r>
    </w:p>
    <w:p>
      <w:pPr>
        <w:ind w:left="0" w:right="0" w:firstLine="560"/>
        <w:spacing w:before="450" w:after="450" w:line="312" w:lineRule="auto"/>
      </w:pPr>
      <w:r>
        <w:rPr>
          <w:rFonts w:ascii="宋体" w:hAnsi="宋体" w:eastAsia="宋体" w:cs="宋体"/>
          <w:color w:val="000"/>
          <w:sz w:val="28"/>
          <w:szCs w:val="28"/>
        </w:rPr>
        <w:t xml:space="preserve">（一）义务教育经费保障机制。继续免除城乡义务教育阶段学生学杂费并补助学校公用经费；继续向农村义务教育阶段学生免费提供国家课程教科书，并将《新华字典》纳入国家免费提供教科书范畴；继续补助义务教育阶段家庭经济困难寄宿生生活费；实施农村义务教育阶段学校校舍维修改造长效机制，将农村义务教育阶段学校校舍抗震加固纳入校舍维修改造长效机制；加强村小学和教学点经费保障工作；完善民办学校义务教育学生享受义务教育经费保障政策。</w:t>
      </w:r>
    </w:p>
    <w:p>
      <w:pPr>
        <w:ind w:left="0" w:right="0" w:firstLine="560"/>
        <w:spacing w:before="450" w:after="450" w:line="312" w:lineRule="auto"/>
      </w:pPr>
      <w:r>
        <w:rPr>
          <w:rFonts w:ascii="宋体" w:hAnsi="宋体" w:eastAsia="宋体" w:cs="宋体"/>
          <w:color w:val="000"/>
          <w:sz w:val="28"/>
          <w:szCs w:val="28"/>
        </w:rPr>
        <w:t xml:space="preserve">（二）高校、中职和普通高中家庭经济困难学生资助制度。落实各项资助政策，加大统筹力度，完善资助工作机制；确保资助对象认定准确，资助资金及时足额发放。</w:t>
      </w:r>
    </w:p>
    <w:p>
      <w:pPr>
        <w:ind w:left="0" w:right="0" w:firstLine="560"/>
        <w:spacing w:before="450" w:after="450" w:line="312" w:lineRule="auto"/>
      </w:pPr>
      <w:r>
        <w:rPr>
          <w:rFonts w:ascii="宋体" w:hAnsi="宋体" w:eastAsia="宋体" w:cs="宋体"/>
          <w:color w:val="000"/>
          <w:sz w:val="28"/>
          <w:szCs w:val="28"/>
        </w:rPr>
        <w:t xml:space="preserve">（三）就业技能培训。组织实施就业技能培训130人，培训合格率达到90%以上，培训后取得职业资格证书或专项职业能力证书人数达到培训人数的60%以上。</w:t>
      </w:r>
    </w:p>
    <w:p>
      <w:pPr>
        <w:ind w:left="0" w:right="0" w:firstLine="560"/>
        <w:spacing w:before="450" w:after="450" w:line="312" w:lineRule="auto"/>
      </w:pPr>
      <w:r>
        <w:rPr>
          <w:rFonts w:ascii="宋体" w:hAnsi="宋体" w:eastAsia="宋体" w:cs="宋体"/>
          <w:color w:val="000"/>
          <w:sz w:val="28"/>
          <w:szCs w:val="28"/>
        </w:rPr>
        <w:t xml:space="preserve">（四）就业扶持工程。购买8个公益性岗位，为就业困难人员提供就业托底，岗位工资不低于当地最低工资标准；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（五）新型农村合作医疗制度。继续巩固和完善新型农村合作医疗制度。参合率不低于95%；人均筹资标准不低于500元；住院率控制在11%以内；参合农民住院实际补偿比不低于55％；继续扩大按病种付费范围。</w:t>
      </w:r>
    </w:p>
    <w:p>
      <w:pPr>
        <w:ind w:left="0" w:right="0" w:firstLine="560"/>
        <w:spacing w:before="450" w:after="450" w:line="312" w:lineRule="auto"/>
      </w:pPr>
      <w:r>
        <w:rPr>
          <w:rFonts w:ascii="宋体" w:hAnsi="宋体" w:eastAsia="宋体" w:cs="宋体"/>
          <w:color w:val="000"/>
          <w:sz w:val="28"/>
          <w:szCs w:val="28"/>
        </w:rPr>
        <w:t xml:space="preserve">（六）城镇居民基本医疗保险制度。将本地区城镇非从业居民纳入城镇居民基本医疗保险制度覆盖范围。20xx年，城镇居民参保率达到96%以上；城镇居民基本医疗保险政策范围内住院费用支付比例达到70%以上；参保居民住院及门诊特殊病的医疗费用实际报销（兜底报销）比例应不低于40%。完成1360人居民缴费参保任务。</w:t>
      </w:r>
    </w:p>
    <w:p>
      <w:pPr>
        <w:ind w:left="0" w:right="0" w:firstLine="560"/>
        <w:spacing w:before="450" w:after="450" w:line="312" w:lineRule="auto"/>
      </w:pPr>
      <w:r>
        <w:rPr>
          <w:rFonts w:ascii="宋体" w:hAnsi="宋体" w:eastAsia="宋体" w:cs="宋体"/>
          <w:color w:val="000"/>
          <w:sz w:val="28"/>
          <w:szCs w:val="28"/>
        </w:rPr>
        <w:t xml:space="preserve">（七）城乡居民大病保险。全面建立城镇居民大病保险制度，实现城乡居民大病保险全覆盖，逐步提高患大病参保人员医疗费用实际报销比例,原则上起付线标准为1--2万元，在当地定点医疗机构实行大病保险即时结算，稳步提高大病保险保障绩效。</w:t>
      </w:r>
    </w:p>
    <w:p>
      <w:pPr>
        <w:ind w:left="0" w:right="0" w:firstLine="560"/>
        <w:spacing w:before="450" w:after="450" w:line="312" w:lineRule="auto"/>
      </w:pPr>
      <w:r>
        <w:rPr>
          <w:rFonts w:ascii="宋体" w:hAnsi="宋体" w:eastAsia="宋体" w:cs="宋体"/>
          <w:color w:val="000"/>
          <w:sz w:val="28"/>
          <w:szCs w:val="28"/>
        </w:rPr>
        <w:t xml:space="preserve">（八）基本公共卫生服务。</w:t>
      </w:r>
    </w:p>
    <w:p>
      <w:pPr>
        <w:ind w:left="0" w:right="0" w:firstLine="560"/>
        <w:spacing w:before="450" w:after="450" w:line="312" w:lineRule="auto"/>
      </w:pPr>
      <w:r>
        <w:rPr>
          <w:rFonts w:ascii="宋体" w:hAnsi="宋体" w:eastAsia="宋体" w:cs="宋体"/>
          <w:color w:val="000"/>
          <w:sz w:val="28"/>
          <w:szCs w:val="28"/>
        </w:rPr>
        <w:t xml:space="preserve">（九）城乡医疗救助制度。合理确定救助范围、逐步提高医疗救助水平，在全镇建立起管理制度化、操作规范化的城乡医疗救助制度。对重点救助对象在年度救助限额内，住院自付费用救助比例不低于70%，其中特困供养人员的救助比例适当提高。</w:t>
      </w:r>
    </w:p>
    <w:p>
      <w:pPr>
        <w:ind w:left="0" w:right="0" w:firstLine="560"/>
        <w:spacing w:before="450" w:after="450" w:line="312" w:lineRule="auto"/>
      </w:pPr>
      <w:r>
        <w:rPr>
          <w:rFonts w:ascii="宋体" w:hAnsi="宋体" w:eastAsia="宋体" w:cs="宋体"/>
          <w:color w:val="000"/>
          <w:sz w:val="28"/>
          <w:szCs w:val="28"/>
        </w:rPr>
        <w:t xml:space="preserve">（十）妇女儿童健康水平提升工程。免费婚前健康检查；农村孕产妇住院分娩补助；国家扩大免疫规划的各免疫规划疫苗接种；做好已建成妇幼保健机构管理养护工作，加大人员培训，落实各项管理技术规范，提高妇幼保健服务能力和水平。</w:t>
      </w:r>
    </w:p>
    <w:p>
      <w:pPr>
        <w:ind w:left="0" w:right="0" w:firstLine="560"/>
        <w:spacing w:before="450" w:after="450" w:line="312" w:lineRule="auto"/>
      </w:pPr>
      <w:r>
        <w:rPr>
          <w:rFonts w:ascii="宋体" w:hAnsi="宋体" w:eastAsia="宋体" w:cs="宋体"/>
          <w:color w:val="000"/>
          <w:sz w:val="28"/>
          <w:szCs w:val="28"/>
        </w:rPr>
        <w:t xml:space="preserve">（十一）贫困残疾人救助与康复。对符合政策规定的 503名一、二级残疾人， 41名三级残疾人，每人每年分别补助800元、400元。完成贫困白内障患者免费复明手术 7例，对 51名贫困精神残疾人每人每年提供1000元药物治疗费用补助，为 8名贫困残疾儿童提供医疗康复训练救助，或适配辅助器具。</w:t>
      </w:r>
    </w:p>
    <w:p>
      <w:pPr>
        <w:ind w:left="0" w:right="0" w:firstLine="560"/>
        <w:spacing w:before="450" w:after="450" w:line="312" w:lineRule="auto"/>
      </w:pPr>
      <w:r>
        <w:rPr>
          <w:rFonts w:ascii="宋体" w:hAnsi="宋体" w:eastAsia="宋体" w:cs="宋体"/>
          <w:color w:val="000"/>
          <w:sz w:val="28"/>
          <w:szCs w:val="28"/>
        </w:rPr>
        <w:t xml:space="preserve">（十二）重大传染病病人医疗救治机制。对艾滋病、结核病、晚期血吸虫病等重大传染病病人及时进行医疗救治，并对其医疗救治费用按规定标准给予减免。</w:t>
      </w:r>
    </w:p>
    <w:p>
      <w:pPr>
        <w:ind w:left="0" w:right="0" w:firstLine="560"/>
        <w:spacing w:before="450" w:after="450" w:line="312" w:lineRule="auto"/>
      </w:pPr>
      <w:r>
        <w:rPr>
          <w:rFonts w:ascii="宋体" w:hAnsi="宋体" w:eastAsia="宋体" w:cs="宋体"/>
          <w:color w:val="000"/>
          <w:sz w:val="28"/>
          <w:szCs w:val="28"/>
        </w:rPr>
        <w:t xml:space="preserve">（十三）城乡居民基本养老保险。建立个人缴费、政府补贴相结合的城乡养老保险制度，实行社会统筹和个人帐户相结合，与家庭养老、社会救助、社会福利等其他社会保障政策相配套，保障城乡居民老年基本生活。完成缴费人数21920人。符合领取条件的人员养老金民放率达到100%。</w:t>
      </w:r>
    </w:p>
    <w:p>
      <w:pPr>
        <w:ind w:left="0" w:right="0" w:firstLine="560"/>
        <w:spacing w:before="450" w:after="450" w:line="312" w:lineRule="auto"/>
      </w:pPr>
      <w:r>
        <w:rPr>
          <w:rFonts w:ascii="宋体" w:hAnsi="宋体" w:eastAsia="宋体" w:cs="宋体"/>
          <w:color w:val="000"/>
          <w:sz w:val="28"/>
          <w:szCs w:val="28"/>
        </w:rPr>
        <w:t xml:space="preserve">（十四）农村五保供养及敬老院建设。以保障农村五保对象基本生活权益为目标，继续提高五保供养标准，确保农村五保对象生活保障达到当地村民平均生活水平，促进农村经济发展和社会稳定。着力改善敬老院设施条件，20xx年完成建设床位110张，进一步提升农村五保集中供养能力和水平。</w:t>
      </w:r>
    </w:p>
    <w:p>
      <w:pPr>
        <w:ind w:left="0" w:right="0" w:firstLine="560"/>
        <w:spacing w:before="450" w:after="450" w:line="312" w:lineRule="auto"/>
      </w:pPr>
      <w:r>
        <w:rPr>
          <w:rFonts w:ascii="宋体" w:hAnsi="宋体" w:eastAsia="宋体" w:cs="宋体"/>
          <w:color w:val="000"/>
          <w:sz w:val="28"/>
          <w:szCs w:val="28"/>
        </w:rPr>
        <w:t xml:space="preserve">（十五）社会养老服务体系建设。至20xx年底，城市养老机构中，社会办养老机构床位数所占比重达50%以上；社区养老服务设施覆盖城市社区和半数农村社区；低收入老年人居家养老服务补贴和高龄津贴制度全面建立；养老机构综合责任保险实现全覆盖。</w:t>
      </w:r>
    </w:p>
    <w:p>
      <w:pPr>
        <w:ind w:left="0" w:right="0" w:firstLine="560"/>
        <w:spacing w:before="450" w:after="450" w:line="312" w:lineRule="auto"/>
      </w:pPr>
      <w:r>
        <w:rPr>
          <w:rFonts w:ascii="宋体" w:hAnsi="宋体" w:eastAsia="宋体" w:cs="宋体"/>
          <w:color w:val="000"/>
          <w:sz w:val="28"/>
          <w:szCs w:val="28"/>
        </w:rPr>
        <w:t xml:space="preserve">（十六）计划生育家庭特别扶助制度。对符合政策规定的计划生育家庭给予奖励（特别）扶助，确保奖励（特别）扶助资金及时、准确、足额发放。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（十七）农村危房改造。20xx年，完成75户农村危房改造任务，优先解决住房最危险、经济最贫困的农村困难家庭的居住安全问题。</w:t>
      </w:r>
    </w:p>
    <w:p>
      <w:pPr>
        <w:ind w:left="0" w:right="0" w:firstLine="560"/>
        <w:spacing w:before="450" w:after="450" w:line="312" w:lineRule="auto"/>
      </w:pPr>
      <w:r>
        <w:rPr>
          <w:rFonts w:ascii="宋体" w:hAnsi="宋体" w:eastAsia="宋体" w:cs="宋体"/>
          <w:color w:val="000"/>
          <w:sz w:val="28"/>
          <w:szCs w:val="28"/>
        </w:rPr>
        <w:t xml:space="preserve">（十八）政策性农业保险制度。贯彻落实农业保险政策规定，积极筹措保费补贴，确保本级资金及时足额到位；督促保险经办机构加快基层服务机构的改建升级，切实发挥保险经办机构经营主体职责，做到及时查勘、科学定损、快速理赔，努力提高理赔兑现率。</w:t>
      </w:r>
    </w:p>
    <w:p>
      <w:pPr>
        <w:ind w:left="0" w:right="0" w:firstLine="560"/>
        <w:spacing w:before="450" w:after="450" w:line="312" w:lineRule="auto"/>
      </w:pPr>
      <w:r>
        <w:rPr>
          <w:rFonts w:ascii="宋体" w:hAnsi="宋体" w:eastAsia="宋体" w:cs="宋体"/>
          <w:color w:val="000"/>
          <w:sz w:val="28"/>
          <w:szCs w:val="28"/>
        </w:rPr>
        <w:t xml:space="preserve">（十九）小型水利设施改造提升工程。以小水库、小泵站、小水闸、中小灌区、塘坝、河沟、机电井、末级渠系等“八小水利工程”为重点，推进小型水利设施改造提升，进一步增强农业防汛抗旱能力。</w:t>
      </w:r>
    </w:p>
    <w:p>
      <w:pPr>
        <w:ind w:left="0" w:right="0" w:firstLine="560"/>
        <w:spacing w:before="450" w:after="450" w:line="312" w:lineRule="auto"/>
      </w:pPr>
      <w:r>
        <w:rPr>
          <w:rFonts w:ascii="宋体" w:hAnsi="宋体" w:eastAsia="宋体" w:cs="宋体"/>
          <w:color w:val="000"/>
          <w:sz w:val="28"/>
          <w:szCs w:val="28"/>
        </w:rPr>
        <w:t xml:space="preserve">（二十）农村饮水安全工程。积极推进规模化集中供水工程建设，延伸集中供水管网，提高农村自来水普及率，有条件的地方发展城乡一体化供水。加强农村饮水安全工程运行管理，落实管护主体，加强水源保护和水质监测，确保工程长期发挥效益。20xx年，20xx年完成农村居民1830人的饮水安全的建设任务。</w:t>
      </w:r>
    </w:p>
    <w:p>
      <w:pPr>
        <w:ind w:left="0" w:right="0" w:firstLine="560"/>
        <w:spacing w:before="450" w:after="450" w:line="312" w:lineRule="auto"/>
      </w:pPr>
      <w:r>
        <w:rPr>
          <w:rFonts w:ascii="宋体" w:hAnsi="宋体" w:eastAsia="宋体" w:cs="宋体"/>
          <w:color w:val="000"/>
          <w:sz w:val="28"/>
          <w:szCs w:val="28"/>
        </w:rPr>
        <w:t xml:space="preserve">（二十一）一事一议财政奖补试点。采用财政奖补的方法，支持和鼓励农民开展一事一议村级公益事业建设，实施一事一议财政奖补项目建设的村，参与筹资人数不低于全体村民的70%；原则上项目必须当年完工，确需跨年度的项目控制在项目总数10%以内。</w:t>
      </w:r>
    </w:p>
    <w:p>
      <w:pPr>
        <w:ind w:left="0" w:right="0" w:firstLine="560"/>
        <w:spacing w:before="450" w:after="450" w:line="312" w:lineRule="auto"/>
      </w:pPr>
      <w:r>
        <w:rPr>
          <w:rFonts w:ascii="宋体" w:hAnsi="宋体" w:eastAsia="宋体" w:cs="宋体"/>
          <w:color w:val="000"/>
          <w:sz w:val="28"/>
          <w:szCs w:val="28"/>
        </w:rPr>
        <w:t xml:space="preserve">（二十二）农村居民最低生活保障制度。进一步健全完善农村居民最低生活保障制度，应保尽保、应退尽退，按户施保、分类保障，农村低保保障标准增长10%,按规定标准及时、准确、足额发放补助资金。</w:t>
      </w:r>
    </w:p>
    <w:p>
      <w:pPr>
        <w:ind w:left="0" w:right="0" w:firstLine="560"/>
        <w:spacing w:before="450" w:after="450" w:line="312" w:lineRule="auto"/>
      </w:pPr>
      <w:r>
        <w:rPr>
          <w:rFonts w:ascii="宋体" w:hAnsi="宋体" w:eastAsia="宋体" w:cs="宋体"/>
          <w:color w:val="000"/>
          <w:sz w:val="28"/>
          <w:szCs w:val="28"/>
        </w:rPr>
        <w:t xml:space="preserve">（二十三）孤儿基本生活保障。完善孤儿基本生活保障制度，保障孤儿基本生活权益。社会散居孤儿基本生活费标准每人每月不低于600元，福利机构集中供养孤儿每人每月不低于1000元。</w:t>
      </w:r>
    </w:p>
    <w:p>
      <w:pPr>
        <w:ind w:left="0" w:right="0" w:firstLine="560"/>
        <w:spacing w:before="450" w:after="450" w:line="312" w:lineRule="auto"/>
      </w:pPr>
      <w:r>
        <w:rPr>
          <w:rFonts w:ascii="宋体" w:hAnsi="宋体" w:eastAsia="宋体" w:cs="宋体"/>
          <w:color w:val="000"/>
          <w:sz w:val="28"/>
          <w:szCs w:val="28"/>
        </w:rPr>
        <w:t xml:space="preserve">（二十四）生活无着人员社会救助。以满足流浪乞讨人员、孤儿等特殊困难群体救助为目标，健全工作机制，完善工作制度，切实保障流浪乞讨人员、孤儿基本生活权益。基本建立起平台式、网格化、综合性的流浪、乞讨人员救助管理工作体系，保障救助对象生活、教育矫治、返乡、临时安置等救助需求，加强源头预防，实现城乡街面基本无流浪未成年人。</w:t>
      </w:r>
    </w:p>
    <w:p>
      <w:pPr>
        <w:ind w:left="0" w:right="0" w:firstLine="560"/>
        <w:spacing w:before="450" w:after="450" w:line="312" w:lineRule="auto"/>
      </w:pPr>
      <w:r>
        <w:rPr>
          <w:rFonts w:ascii="宋体" w:hAnsi="宋体" w:eastAsia="宋体" w:cs="宋体"/>
          <w:color w:val="000"/>
          <w:sz w:val="28"/>
          <w:szCs w:val="28"/>
        </w:rPr>
        <w:t xml:space="preserve">（二十五）公共文化场馆开放。20xx年，免费开放镇综合文化站。所有免费开放场馆实现服务内容明确，保障机制完善，设施利用率明显提高，形成一批具有特色的公共文化服务品牌。</w:t>
      </w:r>
    </w:p>
    <w:p>
      <w:pPr>
        <w:ind w:left="0" w:right="0" w:firstLine="560"/>
        <w:spacing w:before="450" w:after="450" w:line="312" w:lineRule="auto"/>
      </w:pPr>
      <w:r>
        <w:rPr>
          <w:rFonts w:ascii="宋体" w:hAnsi="宋体" w:eastAsia="宋体" w:cs="宋体"/>
          <w:color w:val="000"/>
          <w:sz w:val="28"/>
          <w:szCs w:val="28"/>
        </w:rPr>
        <w:t xml:space="preserve">（二十六）农村文化建设专项补助。以文化信息共享工程村级服务点（与农村党员远程教育服务点共建）网络设施为基础，做好宽带接入、运行维护及开展文化宣传等有关活动。由县（区）统筹，通过政府采购方式，购买专业院团、民营院团的专业化演出，每年每个行政村送正规演出不少于1场，丰富农村群众文化生活。结合本地农家书屋实际情况，对农家书屋进行维护管养，补充更新出版物、维持日常运行和开展读书活动，确保每周开放时间不少于5天。每行政村每年放映12场公益电影。每行政村每年6场体育活动，结合全省美好乡村建设，开展农民喜闻乐见的体育健身活动。</w:t>
      </w:r>
    </w:p>
    <w:p>
      <w:pPr>
        <w:ind w:left="0" w:right="0" w:firstLine="560"/>
        <w:spacing w:before="450" w:after="450" w:line="312" w:lineRule="auto"/>
      </w:pPr>
      <w:r>
        <w:rPr>
          <w:rFonts w:ascii="黑体" w:hAnsi="黑体" w:eastAsia="黑体" w:cs="黑体"/>
          <w:color w:val="000000"/>
          <w:sz w:val="34"/>
          <w:szCs w:val="34"/>
          <w:b w:val="1"/>
          <w:bCs w:val="1"/>
        </w:rPr>
        <w:t xml:space="preserve">2024年乡镇年度工作计划范文最新三</w:t>
      </w:r>
    </w:p>
    <w:p>
      <w:pPr>
        <w:ind w:left="0" w:right="0" w:firstLine="560"/>
        <w:spacing w:before="450" w:after="450" w:line="312" w:lineRule="auto"/>
      </w:pPr>
      <w:r>
        <w:rPr>
          <w:rFonts w:ascii="宋体" w:hAnsi="宋体" w:eastAsia="宋体" w:cs="宋体"/>
          <w:color w:val="000"/>
          <w:sz w:val="28"/>
          <w:szCs w:val="28"/>
        </w:rPr>
        <w:t xml:space="preserve">为贯彻执行《节约能源法》，进一步强化对我市用能单位节能管理，提高能源利用效率，根据国家和省20xx年节能工作安排部署，今年我市节能监察将紧紧围绕全市单位gdp能耗下降4。85%的节能目标，有针对和侧重的开展相关工作。</w:t>
      </w:r>
    </w:p>
    <w:p>
      <w:pPr>
        <w:ind w:left="0" w:right="0" w:firstLine="560"/>
        <w:spacing w:before="450" w:after="450" w:line="312" w:lineRule="auto"/>
      </w:pPr>
      <w:r>
        <w:rPr>
          <w:rFonts w:ascii="宋体" w:hAnsi="宋体" w:eastAsia="宋体" w:cs="宋体"/>
          <w:color w:val="000"/>
          <w:sz w:val="28"/>
          <w:szCs w:val="28"/>
        </w:rPr>
        <w:t xml:space="preserve">1、突出重点。以我市列入“万千家企业节能低碳行动”名单的工业企业作为节能监察的重点对象，重点监察能源利用状况、能源管理和高能耗设备淘汰情况等。</w:t>
      </w:r>
    </w:p>
    <w:p>
      <w:pPr>
        <w:ind w:left="0" w:right="0" w:firstLine="560"/>
        <w:spacing w:before="450" w:after="450" w:line="312" w:lineRule="auto"/>
      </w:pPr>
      <w:r>
        <w:rPr>
          <w:rFonts w:ascii="宋体" w:hAnsi="宋体" w:eastAsia="宋体" w:cs="宋体"/>
          <w:color w:val="000"/>
          <w:sz w:val="28"/>
          <w:szCs w:val="28"/>
        </w:rPr>
        <w:t xml:space="preserve">2、协调推进。坚持市县（区）联动和部门联动，加强沟通协作和对节能监察工作的业务指导，强化对建筑、交通、公共机构领域的监督检查，形成工作合力。</w:t>
      </w:r>
    </w:p>
    <w:p>
      <w:pPr>
        <w:ind w:left="0" w:right="0" w:firstLine="560"/>
        <w:spacing w:before="450" w:after="450" w:line="312" w:lineRule="auto"/>
      </w:pPr>
      <w:r>
        <w:rPr>
          <w:rFonts w:ascii="宋体" w:hAnsi="宋体" w:eastAsia="宋体" w:cs="宋体"/>
          <w:color w:val="000"/>
          <w:sz w:val="28"/>
          <w:szCs w:val="28"/>
        </w:rPr>
        <w:t xml:space="preserve">3、依法监察。严格按照《节约能源法》及相关法律、法规、规定规范监察程序，完善法律文书体系，统一执法尺度，严明执法纪律，确保监察执法公正性和合法性。</w:t>
      </w:r>
    </w:p>
    <w:p>
      <w:pPr>
        <w:ind w:left="0" w:right="0" w:firstLine="560"/>
        <w:spacing w:before="450" w:after="450" w:line="312" w:lineRule="auto"/>
      </w:pPr>
      <w:r>
        <w:rPr>
          <w:rFonts w:ascii="宋体" w:hAnsi="宋体" w:eastAsia="宋体" w:cs="宋体"/>
          <w:color w:val="000"/>
          <w:sz w:val="28"/>
          <w:szCs w:val="28"/>
        </w:rPr>
        <w:t xml:space="preserve">4、注重实效。充分发挥社会舆论监督作用，定期公布节能监察情况，及时对违法用能行为予以曝光，确保相关整改措施落实到位。</w:t>
      </w:r>
    </w:p>
    <w:p>
      <w:pPr>
        <w:ind w:left="0" w:right="0" w:firstLine="560"/>
        <w:spacing w:before="450" w:after="450" w:line="312" w:lineRule="auto"/>
      </w:pPr>
      <w:r>
        <w:rPr>
          <w:rFonts w:ascii="宋体" w:hAnsi="宋体" w:eastAsia="宋体" w:cs="宋体"/>
          <w:color w:val="000"/>
          <w:sz w:val="28"/>
          <w:szCs w:val="28"/>
        </w:rPr>
        <w:t xml:space="preserve">1、国家有关法律法规：《中华人民共和国节约能源法》、《民用建筑节能条例》，《公共机构节能条例》，《公路水路交通实施办法》；</w:t>
      </w:r>
    </w:p>
    <w:p>
      <w:pPr>
        <w:ind w:left="0" w:right="0" w:firstLine="560"/>
        <w:spacing w:before="450" w:after="450" w:line="312" w:lineRule="auto"/>
      </w:pPr>
      <w:r>
        <w:rPr>
          <w:rFonts w:ascii="宋体" w:hAnsi="宋体" w:eastAsia="宋体" w:cs="宋体"/>
          <w:color w:val="000"/>
          <w:sz w:val="28"/>
          <w:szCs w:val="28"/>
        </w:rPr>
        <w:t xml:space="preserve">2、国家有关政策：《国务院关于加强节能工作的决定》（国[20xx]28号）、《国务院办公厅关于严格执行公共建筑空调温度控制标准的通知》（国办发〔20xx〕42号）；</w:t>
      </w:r>
    </w:p>
    <w:p>
      <w:pPr>
        <w:ind w:left="0" w:right="0" w:firstLine="560"/>
        <w:spacing w:before="450" w:after="450" w:line="312" w:lineRule="auto"/>
      </w:pPr>
      <w:r>
        <w:rPr>
          <w:rFonts w:ascii="宋体" w:hAnsi="宋体" w:eastAsia="宋体" w:cs="宋体"/>
          <w:color w:val="000"/>
          <w:sz w:val="28"/>
          <w:szCs w:val="28"/>
        </w:rPr>
        <w:t xml:space="preserve">3、中央部委有关文件：《万家企业节能低碳行动实施方案》（发改环资[20xx]2873号）、《固定资产投资项目节能评估和审查暂行办法》（国家发改委20xx年6号令）、《能源效率标识管理办法》（国家发改委、国家质监总局20xx年17号令）、《公共建筑室内温度控制管理办法》（建科〔20xx〕115号）；</w:t>
      </w:r>
    </w:p>
    <w:p>
      <w:pPr>
        <w:ind w:left="0" w:right="0" w:firstLine="560"/>
        <w:spacing w:before="450" w:after="450" w:line="312" w:lineRule="auto"/>
      </w:pPr>
      <w:r>
        <w:rPr>
          <w:rFonts w:ascii="宋体" w:hAnsi="宋体" w:eastAsia="宋体" w:cs="宋体"/>
          <w:color w:val="000"/>
          <w:sz w:val="28"/>
          <w:szCs w:val="28"/>
        </w:rPr>
        <w:t xml:space="preserve">5、省市有关政策：《安徽省20xx—20xx年节能减排低碳发展行动方案》、《安徽省节约能源条例》、《安徽省节能监察办法》、《XX市20xx—20xx年节能减排低碳发展行动方案》。</w:t>
      </w:r>
    </w:p>
    <w:p>
      <w:pPr>
        <w:ind w:left="0" w:right="0" w:firstLine="560"/>
        <w:spacing w:before="450" w:after="450" w:line="312" w:lineRule="auto"/>
      </w:pPr>
      <w:r>
        <w:rPr>
          <w:rFonts w:ascii="宋体" w:hAnsi="宋体" w:eastAsia="宋体" w:cs="宋体"/>
          <w:color w:val="000"/>
          <w:sz w:val="28"/>
          <w:szCs w:val="28"/>
        </w:rPr>
        <w:t xml:space="preserve">1、重点用能单位20xx年度节能目标责任评价考核自查报告核查</w:t>
      </w:r>
    </w:p>
    <w:p>
      <w:pPr>
        <w:ind w:left="0" w:right="0" w:firstLine="560"/>
        <w:spacing w:before="450" w:after="450" w:line="312" w:lineRule="auto"/>
      </w:pPr>
      <w:r>
        <w:rPr>
          <w:rFonts w:ascii="宋体" w:hAnsi="宋体" w:eastAsia="宋体" w:cs="宋体"/>
          <w:color w:val="000"/>
          <w:sz w:val="28"/>
          <w:szCs w:val="28"/>
        </w:rPr>
        <w:t xml:space="preserve">监察对象：万千家企业。</w:t>
      </w:r>
    </w:p>
    <w:p>
      <w:pPr>
        <w:ind w:left="0" w:right="0" w:firstLine="560"/>
        <w:spacing w:before="450" w:after="450" w:line="312" w:lineRule="auto"/>
      </w:pPr>
      <w:r>
        <w:rPr>
          <w:rFonts w:ascii="宋体" w:hAnsi="宋体" w:eastAsia="宋体" w:cs="宋体"/>
          <w:color w:val="000"/>
          <w:sz w:val="28"/>
          <w:szCs w:val="28"/>
        </w:rPr>
        <w:t xml:space="preserve">监察内容：根据企业报送的20xx年度节能目标责任评价考核自查报告，核查报告的真实性。重点核查企业节能量和能源消费总量控制情况，节能技术改造情况，能源利用状况系统网上填报情况等。</w:t>
      </w:r>
    </w:p>
    <w:p>
      <w:pPr>
        <w:ind w:left="0" w:right="0" w:firstLine="560"/>
        <w:spacing w:before="450" w:after="450" w:line="312" w:lineRule="auto"/>
      </w:pPr>
      <w:r>
        <w:rPr>
          <w:rFonts w:ascii="宋体" w:hAnsi="宋体" w:eastAsia="宋体" w:cs="宋体"/>
          <w:color w:val="000"/>
          <w:sz w:val="28"/>
          <w:szCs w:val="28"/>
        </w:rPr>
        <w:t xml:space="preserve">时间安排：20xx年3—4月。</w:t>
      </w:r>
    </w:p>
    <w:p>
      <w:pPr>
        <w:ind w:left="0" w:right="0" w:firstLine="560"/>
        <w:spacing w:before="450" w:after="450" w:line="312" w:lineRule="auto"/>
      </w:pPr>
      <w:r>
        <w:rPr>
          <w:rFonts w:ascii="宋体" w:hAnsi="宋体" w:eastAsia="宋体" w:cs="宋体"/>
          <w:color w:val="000"/>
          <w:sz w:val="28"/>
          <w:szCs w:val="28"/>
        </w:rPr>
        <w:t xml:space="preserve">2、固定资产投资项目能评监督检查</w:t>
      </w:r>
    </w:p>
    <w:p>
      <w:pPr>
        <w:ind w:left="0" w:right="0" w:firstLine="560"/>
        <w:spacing w:before="450" w:after="450" w:line="312" w:lineRule="auto"/>
      </w:pPr>
      <w:r>
        <w:rPr>
          <w:rFonts w:ascii="宋体" w:hAnsi="宋体" w:eastAsia="宋体" w:cs="宋体"/>
          <w:color w:val="000"/>
          <w:sz w:val="28"/>
          <w:szCs w:val="28"/>
        </w:rPr>
        <w:t xml:space="preserve">监察对象：20xx年以来经过节能评估审查，并且已建成投产的固定资产投资项目。</w:t>
      </w:r>
    </w:p>
    <w:p>
      <w:pPr>
        <w:ind w:left="0" w:right="0" w:firstLine="560"/>
        <w:spacing w:before="450" w:after="450" w:line="312" w:lineRule="auto"/>
      </w:pPr>
      <w:r>
        <w:rPr>
          <w:rFonts w:ascii="宋体" w:hAnsi="宋体" w:eastAsia="宋体" w:cs="宋体"/>
          <w:color w:val="000"/>
          <w:sz w:val="28"/>
          <w:szCs w:val="28"/>
        </w:rPr>
        <w:t xml:space="preserve">监察内容：固定资产投资项目落实节能评估和审查意见情况，重点核查高耗能项目，同时兼顾重点投资项目。</w:t>
      </w:r>
    </w:p>
    <w:p>
      <w:pPr>
        <w:ind w:left="0" w:right="0" w:firstLine="560"/>
        <w:spacing w:before="450" w:after="450" w:line="312" w:lineRule="auto"/>
      </w:pPr>
      <w:r>
        <w:rPr>
          <w:rFonts w:ascii="宋体" w:hAnsi="宋体" w:eastAsia="宋体" w:cs="宋体"/>
          <w:color w:val="000"/>
          <w:sz w:val="28"/>
          <w:szCs w:val="28"/>
        </w:rPr>
        <w:t xml:space="preserve">时间安排：20xx年5—6月。</w:t>
      </w:r>
    </w:p>
    <w:p>
      <w:pPr>
        <w:ind w:left="0" w:right="0" w:firstLine="560"/>
        <w:spacing w:before="450" w:after="450" w:line="312" w:lineRule="auto"/>
      </w:pPr>
      <w:r>
        <w:rPr>
          <w:rFonts w:ascii="宋体" w:hAnsi="宋体" w:eastAsia="宋体" w:cs="宋体"/>
          <w:color w:val="000"/>
          <w:sz w:val="28"/>
          <w:szCs w:val="28"/>
        </w:rPr>
        <w:t xml:space="preserve">3、高耗能落后机电设备（产品）监察</w:t>
      </w:r>
    </w:p>
    <w:p>
      <w:pPr>
        <w:ind w:left="0" w:right="0" w:firstLine="560"/>
        <w:spacing w:before="450" w:after="450" w:line="312" w:lineRule="auto"/>
      </w:pPr>
      <w:r>
        <w:rPr>
          <w:rFonts w:ascii="宋体" w:hAnsi="宋体" w:eastAsia="宋体" w:cs="宋体"/>
          <w:color w:val="000"/>
          <w:sz w:val="28"/>
          <w:szCs w:val="28"/>
        </w:rPr>
        <w:t xml:space="preserve">监察对象：年耗能3000吨标煤以上的工业企业。</w:t>
      </w:r>
    </w:p>
    <w:p>
      <w:pPr>
        <w:ind w:left="0" w:right="0" w:firstLine="560"/>
        <w:spacing w:before="450" w:after="450" w:line="312" w:lineRule="auto"/>
      </w:pPr>
      <w:r>
        <w:rPr>
          <w:rFonts w:ascii="宋体" w:hAnsi="宋体" w:eastAsia="宋体" w:cs="宋体"/>
          <w:color w:val="000"/>
          <w:sz w:val="28"/>
          <w:szCs w:val="28"/>
        </w:rPr>
        <w:t xml:space="preserve">监察内容：依据国家工信部颁布的高耗能落后机电设备（产品）淘汰目录，核查企业是否使用国家明令淘汰的高耗能落后机电设备（产品）。</w:t>
      </w:r>
    </w:p>
    <w:p>
      <w:pPr>
        <w:ind w:left="0" w:right="0" w:firstLine="560"/>
        <w:spacing w:before="450" w:after="450" w:line="312" w:lineRule="auto"/>
      </w:pPr>
      <w:r>
        <w:rPr>
          <w:rFonts w:ascii="宋体" w:hAnsi="宋体" w:eastAsia="宋体" w:cs="宋体"/>
          <w:color w:val="000"/>
          <w:sz w:val="28"/>
          <w:szCs w:val="28"/>
        </w:rPr>
        <w:t xml:space="preserve">时间安排：20xx年7月。</w:t>
      </w:r>
    </w:p>
    <w:p>
      <w:pPr>
        <w:ind w:left="0" w:right="0" w:firstLine="560"/>
        <w:spacing w:before="450" w:after="450" w:line="312" w:lineRule="auto"/>
      </w:pPr>
      <w:r>
        <w:rPr>
          <w:rFonts w:ascii="宋体" w:hAnsi="宋体" w:eastAsia="宋体" w:cs="宋体"/>
          <w:color w:val="000"/>
          <w:sz w:val="28"/>
          <w:szCs w:val="28"/>
        </w:rPr>
        <w:t xml:space="preserve">4、公共机构、公共场所节能专项监察</w:t>
      </w:r>
    </w:p>
    <w:p>
      <w:pPr>
        <w:ind w:left="0" w:right="0" w:firstLine="560"/>
        <w:spacing w:before="450" w:after="450" w:line="312" w:lineRule="auto"/>
      </w:pPr>
      <w:r>
        <w:rPr>
          <w:rFonts w:ascii="宋体" w:hAnsi="宋体" w:eastAsia="宋体" w:cs="宋体"/>
          <w:color w:val="000"/>
          <w:sz w:val="28"/>
          <w:szCs w:val="28"/>
        </w:rPr>
        <w:t xml:space="preserve">监察对象：部分宾馆、饭店、商场、机关。</w:t>
      </w:r>
    </w:p>
    <w:p>
      <w:pPr>
        <w:ind w:left="0" w:right="0" w:firstLine="560"/>
        <w:spacing w:before="450" w:after="450" w:line="312" w:lineRule="auto"/>
      </w:pPr>
      <w:r>
        <w:rPr>
          <w:rFonts w:ascii="宋体" w:hAnsi="宋体" w:eastAsia="宋体" w:cs="宋体"/>
          <w:color w:val="000"/>
          <w:sz w:val="28"/>
          <w:szCs w:val="28"/>
        </w:rPr>
        <w:t xml:space="preserve">监察内容：能源消费记录及建立能源消费统计台账情况；室内照明照度是否符合国家标准；绿色节能产品使用情况；是否执行国家关于夏季公共建筑室内空调温度设置不低于26摄氏度的规定。</w:t>
      </w:r>
    </w:p>
    <w:p>
      <w:pPr>
        <w:ind w:left="0" w:right="0" w:firstLine="560"/>
        <w:spacing w:before="450" w:after="450" w:line="312" w:lineRule="auto"/>
      </w:pPr>
      <w:r>
        <w:rPr>
          <w:rFonts w:ascii="宋体" w:hAnsi="宋体" w:eastAsia="宋体" w:cs="宋体"/>
          <w:color w:val="000"/>
          <w:sz w:val="28"/>
          <w:szCs w:val="28"/>
        </w:rPr>
        <w:t xml:space="preserve">时间安排：20xx年8月。</w:t>
      </w:r>
    </w:p>
    <w:p>
      <w:pPr>
        <w:ind w:left="0" w:right="0" w:firstLine="560"/>
        <w:spacing w:before="450" w:after="450" w:line="312" w:lineRule="auto"/>
      </w:pPr>
      <w:r>
        <w:rPr>
          <w:rFonts w:ascii="宋体" w:hAnsi="宋体" w:eastAsia="宋体" w:cs="宋体"/>
          <w:color w:val="000"/>
          <w:sz w:val="28"/>
          <w:szCs w:val="28"/>
        </w:rPr>
        <w:t xml:space="preserve">5、工业企业现场节能监测</w:t>
      </w:r>
    </w:p>
    <w:p>
      <w:pPr>
        <w:ind w:left="0" w:right="0" w:firstLine="560"/>
        <w:spacing w:before="450" w:after="450" w:line="312" w:lineRule="auto"/>
      </w:pPr>
      <w:r>
        <w:rPr>
          <w:rFonts w:ascii="宋体" w:hAnsi="宋体" w:eastAsia="宋体" w:cs="宋体"/>
          <w:color w:val="000"/>
          <w:sz w:val="28"/>
          <w:szCs w:val="28"/>
        </w:rPr>
        <w:t xml:space="preserve">监察对象：年耗能3000吨标煤以上的工业企业。</w:t>
      </w:r>
    </w:p>
    <w:p>
      <w:pPr>
        <w:ind w:left="0" w:right="0" w:firstLine="560"/>
        <w:spacing w:before="450" w:after="450" w:line="312" w:lineRule="auto"/>
      </w:pPr>
      <w:r>
        <w:rPr>
          <w:rFonts w:ascii="宋体" w:hAnsi="宋体" w:eastAsia="宋体" w:cs="宋体"/>
          <w:color w:val="000"/>
          <w:sz w:val="28"/>
          <w:szCs w:val="28"/>
        </w:rPr>
        <w:t xml:space="preserve">监察内容：依据国家和省能耗限额标准，监测企业主要产品、工序能耗水平是否在能耗限额值内；依据国家用能设备节能监测标准，测定锅炉、电机、变压器等用能设备的.能效水平，对能效监测不合格者，作出能源浪费程度的评价和改进建议。</w:t>
      </w:r>
    </w:p>
    <w:p>
      <w:pPr>
        <w:ind w:left="0" w:right="0" w:firstLine="560"/>
        <w:spacing w:before="450" w:after="450" w:line="312" w:lineRule="auto"/>
      </w:pPr>
      <w:r>
        <w:rPr>
          <w:rFonts w:ascii="宋体" w:hAnsi="宋体" w:eastAsia="宋体" w:cs="宋体"/>
          <w:color w:val="000"/>
          <w:sz w:val="28"/>
          <w:szCs w:val="28"/>
        </w:rPr>
        <w:t xml:space="preserve">时间安排：20xx年9—10月。</w:t>
      </w:r>
    </w:p>
    <w:p>
      <w:pPr>
        <w:ind w:left="0" w:right="0" w:firstLine="560"/>
        <w:spacing w:before="450" w:after="450" w:line="312" w:lineRule="auto"/>
      </w:pPr>
      <w:r>
        <w:rPr>
          <w:rFonts w:ascii="宋体" w:hAnsi="宋体" w:eastAsia="宋体" w:cs="宋体"/>
          <w:color w:val="000"/>
          <w:sz w:val="28"/>
          <w:szCs w:val="28"/>
        </w:rPr>
        <w:t xml:space="preserve">6、财政资金奖励、补助的节能项目专项监察</w:t>
      </w:r>
    </w:p>
    <w:p>
      <w:pPr>
        <w:ind w:left="0" w:right="0" w:firstLine="560"/>
        <w:spacing w:before="450" w:after="450" w:line="312" w:lineRule="auto"/>
      </w:pPr>
      <w:r>
        <w:rPr>
          <w:rFonts w:ascii="宋体" w:hAnsi="宋体" w:eastAsia="宋体" w:cs="宋体"/>
          <w:color w:val="000"/>
          <w:sz w:val="28"/>
          <w:szCs w:val="28"/>
        </w:rPr>
        <w:t xml:space="preserve">监察对象：获得国家、省市财政资金奖励或补助的节能项目。</w:t>
      </w:r>
    </w:p>
    <w:p>
      <w:pPr>
        <w:ind w:left="0" w:right="0" w:firstLine="560"/>
        <w:spacing w:before="450" w:after="450" w:line="312" w:lineRule="auto"/>
      </w:pPr>
      <w:r>
        <w:rPr>
          <w:rFonts w:ascii="宋体" w:hAnsi="宋体" w:eastAsia="宋体" w:cs="宋体"/>
          <w:color w:val="000"/>
          <w:sz w:val="28"/>
          <w:szCs w:val="28"/>
        </w:rPr>
        <w:t xml:space="preserve">监察内容：项目建设进展情况；奖励、补助资金的投入、使用情况；竣工项目是否达到预期的经济效益和社会效益情况等。</w:t>
      </w:r>
    </w:p>
    <w:p>
      <w:pPr>
        <w:ind w:left="0" w:right="0" w:firstLine="560"/>
        <w:spacing w:before="450" w:after="450" w:line="312" w:lineRule="auto"/>
      </w:pPr>
      <w:r>
        <w:rPr>
          <w:rFonts w:ascii="宋体" w:hAnsi="宋体" w:eastAsia="宋体" w:cs="宋体"/>
          <w:color w:val="000"/>
          <w:sz w:val="28"/>
          <w:szCs w:val="28"/>
        </w:rPr>
        <w:t xml:space="preserve">时间安排：20xx年11月。</w:t>
      </w:r>
    </w:p>
    <w:p>
      <w:pPr>
        <w:ind w:left="0" w:right="0" w:firstLine="560"/>
        <w:spacing w:before="450" w:after="450" w:line="312" w:lineRule="auto"/>
      </w:pPr>
      <w:r>
        <w:rPr>
          <w:rFonts w:ascii="宋体" w:hAnsi="宋体" w:eastAsia="宋体" w:cs="宋体"/>
          <w:color w:val="000"/>
          <w:sz w:val="28"/>
          <w:szCs w:val="28"/>
        </w:rPr>
        <w:t xml:space="preserve">1、严明纪律、规范执法。市节能监察中心在主管部门的组织领导下，严明工作纪律，规范监察行为，提高执法效能，自觉接受监督，树立节能监察公正廉洁、依法行政的良好形象。</w:t>
      </w:r>
    </w:p>
    <w:p>
      <w:pPr>
        <w:ind w:left="0" w:right="0" w:firstLine="560"/>
        <w:spacing w:before="450" w:after="450" w:line="312" w:lineRule="auto"/>
      </w:pPr>
      <w:r>
        <w:rPr>
          <w:rFonts w:ascii="宋体" w:hAnsi="宋体" w:eastAsia="宋体" w:cs="宋体"/>
          <w:color w:val="000"/>
          <w:sz w:val="28"/>
          <w:szCs w:val="28"/>
        </w:rPr>
        <w:t xml:space="preserve">2、高度重视，积极配合。县区政府、开发区管委会节能主管部门要按照我市20xx年节能监察工作计划，督促辖区企事业单位积极配合20xx年节能监察执法工作，落实整改要求。各被监察单位应及时上报有关资料，提供现场监察所需的能源统计报表、技术资料及设备台账等，任何单位和企业不得以各种理由拒绝接受节能监察。</w:t>
      </w:r>
    </w:p>
    <w:p>
      <w:pPr>
        <w:ind w:left="0" w:right="0" w:firstLine="560"/>
        <w:spacing w:before="450" w:after="450" w:line="312" w:lineRule="auto"/>
      </w:pPr>
      <w:r>
        <w:rPr>
          <w:rFonts w:ascii="宋体" w:hAnsi="宋体" w:eastAsia="宋体" w:cs="宋体"/>
          <w:color w:val="000"/>
          <w:sz w:val="28"/>
          <w:szCs w:val="28"/>
        </w:rPr>
        <w:t xml:space="preserve">3、督促整改，务求实效。现场节能监察工作结束后由市节能监察中心出具《节能监察报告》，客观反映节能监察执法情况。对在监察中发现的不合理不规范的用能行为出具《节能监察意见书》，对违反节能法律法规的单位出具《责令改正通知书》，逾期不改正的按照有关法律规定实施行政处罚。</w:t>
      </w:r>
    </w:p>
    <w:p>
      <w:pPr>
        <w:ind w:left="0" w:right="0" w:firstLine="560"/>
        <w:spacing w:before="450" w:after="450" w:line="312" w:lineRule="auto"/>
      </w:pPr>
      <w:r>
        <w:rPr>
          <w:rFonts w:ascii="黑体" w:hAnsi="黑体" w:eastAsia="黑体" w:cs="黑体"/>
          <w:color w:val="000000"/>
          <w:sz w:val="34"/>
          <w:szCs w:val="34"/>
          <w:b w:val="1"/>
          <w:bCs w:val="1"/>
        </w:rPr>
        <w:t xml:space="preserve">2024年乡镇年度工作计划范文最新四</w:t>
      </w:r>
    </w:p>
    <w:p>
      <w:pPr>
        <w:ind w:left="0" w:right="0" w:firstLine="560"/>
        <w:spacing w:before="450" w:after="450" w:line="312" w:lineRule="auto"/>
      </w:pPr>
      <w:r>
        <w:rPr>
          <w:rFonts w:ascii="宋体" w:hAnsi="宋体" w:eastAsia="宋体" w:cs="宋体"/>
          <w:color w:val="000"/>
          <w:sz w:val="28"/>
          <w:szCs w:val="28"/>
        </w:rPr>
        <w:t xml:space="preserve">xx年，xx乡党委宣传部将在县委宣传部的指导下，按照县委工作要求，以学习宣传党的十八大精神为重点，积极开展思想宣传工作，具体计划如下：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我乡党委中心组将较好地发挥了带头示范作用，重点抓好了领导班子和领导干部党的十八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乡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得到有效落实；二是以“理论下基层”的工作方法，使党的创新理论和方针政策及时进乡村，促进了理论的宣传和普及。</w:t>
      </w:r>
    </w:p>
    <w:p>
      <w:pPr>
        <w:ind w:left="0" w:right="0" w:firstLine="560"/>
        <w:spacing w:before="450" w:after="450" w:line="312" w:lineRule="auto"/>
      </w:pPr>
      <w:r>
        <w:rPr>
          <w:rFonts w:ascii="宋体" w:hAnsi="宋体" w:eastAsia="宋体" w:cs="宋体"/>
          <w:color w:val="000"/>
          <w:sz w:val="28"/>
          <w:szCs w:val="28"/>
        </w:rPr>
        <w:t xml:space="preserve">我乡围绕党的十八大精神、科学发展观、作风大整顿等重大主题、重点工作，在加强对新闻宣传管理的同时，着眼于服务经济社会发展大局，重点推出了政府门户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将利用农闲的时间，组织全乡的党员干部采取以支部集中学习和培训的方式进行党的十八大精神学习教育，要求参学率达到90%以上。计划举办党的十八大知识竞赛活动，把党的十八大精神深入人心。</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在大力推进社会主义核心价值体系建设中，我乡着重融入到人们的日常生活中，贯彻到思想道德建设和精神文明创建工作之中。推进社会公德、职业道德、家庭美德和个人品德建设。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把公民思想道德教育摆在精神文明建设核心位置，并贯穿于经济、社会各项事业发展的全过程，使三个文明相互作用，相互促进。把加强公民思想建设和贯彻落实纲要工作纳入议事日程，坚持常抓不懈。坚持认真评估我乡的现状和发展方向，找出了适合xx乡精神文明和公民道德建设的新思路和新举措，着力强化全乡干部积极参与文明创建的意识和主观能动性。</w:t>
      </w:r>
    </w:p>
    <w:p>
      <w:pPr>
        <w:ind w:left="0" w:right="0" w:firstLine="560"/>
        <w:spacing w:before="450" w:after="450" w:line="312" w:lineRule="auto"/>
      </w:pPr>
      <w:r>
        <w:rPr>
          <w:rFonts w:ascii="宋体" w:hAnsi="宋体" w:eastAsia="宋体" w:cs="宋体"/>
          <w:color w:val="000"/>
          <w:sz w:val="28"/>
          <w:szCs w:val="28"/>
        </w:rPr>
        <w:t xml:space="preserve">我乡将在引导乡村文化、校园文化等群众性文化蓬勃开展的同时，注重文化事业的硬件建设。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乡以文化项目建设为抓手,引导群众摒弃旧风俗、树立新风尚,推进“文化新农村”建设,促进精神文明建设与农村经济社会协调发展。为满足农民精神文化需求,把完善公共文化服务体系建设纳入该乡发展总体规划之中,集中力量优先解决当前农村带有普遍性的“看书难、看戏难、看电影难”等问题。先后实施了综合文化站、“农家书屋”和文化信息资源共享工程等项目建设。积极联系艺术团、歌咏社来乡演出，着力丰富群众精神文化生活。</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为切实改进工作作风，树立宣传队伍良好的形象，我将乡规范各项管理和工作程序，使工作进一步规范化、制度化。为调动通讯员的工作积极性，大力支持通讯员参加各类业务技能培训，使工作水平不断提升。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宋体" w:hAnsi="宋体" w:eastAsia="宋体" w:cs="宋体"/>
          <w:color w:val="000"/>
          <w:sz w:val="28"/>
          <w:szCs w:val="28"/>
        </w:rPr>
        <w:t xml:space="preserve">【实用的乡镇年度工作计划四篇】</w:t>
      </w:r>
    </w:p>
    <w:p>
      <w:pPr>
        <w:ind w:left="0" w:right="0" w:firstLine="560"/>
        <w:spacing w:before="450" w:after="450" w:line="312" w:lineRule="auto"/>
      </w:pPr>
      <w:r>
        <w:rPr>
          <w:rFonts w:ascii="宋体" w:hAnsi="宋体" w:eastAsia="宋体" w:cs="宋体"/>
          <w:color w:val="000"/>
          <w:sz w:val="28"/>
          <w:szCs w:val="28"/>
        </w:rPr>
        <w:t xml:space="preserve">【2024年乡镇年度工作计划范文最新】相关推荐文章: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2024年最新外贸年度工作计划范文</w:t>
      </w:r>
    </w:p>
    <w:p>
      <w:pPr>
        <w:ind w:left="0" w:right="0" w:firstLine="560"/>
        <w:spacing w:before="450" w:after="450" w:line="312" w:lineRule="auto"/>
      </w:pPr>
      <w:r>
        <w:rPr>
          <w:rFonts w:ascii="宋体" w:hAnsi="宋体" w:eastAsia="宋体" w:cs="宋体"/>
          <w:color w:val="000"/>
          <w:sz w:val="28"/>
          <w:szCs w:val="28"/>
        </w:rPr>
        <w:t xml:space="preserve">2024年最新教导处年度工作计划范文</w:t>
      </w:r>
    </w:p>
    <w:p>
      <w:pPr>
        <w:ind w:left="0" w:right="0" w:firstLine="560"/>
        <w:spacing w:before="450" w:after="450" w:line="312" w:lineRule="auto"/>
      </w:pPr>
      <w:r>
        <w:rPr>
          <w:rFonts w:ascii="宋体" w:hAnsi="宋体" w:eastAsia="宋体" w:cs="宋体"/>
          <w:color w:val="000"/>
          <w:sz w:val="28"/>
          <w:szCs w:val="28"/>
        </w:rPr>
        <w:t xml:space="preserve">2024年最新保险员年度工作计划范文</w:t>
      </w:r>
    </w:p>
    <w:p>
      <w:pPr>
        <w:ind w:left="0" w:right="0" w:firstLine="560"/>
        <w:spacing w:before="450" w:after="450" w:line="312" w:lineRule="auto"/>
      </w:pPr>
      <w:r>
        <w:rPr>
          <w:rFonts w:ascii="宋体" w:hAnsi="宋体" w:eastAsia="宋体" w:cs="宋体"/>
          <w:color w:val="000"/>
          <w:sz w:val="28"/>
          <w:szCs w:val="28"/>
        </w:rPr>
        <w:t xml:space="preserve">2024年最新综合年度工作计划范文</w:t>
      </w:r>
    </w:p>
    <w:p>
      <w:pPr>
        <w:ind w:left="0" w:right="0" w:firstLine="560"/>
        <w:spacing w:before="450" w:after="450" w:line="312" w:lineRule="auto"/>
      </w:pPr>
      <w:r>
        <w:rPr>
          <w:rFonts w:ascii="宋体" w:hAnsi="宋体" w:eastAsia="宋体" w:cs="宋体"/>
          <w:color w:val="000"/>
          <w:sz w:val="28"/>
          <w:szCs w:val="28"/>
        </w:rPr>
        <w:t xml:space="preserve">2024年最新心理年度工作计划范文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