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公安部基层派出所工作感受</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安部基层派出所工作感受公安部基层派出所工作感受基层警务室民警工作心得体会公安部在《关于实施社区和农村警务战略的决定》中，明确把做群众工作作为警务室民警的首要职责提了出来。贯彻落实公安部的决定，深入实施“两大警务战略”，警务室建起来了，民警...</w:t>
      </w:r>
    </w:p>
    <w:p>
      <w:pPr>
        <w:ind w:left="0" w:right="0" w:firstLine="560"/>
        <w:spacing w:before="450" w:after="450" w:line="312" w:lineRule="auto"/>
      </w:pPr>
      <w:r>
        <w:rPr>
          <w:rFonts w:ascii="宋体" w:hAnsi="宋体" w:eastAsia="宋体" w:cs="宋体"/>
          <w:color w:val="000"/>
          <w:sz w:val="28"/>
          <w:szCs w:val="28"/>
        </w:rPr>
        <w:t xml:space="preserve">公安部基层派出所工作感受</w:t>
      </w:r>
    </w:p>
    <w:p>
      <w:pPr>
        <w:ind w:left="0" w:right="0" w:firstLine="560"/>
        <w:spacing w:before="450" w:after="450" w:line="312" w:lineRule="auto"/>
      </w:pPr>
      <w:r>
        <w:rPr>
          <w:rFonts w:ascii="宋体" w:hAnsi="宋体" w:eastAsia="宋体" w:cs="宋体"/>
          <w:color w:val="000"/>
          <w:sz w:val="28"/>
          <w:szCs w:val="28"/>
        </w:rPr>
        <w:t xml:space="preserve">公安部基层派出所工作感受</w:t>
      </w:r>
    </w:p>
    <w:p>
      <w:pPr>
        <w:ind w:left="0" w:right="0" w:firstLine="560"/>
        <w:spacing w:before="450" w:after="450" w:line="312" w:lineRule="auto"/>
      </w:pPr>
      <w:r>
        <w:rPr>
          <w:rFonts w:ascii="宋体" w:hAnsi="宋体" w:eastAsia="宋体" w:cs="宋体"/>
          <w:color w:val="000"/>
          <w:sz w:val="28"/>
          <w:szCs w:val="28"/>
        </w:rPr>
        <w:t xml:space="preserve">基层警务室民警工作心得体会</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社区民警提高工作水平心得体会</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派出所民警“开门评警”活动心得体会</w:t>
      </w:r>
    </w:p>
    <w:p>
      <w:pPr>
        <w:ind w:left="0" w:right="0" w:firstLine="560"/>
        <w:spacing w:before="450" w:after="450" w:line="312" w:lineRule="auto"/>
      </w:pPr>
      <w:r>
        <w:rPr>
          <w:rFonts w:ascii="宋体" w:hAnsi="宋体" w:eastAsia="宋体" w:cs="宋体"/>
          <w:color w:val="000"/>
          <w:sz w:val="28"/>
          <w:szCs w:val="28"/>
        </w:rPr>
        <w:t xml:space="preserve">从群众中来，到群众中去，想群众之想，急群众所急正是我们公安机关服务群众的理念。我记得毛泽东曾明确指出:“公安工作也要走群众路线，公安工作走群众路线是用血的教训换来的,坚持群众路线是公安机关性质的内在要求,也是公安工作的客观要求”。公安机关为期半年的“开门评警”活动已进行两个多月，在活动中，通过与辖区群众走访、交心、争求意见使我对“开门评警”活动体会颇深。主要有以下心得体会:</w:t>
      </w:r>
    </w:p>
    <w:p>
      <w:pPr>
        <w:ind w:left="0" w:right="0" w:firstLine="560"/>
        <w:spacing w:before="450" w:after="450" w:line="312" w:lineRule="auto"/>
      </w:pPr>
      <w:r>
        <w:rPr>
          <w:rFonts w:ascii="宋体" w:hAnsi="宋体" w:eastAsia="宋体" w:cs="宋体"/>
          <w:color w:val="000"/>
          <w:sz w:val="28"/>
          <w:szCs w:val="28"/>
        </w:rPr>
        <w:t xml:space="preserve">心得体会一走过场的想法必须杜绝。“开门评警”活动就是要以民意为主导，开放胸襟地征求群众对我们公安机关的意见、建议及解决好群众关心的问题。活动伊始，我们大东门派出所按照工作部署，组织民警深入辖区请居民群众对我们公安工作进行评价。当派出所民警敲开辖区一户姓马的居民家门说明来意时，该居民极为不满地说，你们来摆什么花架子，什么问题也解决不了，民警当场吃了“闭门羹”。事后了解到，该居民在去年*月份的一天，领着儿子到派出所报案称，其儿子在学校被老师用扫帚把打伤了，要求公安机关处理。由于此案发生在校园内情况比较特殊，给公安机关处理此案带来诸多困难。为了消除群众对我们工作的误解，派出所民警以“开门评警”为契机，先后多次将居民马某及其儿子校方的领导找到派出所做双方的工作，经过反复调节，最终双方均对派出所作出的调解意见表示满意。通过调节处理此案，我深有感触，那就是，公安机关不论做任何事情，都要做深、做细、做扎实，要做就要做好，作出成效，否则就不要去做，走过场的想法必须杜绝。“开门评警”的目的不仅敞开的是公安机关的管理之门、服务之门,更是与群众沟通之门、情感交流之门。</w:t>
      </w:r>
    </w:p>
    <w:p>
      <w:pPr>
        <w:ind w:left="0" w:right="0" w:firstLine="560"/>
        <w:spacing w:before="450" w:after="450" w:line="312" w:lineRule="auto"/>
      </w:pPr>
      <w:r>
        <w:rPr>
          <w:rFonts w:ascii="宋体" w:hAnsi="宋体" w:eastAsia="宋体" w:cs="宋体"/>
          <w:color w:val="000"/>
          <w:sz w:val="28"/>
          <w:szCs w:val="28"/>
        </w:rPr>
        <w:t xml:space="preserve">心得体会二群众的事必须当做自己的事办。在“开门评警”活动中，我们派出所以“走死角、听逆音”为切入点，以“走万家、访民情、问民意”为主题，带着为群众解决实际问题的想法去深入辖区的企业及居民当中，倾听群众的呼声和意见。我们派出所辖区特困户居多，每到年节前是派出所必须走访的，对他们提出的问题及需要解决的实际困难，我们都力所能及地去帮助解决。**年*月中旬的一天，派出所民警武森深入辖区征求群众对派出所工作的意见和建议时，得知管内的特困户王某因为家境困难，入冬近一个多月了还没有交上采暖费。得知此情况后，民警武森从个人腰包掏出钱为王某垫付了采暖费。王某感激地说:“有这么好的民警给我解决了这么大的困难，我真是幸运啊”。通过“开门评警”活动中反映出的亲民爱民的小事，我深感只要我们真正为老百姓办实事、办好事，群众的事必须当做自己的事办，知民心、查民意,以群众的需求建议指导警务工作，推动问题及早解决,让矛盾化解在基层,消弭在萌芽状态。</w:t>
      </w:r>
    </w:p>
    <w:p>
      <w:pPr>
        <w:ind w:left="0" w:right="0" w:firstLine="560"/>
        <w:spacing w:before="450" w:after="450" w:line="312" w:lineRule="auto"/>
      </w:pPr>
      <w:r>
        <w:rPr>
          <w:rFonts w:ascii="宋体" w:hAnsi="宋体" w:eastAsia="宋体" w:cs="宋体"/>
          <w:color w:val="000"/>
          <w:sz w:val="28"/>
          <w:szCs w:val="28"/>
        </w:rPr>
        <w:t xml:space="preserve">心得体会三警务工作必须跟着民意走。在“开门评警”活动中，我们派出所以民意为导向,从群众不满意的问题改起,从群众满意的事情做起,向群众敞开心扉,让警务跟着民意走,民警围着民意转。**年大年初一，沈阳皇朝万新发生火灾后，我们派出所管内东逸社区的许多居民来到派出所要求民警能不能讲一讲如何预防因燃放烟花爆竹引起的火灾。针对许多居民提出的要求，我们派出所东逸社区女子警务室民警谭鹤当天就来到了园区，对园区的高层建筑消防安全进行逐栋检查，并于当天下午，就生活中预防火灾应注意的事项，利用身边的物品、灭火器材扑救初期火灾，火场自救和逃生等知识进行了深入浅出的讲解，为园区居民上了一堂别开生面的消防知识讲座，赢得了园区群众的一致好评。我想，我们的警务工作必须跟着民意走，为群众办实事、解难题、排忧患，才能换来群众的认可和支持，真正形成警察冲在前、群众当后援和警爱民、民拥警的可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2024-10-02T22:22:48+08:00</dcterms:created>
  <dcterms:modified xsi:type="dcterms:W3CDTF">2024-10-02T22:22:48+08:00</dcterms:modified>
</cp:coreProperties>
</file>

<file path=docProps/custom.xml><?xml version="1.0" encoding="utf-8"?>
<Properties xmlns="http://schemas.openxmlformats.org/officeDocument/2006/custom-properties" xmlns:vt="http://schemas.openxmlformats.org/officeDocument/2006/docPropsVTypes"/>
</file>