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2024年无锡市国民经济运行情况</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第一篇：2024年无锡市国民经济运行情况2024年无锡市国民经济运行情况 2024年无锡市积极转变经济发展方式，转型升级步伐加快，民生改善力度加大，宏观经济运行朝着预期方向发展。2024年全市实现地区生产总值突破8000亿元，达到8070...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第一篇：2024年无锡市国民经济运行情况</w:t>
      </w:r>
    </w:p>
    <w:p>
      <w:pPr>
        <w:ind w:left="0" w:right="0" w:firstLine="560"/>
        <w:spacing w:before="450" w:after="450" w:line="312" w:lineRule="auto"/>
      </w:pPr>
      <w:r>
        <w:rPr>
          <w:rFonts w:ascii="宋体" w:hAnsi="宋体" w:eastAsia="宋体" w:cs="宋体"/>
          <w:color w:val="000"/>
          <w:sz w:val="28"/>
          <w:szCs w:val="28"/>
        </w:rPr>
        <w:t xml:space="preserve">2024年无锡市国民经济运行情况 2024年无锡市积极转变经济发展方式，转型升级步伐加快，民生改善力度加大，宏观经济运行朝着预期方向发展。2024年全市实现地区生产总值突破8000亿元，达到8070.18亿元，同比增长9.3%，全市经济运行情况如下：</w:t>
      </w:r>
    </w:p>
    <w:p>
      <w:pPr>
        <w:ind w:left="0" w:right="0" w:firstLine="560"/>
        <w:spacing w:before="450" w:after="450" w:line="312" w:lineRule="auto"/>
      </w:pPr>
      <w:r>
        <w:rPr>
          <w:rFonts w:ascii="宋体" w:hAnsi="宋体" w:eastAsia="宋体" w:cs="宋体"/>
          <w:color w:val="000"/>
          <w:sz w:val="28"/>
          <w:szCs w:val="28"/>
        </w:rPr>
        <w:t xml:space="preserve">一、工业生产</w:t>
      </w:r>
    </w:p>
    <w:p>
      <w:pPr>
        <w:ind w:left="0" w:right="0" w:firstLine="560"/>
        <w:spacing w:before="450" w:after="450" w:line="312" w:lineRule="auto"/>
      </w:pPr>
      <w:r>
        <w:rPr>
          <w:rFonts w:ascii="宋体" w:hAnsi="宋体" w:eastAsia="宋体" w:cs="宋体"/>
          <w:color w:val="000"/>
          <w:sz w:val="28"/>
          <w:szCs w:val="28"/>
        </w:rPr>
        <w:t xml:space="preserve">2024年全市完成规模以上工业增加值3057.34亿元，同比增长7.0%，增速比去年回落0.1个百分点。</w:t>
      </w:r>
    </w:p>
    <w:p>
      <w:pPr>
        <w:ind w:left="0" w:right="0" w:firstLine="560"/>
        <w:spacing w:before="450" w:after="450" w:line="312" w:lineRule="auto"/>
      </w:pPr>
      <w:r>
        <w:rPr>
          <w:rFonts w:ascii="宋体" w:hAnsi="宋体" w:eastAsia="宋体" w:cs="宋体"/>
          <w:color w:val="000"/>
          <w:sz w:val="28"/>
          <w:szCs w:val="28"/>
        </w:rPr>
        <w:t xml:space="preserve">从经济类型看，股份制企业、其他企业、股份合作企业增速超过全市平均水平，实现规模以上工业增加值增速分别为11.1%、10.0%、8.2%，国有企业、外商及港澳台商投资企业、集体企业增速低于全市平均。</w:t>
      </w:r>
    </w:p>
    <w:p>
      <w:pPr>
        <w:ind w:left="0" w:right="0" w:firstLine="560"/>
        <w:spacing w:before="450" w:after="450" w:line="312" w:lineRule="auto"/>
      </w:pPr>
      <w:r>
        <w:rPr>
          <w:rFonts w:ascii="宋体" w:hAnsi="宋体" w:eastAsia="宋体" w:cs="宋体"/>
          <w:color w:val="000"/>
          <w:sz w:val="28"/>
          <w:szCs w:val="28"/>
        </w:rPr>
        <w:t xml:space="preserve">从工业产销看，2024年全市规模以上工业产销率为97.78%。从22种重点产品产量来看：2024年产品产量有13种实现增长，增速较快的有（&gt;20%）：粗钢产量增长23.0%、电动自行车产量增长26.9%、家用电热水器产量增长26.6%、集成电路产量增长20.5%。</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2024年全市完成固定资产投资4015.77亿元，同比增长 18.2%，增速比去年提高了1.9个百分点。</w:t>
      </w:r>
    </w:p>
    <w:p>
      <w:pPr>
        <w:ind w:left="0" w:right="0" w:firstLine="560"/>
        <w:spacing w:before="450" w:after="450" w:line="312" w:lineRule="auto"/>
      </w:pPr>
      <w:r>
        <w:rPr>
          <w:rFonts w:ascii="宋体" w:hAnsi="宋体" w:eastAsia="宋体" w:cs="宋体"/>
          <w:color w:val="000"/>
          <w:sz w:val="28"/>
          <w:szCs w:val="28"/>
        </w:rPr>
        <w:t xml:space="preserve">从产业投向看，第三产投资增速较快。2024年第二产业完成投资1567.35亿元，同比增长16.4%，比去年提高了2.7个百分点。其中工业投入1565.60亿元，同比增长16.3%，比去年提高了2.6个百</w:t>
      </w:r>
    </w:p>
    <w:p>
      <w:pPr>
        <w:ind w:left="0" w:right="0" w:firstLine="560"/>
        <w:spacing w:before="450" w:after="450" w:line="312" w:lineRule="auto"/>
      </w:pPr>
      <w:r>
        <w:rPr>
          <w:rFonts w:ascii="宋体" w:hAnsi="宋体" w:eastAsia="宋体" w:cs="宋体"/>
          <w:color w:val="000"/>
          <w:sz w:val="28"/>
          <w:szCs w:val="28"/>
        </w:rPr>
        <w:t xml:space="preserve">分点。第三产业完成投资2432.38亿元，同比增长19.1%，比去年提高了1.3个百分点；其中第三产业投资中房地产投资1128.91亿元，同比增长15.9%。</w:t>
      </w:r>
    </w:p>
    <w:p>
      <w:pPr>
        <w:ind w:left="0" w:right="0" w:firstLine="560"/>
        <w:spacing w:before="450" w:after="450" w:line="312" w:lineRule="auto"/>
      </w:pPr>
      <w:r>
        <w:rPr>
          <w:rFonts w:ascii="宋体" w:hAnsi="宋体" w:eastAsia="宋体" w:cs="宋体"/>
          <w:color w:val="000"/>
          <w:sz w:val="28"/>
          <w:szCs w:val="28"/>
        </w:rPr>
        <w:t xml:space="preserve">从房地产销售情况看，商品房销售趋缓。2024年商品房销售面积909.44万平方米，同比下降1.8%，增速比去年回落42.2个百分点，商品房实现销售额715.78亿元，同比下降7.8%，比去年回落了44.1个百分点。</w:t>
      </w:r>
    </w:p>
    <w:p>
      <w:pPr>
        <w:ind w:left="0" w:right="0" w:firstLine="560"/>
        <w:spacing w:before="450" w:after="450" w:line="312" w:lineRule="auto"/>
      </w:pPr>
      <w:r>
        <w:rPr>
          <w:rFonts w:ascii="宋体" w:hAnsi="宋体" w:eastAsia="宋体" w:cs="宋体"/>
          <w:color w:val="000"/>
          <w:sz w:val="28"/>
          <w:szCs w:val="28"/>
        </w:rPr>
        <w:t xml:space="preserve">三、消费品市场</w:t>
      </w:r>
    </w:p>
    <w:p>
      <w:pPr>
        <w:ind w:left="0" w:right="0" w:firstLine="560"/>
        <w:spacing w:before="450" w:after="450" w:line="312" w:lineRule="auto"/>
      </w:pPr>
      <w:r>
        <w:rPr>
          <w:rFonts w:ascii="宋体" w:hAnsi="宋体" w:eastAsia="宋体" w:cs="宋体"/>
          <w:color w:val="000"/>
          <w:sz w:val="28"/>
          <w:szCs w:val="28"/>
        </w:rPr>
        <w:t xml:space="preserve">2024年全市社会消费品零售总额2740.92亿元，同比增长12.9%。从行业销售情况看，2024年批发和零售业实现零售额2535.82亿元，同比增长13.2%，住宿和餐饮业实现零售额205.10亿元，同比增长9.4%；低于全市平均增速3.5个百分点。</w:t>
      </w:r>
    </w:p>
    <w:p>
      <w:pPr>
        <w:ind w:left="0" w:right="0" w:firstLine="560"/>
        <w:spacing w:before="450" w:after="450" w:line="312" w:lineRule="auto"/>
      </w:pPr>
      <w:r>
        <w:rPr>
          <w:rFonts w:ascii="宋体" w:hAnsi="宋体" w:eastAsia="宋体" w:cs="宋体"/>
          <w:color w:val="000"/>
          <w:sz w:val="28"/>
          <w:szCs w:val="28"/>
        </w:rPr>
        <w:t xml:space="preserve">从城乡市场情况看，2024年城镇市场实现零售额2382.94亿元，同比增长13.3%，乡村市场实现零售额357.98亿元，同比增长10.4%。低于城镇市场2.9个百分点。</w:t>
      </w:r>
    </w:p>
    <w:p>
      <w:pPr>
        <w:ind w:left="0" w:right="0" w:firstLine="560"/>
        <w:spacing w:before="450" w:after="450" w:line="312" w:lineRule="auto"/>
      </w:pPr>
      <w:r>
        <w:rPr>
          <w:rFonts w:ascii="宋体" w:hAnsi="宋体" w:eastAsia="宋体" w:cs="宋体"/>
          <w:color w:val="000"/>
          <w:sz w:val="28"/>
          <w:szCs w:val="28"/>
        </w:rPr>
        <w:t xml:space="preserve">四、开放型经济</w:t>
      </w:r>
    </w:p>
    <w:p>
      <w:pPr>
        <w:ind w:left="0" w:right="0" w:firstLine="560"/>
        <w:spacing w:before="450" w:after="450" w:line="312" w:lineRule="auto"/>
      </w:pPr>
      <w:r>
        <w:rPr>
          <w:rFonts w:ascii="宋体" w:hAnsi="宋体" w:eastAsia="宋体" w:cs="宋体"/>
          <w:color w:val="000"/>
          <w:sz w:val="28"/>
          <w:szCs w:val="28"/>
        </w:rPr>
        <w:t xml:space="preserve">2024年全市实现进出口总额703.73亿美元；其中出口总额为411.49亿美元。</w:t>
      </w:r>
    </w:p>
    <w:p>
      <w:pPr>
        <w:ind w:left="0" w:right="0" w:firstLine="560"/>
        <w:spacing w:before="450" w:after="450" w:line="312" w:lineRule="auto"/>
      </w:pPr>
      <w:r>
        <w:rPr>
          <w:rFonts w:ascii="宋体" w:hAnsi="宋体" w:eastAsia="宋体" w:cs="宋体"/>
          <w:color w:val="000"/>
          <w:sz w:val="28"/>
          <w:szCs w:val="28"/>
        </w:rPr>
        <w:t xml:space="preserve">从出口主体看，生产企业增速最快。2024年生产企业实现出口总额126.75亿美元，同比增长14.8%；外资企业实现出口259.14亿美元；外贸公司实现出口25.50亿美元。</w:t>
      </w:r>
    </w:p>
    <w:p>
      <w:pPr>
        <w:ind w:left="0" w:right="0" w:firstLine="560"/>
        <w:spacing w:before="450" w:after="450" w:line="312" w:lineRule="auto"/>
      </w:pPr>
      <w:r>
        <w:rPr>
          <w:rFonts w:ascii="宋体" w:hAnsi="宋体" w:eastAsia="宋体" w:cs="宋体"/>
          <w:color w:val="000"/>
          <w:sz w:val="28"/>
          <w:szCs w:val="28"/>
        </w:rPr>
        <w:t xml:space="preserve">2024年全市到位注册外资33.39亿美元。</w:t>
      </w:r>
    </w:p>
    <w:p>
      <w:pPr>
        <w:ind w:left="0" w:right="0" w:firstLine="560"/>
        <w:spacing w:before="450" w:after="450" w:line="312" w:lineRule="auto"/>
      </w:pPr>
      <w:r>
        <w:rPr>
          <w:rFonts w:ascii="宋体" w:hAnsi="宋体" w:eastAsia="宋体" w:cs="宋体"/>
          <w:color w:val="000"/>
          <w:sz w:val="28"/>
          <w:szCs w:val="28"/>
        </w:rPr>
        <w:t xml:space="preserve">五、财政金融</w:t>
      </w:r>
    </w:p>
    <w:p>
      <w:pPr>
        <w:ind w:left="0" w:right="0" w:firstLine="560"/>
        <w:spacing w:before="450" w:after="450" w:line="312" w:lineRule="auto"/>
      </w:pPr>
      <w:r>
        <w:rPr>
          <w:rFonts w:ascii="宋体" w:hAnsi="宋体" w:eastAsia="宋体" w:cs="宋体"/>
          <w:color w:val="000"/>
          <w:sz w:val="28"/>
          <w:szCs w:val="28"/>
        </w:rPr>
        <w:t xml:space="preserve">2024年全市实现公共财政预算收入710.91亿元，同比增长8.0%。从财政支出看，科学技术、文化体育与传媒增长较快。2024年公共财政预算支出中用于科学技术36.20亿元，同比增长22.8 %；用于文化体育与传媒19.26亿元，同比增长14.8 %。</w:t>
      </w:r>
    </w:p>
    <w:p>
      <w:pPr>
        <w:ind w:left="0" w:right="0" w:firstLine="560"/>
        <w:spacing w:before="450" w:after="450" w:line="312" w:lineRule="auto"/>
      </w:pPr>
      <w:r>
        <w:rPr>
          <w:rFonts w:ascii="宋体" w:hAnsi="宋体" w:eastAsia="宋体" w:cs="宋体"/>
          <w:color w:val="000"/>
          <w:sz w:val="28"/>
          <w:szCs w:val="28"/>
        </w:rPr>
        <w:t xml:space="preserve">截止2024年末，全市金融机构本外币存款余额为11641.96亿元，较年初增加893.63亿元，同比增长8.4 %，其中储蓄存款余额4120.67亿元，较年初增加358.59亿元，同比增长9.5%。金融机构本外币贷款余额为8565.39亿元，较年初增加541.38亿元，同比增长6.7%。金融机构本外币存贷比达73.6%，比去年同期下降0.1个百分点。</w:t>
      </w:r>
    </w:p>
    <w:p>
      <w:pPr>
        <w:ind w:left="0" w:right="0" w:firstLine="560"/>
        <w:spacing w:before="450" w:after="450" w:line="312" w:lineRule="auto"/>
      </w:pPr>
      <w:r>
        <w:rPr>
          <w:rFonts w:ascii="宋体" w:hAnsi="宋体" w:eastAsia="宋体" w:cs="宋体"/>
          <w:color w:val="000"/>
          <w:sz w:val="28"/>
          <w:szCs w:val="28"/>
        </w:rPr>
        <w:t xml:space="preserve">六、市场物价</w:t>
      </w:r>
    </w:p>
    <w:p>
      <w:pPr>
        <w:ind w:left="0" w:right="0" w:firstLine="560"/>
        <w:spacing w:before="450" w:after="450" w:line="312" w:lineRule="auto"/>
      </w:pPr>
      <w:r>
        <w:rPr>
          <w:rFonts w:ascii="宋体" w:hAnsi="宋体" w:eastAsia="宋体" w:cs="宋体"/>
          <w:color w:val="000"/>
          <w:sz w:val="28"/>
          <w:szCs w:val="28"/>
        </w:rPr>
        <w:t xml:space="preserve">2024年居民消费品价格总指数为102.1，物价上涨2.1%，涨幅比去年回落了0.4个百分点。</w:t>
      </w:r>
    </w:p>
    <w:p>
      <w:pPr>
        <w:ind w:left="0" w:right="0" w:firstLine="560"/>
        <w:spacing w:before="450" w:after="450" w:line="312" w:lineRule="auto"/>
      </w:pPr>
      <w:r>
        <w:rPr>
          <w:rFonts w:ascii="宋体" w:hAnsi="宋体" w:eastAsia="宋体" w:cs="宋体"/>
          <w:color w:val="000"/>
          <w:sz w:val="28"/>
          <w:szCs w:val="28"/>
        </w:rPr>
        <w:t xml:space="preserve">从调查的八大类商品和服务价格来看，呈现出“六升两降”格局，上涨的六大类中，衣着类指数上涨4.9%，食品类指数上涨4.1%，家庭设备用品及维修服务类指数上涨3.3%，居住类指数上涨1.9%，医疗保健和个人用品类指数上涨1.1%，烟酒及用品类指数上涨0.2%，交通和通讯类指数下降了0.9%，娱乐教育文化用品及服务类指数下降了0.7%.</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第三篇：国民经济运行情况报告</w:t>
      </w:r>
    </w:p>
    <w:p>
      <w:pPr>
        <w:ind w:left="0" w:right="0" w:firstLine="560"/>
        <w:spacing w:before="450" w:after="450" w:line="312" w:lineRule="auto"/>
      </w:pPr>
      <w:r>
        <w:rPr>
          <w:rFonts w:ascii="宋体" w:hAnsi="宋体" w:eastAsia="宋体" w:cs="宋体"/>
          <w:color w:val="000"/>
          <w:sz w:val="28"/>
          <w:szCs w:val="28"/>
        </w:rPr>
        <w:t xml:space="preserve">金水河镇2024年1—11月份国民经济运行情况的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2024年12月3日在金水河镇第五届人民代表大会第十五次主席团会议上</w:t>
      </w:r>
    </w:p>
    <w:p>
      <w:pPr>
        <w:ind w:left="0" w:right="0" w:firstLine="560"/>
        <w:spacing w:before="450" w:after="450" w:line="312" w:lineRule="auto"/>
      </w:pPr>
      <w:r>
        <w:rPr>
          <w:rFonts w:ascii="宋体" w:hAnsi="宋体" w:eastAsia="宋体" w:cs="宋体"/>
          <w:color w:val="000"/>
          <w:sz w:val="28"/>
          <w:szCs w:val="28"/>
        </w:rPr>
        <w:t xml:space="preserve">镇人民政府镇长 邓自有（2024年12月3日）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现在，我代表金水河镇第五届人民政府，向镇人大第15次主席团会议作2024年1—11月份国民经济运行情况报告，请予审议，并请各位列席人员提出宝贵意见。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一、1—11月份国民经济运行情况</w:t>
      </w:r>
    </w:p>
    <w:p>
      <w:pPr>
        <w:ind w:left="0" w:right="0" w:firstLine="560"/>
        <w:spacing w:before="450" w:after="450" w:line="312" w:lineRule="auto"/>
      </w:pPr>
      <w:r>
        <w:rPr>
          <w:rFonts w:ascii="宋体" w:hAnsi="宋体" w:eastAsia="宋体" w:cs="宋体"/>
          <w:color w:val="000"/>
          <w:sz w:val="28"/>
          <w:szCs w:val="28"/>
        </w:rPr>
        <w:t xml:space="preserve">（一）农村经济持续健康发展</w:t>
      </w:r>
    </w:p>
    <w:p>
      <w:pPr>
        <w:ind w:left="0" w:right="0" w:firstLine="560"/>
        <w:spacing w:before="450" w:after="450" w:line="312" w:lineRule="auto"/>
      </w:pPr>
      <w:r>
        <w:rPr>
          <w:rFonts w:ascii="宋体" w:hAnsi="宋体" w:eastAsia="宋体" w:cs="宋体"/>
          <w:color w:val="000"/>
          <w:sz w:val="28"/>
          <w:szCs w:val="28"/>
        </w:rPr>
        <w:t xml:space="preserve">——粮食生产稳步发展。农业是国民经济的基础，农业兴则百业兴，农业稳则百业稳。一是加大科技推广力度，努力提高农业科技含量，增强产品的市场竞争能力，为实现农民增收打基础。半年多以来，开展各种技术培训29期1534余人次；二是认真抓好农田水利基础设施建设。共实施农田水利基础设施建设工程15件，新增有效灌溉面积135亩，恢复灌溉面积500余亩；三是抓好大春生产，完成大春播种面积28250亩，完成杂交水稻推广面积8420亩，旱育插秧5400亩；四是搞好农用物资配套服务。调运化肥125吨，农药6吨,为农业发展提供了有力的保障。</w:t>
      </w:r>
    </w:p>
    <w:p>
      <w:pPr>
        <w:ind w:left="0" w:right="0" w:firstLine="560"/>
        <w:spacing w:before="450" w:after="450" w:line="312" w:lineRule="auto"/>
      </w:pPr>
      <w:r>
        <w:rPr>
          <w:rFonts w:ascii="宋体" w:hAnsi="宋体" w:eastAsia="宋体" w:cs="宋体"/>
          <w:color w:val="000"/>
          <w:sz w:val="28"/>
          <w:szCs w:val="28"/>
        </w:rPr>
        <w:t xml:space="preserve">——畜牧业方面: 着力抓好仔猪繁育，大力发展生猪养殖，在畜禽免疫、品种改良、科技推广等环节上下功夫。畜 1</w:t>
      </w:r>
    </w:p>
    <w:p>
      <w:pPr>
        <w:ind w:left="0" w:right="0" w:firstLine="560"/>
        <w:spacing w:before="450" w:after="450" w:line="312" w:lineRule="auto"/>
      </w:pPr>
      <w:r>
        <w:rPr>
          <w:rFonts w:ascii="宋体" w:hAnsi="宋体" w:eastAsia="宋体" w:cs="宋体"/>
          <w:color w:val="000"/>
          <w:sz w:val="28"/>
          <w:szCs w:val="28"/>
        </w:rPr>
        <w:t xml:space="preserve">牧业生产各项指标完成80.1%以上。</w:t>
      </w:r>
    </w:p>
    <w:p>
      <w:pPr>
        <w:ind w:left="0" w:right="0" w:firstLine="560"/>
        <w:spacing w:before="450" w:after="450" w:line="312" w:lineRule="auto"/>
      </w:pPr>
      <w:r>
        <w:rPr>
          <w:rFonts w:ascii="宋体" w:hAnsi="宋体" w:eastAsia="宋体" w:cs="宋体"/>
          <w:color w:val="000"/>
          <w:sz w:val="28"/>
          <w:szCs w:val="28"/>
        </w:rPr>
        <w:t xml:space="preserve">——进一步抓好林业生产工作。1—11月份我镇共完成人工造林9700亩，其中橡胶4600亩，柚木5000余亩，油茶示范种植100亩。</w:t>
      </w:r>
    </w:p>
    <w:p>
      <w:pPr>
        <w:ind w:left="0" w:right="0" w:firstLine="560"/>
        <w:spacing w:before="450" w:after="450" w:line="312" w:lineRule="auto"/>
      </w:pPr>
      <w:r>
        <w:rPr>
          <w:rFonts w:ascii="宋体" w:hAnsi="宋体" w:eastAsia="宋体" w:cs="宋体"/>
          <w:color w:val="000"/>
          <w:sz w:val="28"/>
          <w:szCs w:val="28"/>
        </w:rPr>
        <w:t xml:space="preserve">——森林防火工作。坚持“预防为主积极消灭”的方针和政策。为搞好我镇的森林防火工作，我站在年初就与各村委会签订了森林防火目标责任书，并要求村委会主任与各村小组长签订，村小组长与农户签订责任书。使行了用火审批制，布告通知10份，《户主通知书》1500份，《戒严令》500份，《省长令》80份，《森林防火宣传册》500份，书写临时性标语250条，永久性标语6块.坚持24小时值班制,确保防火工作的正常运行。各村委会都建立了相应的防火机构，护林员要求每天在所管辖区巡山一次并做好巡山记录，每月把巡山记录交到林业站备案，要真正做到了级级有人抓、村村有人管。</w:t>
      </w:r>
    </w:p>
    <w:p>
      <w:pPr>
        <w:ind w:left="0" w:right="0" w:firstLine="560"/>
        <w:spacing w:before="450" w:after="450" w:line="312" w:lineRule="auto"/>
      </w:pPr>
      <w:r>
        <w:rPr>
          <w:rFonts w:ascii="宋体" w:hAnsi="宋体" w:eastAsia="宋体" w:cs="宋体"/>
          <w:color w:val="000"/>
          <w:sz w:val="28"/>
          <w:szCs w:val="28"/>
        </w:rPr>
        <w:t xml:space="preserve">2024年以来，我镇共有卫星火点6起，均属于荒火。其中4起均属于境外火引起，镇领导指挥有方，火势得到控制及时的扑灭，未超成任何损失；一起农事用火，已查处；一起查无此火，地点老刘村会宝宝寨脚。迄今我镇未发生森林火灾。</w:t>
      </w:r>
    </w:p>
    <w:p>
      <w:pPr>
        <w:ind w:left="0" w:right="0" w:firstLine="560"/>
        <w:spacing w:before="450" w:after="450" w:line="312" w:lineRule="auto"/>
      </w:pPr>
      <w:r>
        <w:rPr>
          <w:rFonts w:ascii="宋体" w:hAnsi="宋体" w:eastAsia="宋体" w:cs="宋体"/>
          <w:color w:val="000"/>
          <w:sz w:val="28"/>
          <w:szCs w:val="28"/>
        </w:rPr>
        <w:t xml:space="preserve">——加快基础设施建设。一年来，各种基础设施项目建设取得了突破性的进展，投资了7756万元的莽人综合扶贫开发项目已基本完成，莽人的生产生活发生了翻天覆地的变</w:t>
      </w:r>
    </w:p>
    <w:p>
      <w:pPr>
        <w:ind w:left="0" w:right="0" w:firstLine="560"/>
        <w:spacing w:before="450" w:after="450" w:line="312" w:lineRule="auto"/>
      </w:pPr>
      <w:r>
        <w:rPr>
          <w:rFonts w:ascii="宋体" w:hAnsi="宋体" w:eastAsia="宋体" w:cs="宋体"/>
          <w:color w:val="000"/>
          <w:sz w:val="28"/>
          <w:szCs w:val="28"/>
        </w:rPr>
        <w:t xml:space="preserve">化；拉祜族综合扶贫开发正在稳步推进；投资320万元的隔界、南科边民互市场建设已基本完成，上田房边民互市场已顺利完工；投资300万的口岸集镇改造工程已正式启动；南科村委会办公楼设计已经完成，计划在下个月启动建设、南科市场二期工程建设资金已全部落实，下个月启动；投资120万元的期腊村综合示范基地建设规划已完成，将尽快启动建设；完成了火炭洞电力项目建设；实施了1284万元的国门边境学校项目建设，现已正式投入使用。项目工作的不断推进，使我镇水、电、路等基础设施建设得到极大改善，有效解决了民生问题。</w:t>
      </w:r>
    </w:p>
    <w:p>
      <w:pPr>
        <w:ind w:left="0" w:right="0" w:firstLine="560"/>
        <w:spacing w:before="450" w:after="450" w:line="312" w:lineRule="auto"/>
      </w:pPr>
      <w:r>
        <w:rPr>
          <w:rFonts w:ascii="宋体" w:hAnsi="宋体" w:eastAsia="宋体" w:cs="宋体"/>
          <w:color w:val="000"/>
          <w:sz w:val="28"/>
          <w:szCs w:val="28"/>
        </w:rPr>
        <w:t xml:space="preserve">——加快水利建设，切实解决农业及群众饮水难问题。在去年基础上，我镇加大农村农业用水和人畜饮水工程建设力度，自1月份以来，实施了坡脚大沟、上田房村房脚大沟、下田房村沙河坝大沟，完成了隔界村上田坝上段河堤治理工程、联防村下段河堤治理工程；实施了乌丫坪村、上田房村、热作村、南行伍队、普角新老寨、鸡窝上寨、火炭洞、跃进村、坪子村、小老塘、三家寨等12个农村饮水安全项目，解决了960户4320人的饮水困难问题。</w:t>
      </w:r>
    </w:p>
    <w:p>
      <w:pPr>
        <w:ind w:left="0" w:right="0" w:firstLine="560"/>
        <w:spacing w:before="450" w:after="450" w:line="312" w:lineRule="auto"/>
      </w:pPr>
      <w:r>
        <w:rPr>
          <w:rFonts w:ascii="宋体" w:hAnsi="宋体" w:eastAsia="宋体" w:cs="宋体"/>
          <w:color w:val="000"/>
          <w:sz w:val="28"/>
          <w:szCs w:val="28"/>
        </w:rPr>
        <w:t xml:space="preserve">（二）产业发展初具规模，群众收入稳步增长 截止目前全镇香蕉种植10524亩，草果11716亩，可收获面积8880亩，木薯23651亩，示范种植花生300亩，其中黑皮花生引种3亩获得成功；二是积极争取资金，在龙骨 3</w:t>
      </w:r>
    </w:p>
    <w:p>
      <w:pPr>
        <w:ind w:left="0" w:right="0" w:firstLine="560"/>
        <w:spacing w:before="450" w:after="450" w:line="312" w:lineRule="auto"/>
      </w:pPr>
      <w:r>
        <w:rPr>
          <w:rFonts w:ascii="宋体" w:hAnsi="宋体" w:eastAsia="宋体" w:cs="宋体"/>
          <w:color w:val="000"/>
          <w:sz w:val="28"/>
          <w:szCs w:val="28"/>
        </w:rPr>
        <w:t xml:space="preserve">种植柚木3500余亩。三是边境经济产业稳步发展。今年前三季度，边民互市场贸易总额25109万元，比上年同期增加5.9%，金水河口岸完成进口额58.94万美元，比上年同期增长27%。</w:t>
      </w:r>
    </w:p>
    <w:p>
      <w:pPr>
        <w:ind w:left="0" w:right="0" w:firstLine="560"/>
        <w:spacing w:before="450" w:after="450" w:line="312" w:lineRule="auto"/>
      </w:pPr>
      <w:r>
        <w:rPr>
          <w:rFonts w:ascii="宋体" w:hAnsi="宋体" w:eastAsia="宋体" w:cs="宋体"/>
          <w:color w:val="000"/>
          <w:sz w:val="28"/>
          <w:szCs w:val="28"/>
        </w:rPr>
        <w:t xml:space="preserve">（三）社会事业迈上新的台阶</w:t>
      </w:r>
    </w:p>
    <w:p>
      <w:pPr>
        <w:ind w:left="0" w:right="0" w:firstLine="560"/>
        <w:spacing w:before="450" w:after="450" w:line="312" w:lineRule="auto"/>
      </w:pPr>
      <w:r>
        <w:rPr>
          <w:rFonts w:ascii="宋体" w:hAnsi="宋体" w:eastAsia="宋体" w:cs="宋体"/>
          <w:color w:val="000"/>
          <w:sz w:val="28"/>
          <w:szCs w:val="28"/>
        </w:rPr>
        <w:t xml:space="preserve">——教育工作稳步推进。教育体制改革进一步深化，教师综合素质、教学质量明显提高，育人环境、办学条件进一步改善，学校硬件设施建设力度进一步加大。在县委、政府的高度重视和上级教育主管部门的大力支持下，投资1300余万元的“国门学校”项目，已基本建设完成并投入使用，教育教学条件得到进一步改善。“两基”迎国检工作各项筹备工作有序推进，举全镇之力加强 “两基”工作力度，首先是做好适龄儿童少年入学情况调查，初步掌握各村组流失学生情况，责成镇政府挂钩领导会同村委会共同完成流失学生返校动员工作，确保流失学生按期入学，接受学校教育。其次，加大义务教育宣传和执法力度，对不送子女入学的家庭给予批评教育或行政处罚。第三，责成中小学加强学校管理工作，努力改善学校管理环境，做到学生“进得来，留得住，学得好”。第四，要求学校做好“两基”迎国检各项筹备工作，力争“两基”迎检顺利过关。</w:t>
      </w:r>
    </w:p>
    <w:p>
      <w:pPr>
        <w:ind w:left="0" w:right="0" w:firstLine="560"/>
        <w:spacing w:before="450" w:after="450" w:line="312" w:lineRule="auto"/>
      </w:pPr>
      <w:r>
        <w:rPr>
          <w:rFonts w:ascii="宋体" w:hAnsi="宋体" w:eastAsia="宋体" w:cs="宋体"/>
          <w:color w:val="000"/>
          <w:sz w:val="28"/>
          <w:szCs w:val="28"/>
        </w:rPr>
        <w:t xml:space="preserve">——计生工作抓紧抓实。始终坚持巩固“三为主”，推进“三结合”，积极贯彻“奖、优、免、补”政策，加大宣传和执法力度，有效控制人口增长，提高人口素质，认真落</w:t>
      </w:r>
    </w:p>
    <w:p>
      <w:pPr>
        <w:ind w:left="0" w:right="0" w:firstLine="560"/>
        <w:spacing w:before="450" w:after="450" w:line="312" w:lineRule="auto"/>
      </w:pPr>
      <w:r>
        <w:rPr>
          <w:rFonts w:ascii="宋体" w:hAnsi="宋体" w:eastAsia="宋体" w:cs="宋体"/>
          <w:color w:val="000"/>
          <w:sz w:val="28"/>
          <w:szCs w:val="28"/>
        </w:rPr>
        <w:t xml:space="preserve">实计生工作责任制，积极推进计生工作创新。前三季度，出生人口121人，严格控制在新生人口指标内；累计办理农业人口独生子女证281户。加强计生协会的管理和发展工作，计生协会会员逐年增加，计划生育工作步入规范化和法制化轨道。</w:t>
      </w:r>
    </w:p>
    <w:p>
      <w:pPr>
        <w:ind w:left="0" w:right="0" w:firstLine="560"/>
        <w:spacing w:before="450" w:after="450" w:line="312" w:lineRule="auto"/>
      </w:pPr>
      <w:r>
        <w:rPr>
          <w:rFonts w:ascii="宋体" w:hAnsi="宋体" w:eastAsia="宋体" w:cs="宋体"/>
          <w:color w:val="000"/>
          <w:sz w:val="28"/>
          <w:szCs w:val="28"/>
        </w:rPr>
        <w:t xml:space="preserve">（四）民政工作成效显著</w:t>
      </w:r>
    </w:p>
    <w:p>
      <w:pPr>
        <w:ind w:left="0" w:right="0" w:firstLine="560"/>
        <w:spacing w:before="450" w:after="450" w:line="312" w:lineRule="auto"/>
      </w:pPr>
      <w:r>
        <w:rPr>
          <w:rFonts w:ascii="宋体" w:hAnsi="宋体" w:eastAsia="宋体" w:cs="宋体"/>
          <w:color w:val="000"/>
          <w:sz w:val="28"/>
          <w:szCs w:val="28"/>
        </w:rPr>
        <w:t xml:space="preserve">重视抓好社会保障体系的建设，全面实施农村居民最低生活保障，做到应保尽保。</w:t>
      </w:r>
    </w:p>
    <w:p>
      <w:pPr>
        <w:ind w:left="0" w:right="0" w:firstLine="560"/>
        <w:spacing w:before="450" w:after="450" w:line="312" w:lineRule="auto"/>
      </w:pPr>
      <w:r>
        <w:rPr>
          <w:rFonts w:ascii="宋体" w:hAnsi="宋体" w:eastAsia="宋体" w:cs="宋体"/>
          <w:color w:val="000"/>
          <w:sz w:val="28"/>
          <w:szCs w:val="28"/>
        </w:rPr>
        <w:t xml:space="preserve">1、切实抓好城市低保工作，今年来，我镇加大对低保政策的宣传力度，增强了低保工作的透明度，调查理解。严格审批程序，使低保工作作到了公平、公正、公开的原则。上半年，城市低保对象有35户，共发放低保金67470元；农村低保1877户6100人，发放低保金2196000元。下半年，新增农村低保数1230人，达7330人，目前新的发放金额标准还未确定，待上级确定标准并拨款后，我镇将及时下发。</w:t>
      </w:r>
    </w:p>
    <w:p>
      <w:pPr>
        <w:ind w:left="0" w:right="0" w:firstLine="560"/>
        <w:spacing w:before="450" w:after="450" w:line="312" w:lineRule="auto"/>
      </w:pPr>
      <w:r>
        <w:rPr>
          <w:rFonts w:ascii="宋体" w:hAnsi="宋体" w:eastAsia="宋体" w:cs="宋体"/>
          <w:color w:val="000"/>
          <w:sz w:val="28"/>
          <w:szCs w:val="28"/>
        </w:rPr>
        <w:t xml:space="preserve">2、切实做好五保、孤儿供养工作，全镇共有鳏寡孤独老残幼〝三无〞对象82户82人。发放五保定补42120元、五保门诊补助8970元，孤儿救助助养4人，发放孤儿救助金1920元。</w:t>
      </w:r>
    </w:p>
    <w:p>
      <w:pPr>
        <w:ind w:left="0" w:right="0" w:firstLine="560"/>
        <w:spacing w:before="450" w:after="450" w:line="312" w:lineRule="auto"/>
      </w:pPr>
      <w:r>
        <w:rPr>
          <w:rFonts w:ascii="宋体" w:hAnsi="宋体" w:eastAsia="宋体" w:cs="宋体"/>
          <w:color w:val="000"/>
          <w:sz w:val="28"/>
          <w:szCs w:val="28"/>
        </w:rPr>
        <w:t xml:space="preserve">3、做好农村医疗救助工作，为使患大病住院急需医疗救助的困难群众得到救助，切实解决透明的实际困难。不断规范好完善程序，严格按照《金平苗族瑶族傣族自治县医疗救助暂行办法》规定开展工作，全镇申请农村医疗救助的困</w:t>
      </w:r>
    </w:p>
    <w:p>
      <w:pPr>
        <w:ind w:left="0" w:right="0" w:firstLine="560"/>
        <w:spacing w:before="450" w:after="450" w:line="312" w:lineRule="auto"/>
      </w:pPr>
      <w:r>
        <w:rPr>
          <w:rFonts w:ascii="宋体" w:hAnsi="宋体" w:eastAsia="宋体" w:cs="宋体"/>
          <w:color w:val="000"/>
          <w:sz w:val="28"/>
          <w:szCs w:val="28"/>
        </w:rPr>
        <w:t xml:space="preserve">难群众共130户130人，得到了农村医疗救助，支出救助金66770元。</w:t>
      </w:r>
    </w:p>
    <w:p>
      <w:pPr>
        <w:ind w:left="0" w:right="0" w:firstLine="560"/>
        <w:spacing w:before="450" w:after="450" w:line="312" w:lineRule="auto"/>
      </w:pPr>
      <w:r>
        <w:rPr>
          <w:rFonts w:ascii="宋体" w:hAnsi="宋体" w:eastAsia="宋体" w:cs="宋体"/>
          <w:color w:val="000"/>
          <w:sz w:val="28"/>
          <w:szCs w:val="28"/>
        </w:rPr>
        <w:t xml:space="preserve">4、做好老乡干定补生活补助发放工作，我镇老乡干部有1人，半年共发放小乡干定补费2136元。</w:t>
      </w:r>
    </w:p>
    <w:p>
      <w:pPr>
        <w:ind w:left="0" w:right="0" w:firstLine="560"/>
        <w:spacing w:before="450" w:after="450" w:line="312" w:lineRule="auto"/>
      </w:pPr>
      <w:r>
        <w:rPr>
          <w:rFonts w:ascii="宋体" w:hAnsi="宋体" w:eastAsia="宋体" w:cs="宋体"/>
          <w:color w:val="000"/>
          <w:sz w:val="28"/>
          <w:szCs w:val="28"/>
        </w:rPr>
        <w:t xml:space="preserve">（五）抗旱救灾工作</w:t>
      </w:r>
    </w:p>
    <w:p>
      <w:pPr>
        <w:ind w:left="0" w:right="0" w:firstLine="560"/>
        <w:spacing w:before="450" w:after="450" w:line="312" w:lineRule="auto"/>
      </w:pPr>
      <w:r>
        <w:rPr>
          <w:rFonts w:ascii="宋体" w:hAnsi="宋体" w:eastAsia="宋体" w:cs="宋体"/>
          <w:color w:val="000"/>
          <w:sz w:val="28"/>
          <w:szCs w:val="28"/>
        </w:rPr>
        <w:t xml:space="preserve">面对百年一遇的旱灾，镇党委、政府积极发动全镇力量，开展抗旱救灾捐款活动，先后举行了两捐款活动，共筹集资金15068.5元。为解决旱灾困难，我镇积极争取上级资金支持，购买抽水机2台（解决龙骨村委会人饮问题）；购发电机3台用于解决因干旱缺电导致办公无法正常开展的问题（镇机关1台、口岸所1台、边防所1台）；投资1万元为中学修建水池1个，解决师生饮水难的问题；对人蓄饮水困难的乌丫坪村委会的上田房、金水河村委会的热作村、南科村委会的南行伍队老刘村委会的火炭洞、龙骨村委会的坪子村、小老塘等分步实施农村人蓄饮水建设和改造。</w:t>
      </w:r>
    </w:p>
    <w:p>
      <w:pPr>
        <w:ind w:left="0" w:right="0" w:firstLine="560"/>
        <w:spacing w:before="450" w:after="450" w:line="312" w:lineRule="auto"/>
      </w:pPr>
      <w:r>
        <w:rPr>
          <w:rFonts w:ascii="宋体" w:hAnsi="宋体" w:eastAsia="宋体" w:cs="宋体"/>
          <w:color w:val="000"/>
          <w:sz w:val="28"/>
          <w:szCs w:val="28"/>
        </w:rPr>
        <w:t xml:space="preserve">（六）预防狂犬病工作</w:t>
      </w:r>
    </w:p>
    <w:p>
      <w:pPr>
        <w:ind w:left="0" w:right="0" w:firstLine="560"/>
        <w:spacing w:before="450" w:after="450" w:line="312" w:lineRule="auto"/>
      </w:pPr>
      <w:r>
        <w:rPr>
          <w:rFonts w:ascii="宋体" w:hAnsi="宋体" w:eastAsia="宋体" w:cs="宋体"/>
          <w:color w:val="000"/>
          <w:sz w:val="28"/>
          <w:szCs w:val="28"/>
        </w:rPr>
        <w:t xml:space="preserve">为进一步提高狂犬病防控意识，我镇专门召开了全镇狂犬病深化防控工作会议，研究部署了为期一周的专项整治行动。镇政府多次联合卫生、畜牧、宣传、派出所、城建、司法等部门及辖区内各村委会负责人，出动近60人、车辆10余次，在全镇范围内通过讲解、张贴和散发宣传单的形式开展了大规模的禁犬宣传，禁犬只交易、禁售狗肉制品宣传活动。广泛宣传了狂犬病在全县的流行现状及它的传染性和危</w:t>
      </w:r>
    </w:p>
    <w:p>
      <w:pPr>
        <w:ind w:left="0" w:right="0" w:firstLine="560"/>
        <w:spacing w:before="450" w:after="450" w:line="312" w:lineRule="auto"/>
      </w:pPr>
      <w:r>
        <w:rPr>
          <w:rFonts w:ascii="宋体" w:hAnsi="宋体" w:eastAsia="宋体" w:cs="宋体"/>
          <w:color w:val="000"/>
          <w:sz w:val="28"/>
          <w:szCs w:val="28"/>
        </w:rPr>
        <w:t xml:space="preserve">害性，进一步传达了我镇乃至全县对禁犬及加强犬只交易市场管理所采取的禁售措施，宣传动员广大人民群众不售犬，对违规养犬、售犬人进行了警示教育。同时，开展了大规模的灭犬行动，对辖区内不规范养犬和无主犬、流浪犬、野犬进行捕杀，共捕杀违规放、养犬只386只。此外我镇实行激励机制，倡导全民参与。镇政府鼓励全镇广大群众积极参与到管犬、灭犬工作中来，做到全员出动、共创和谐。对辖区内的流浪犬（含不接受免疫的犬只，虽经免疫但未拴养、圈养的犬只）提倡就地捕杀，凡捕杀一只流浪犬并进行了标准填埋无害化处理的，镇政府给予奖励50元。对举报违法养犬或虽拴养但未免疫者，一经查实给予举报者奖励20元。为使广大群众都积极参与到狂犬病的预防控制工作中来，防止少数群众躲养犬只和违规养犬，在大力宣传的同时，开通了举报联系电话：0873-5340003，让群众共同参与、相互监督；</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根据上级统一安排，我镇启动了全国第六次普查工作，从10月份起抽调部分机关干部、村委会干部、中小学教师为普查员，对全镇辖区人口进行入村入户的普查工作，全面精确地掌握我镇人口基本情况，为研究制定我镇经济发展规划提供依据，为社会公众管理提供人口信息服务。</w:t>
      </w:r>
    </w:p>
    <w:p>
      <w:pPr>
        <w:ind w:left="0" w:right="0" w:firstLine="560"/>
        <w:spacing w:before="450" w:after="450" w:line="312" w:lineRule="auto"/>
      </w:pPr>
      <w:r>
        <w:rPr>
          <w:rFonts w:ascii="宋体" w:hAnsi="宋体" w:eastAsia="宋体" w:cs="宋体"/>
          <w:color w:val="000"/>
          <w:sz w:val="28"/>
          <w:szCs w:val="28"/>
        </w:rPr>
        <w:t xml:space="preserve">（八）加强社会稳定工作，化解社会矛盾</w:t>
      </w:r>
    </w:p>
    <w:p>
      <w:pPr>
        <w:ind w:left="0" w:right="0" w:firstLine="560"/>
        <w:spacing w:before="450" w:after="450" w:line="312" w:lineRule="auto"/>
      </w:pPr>
      <w:r>
        <w:rPr>
          <w:rFonts w:ascii="宋体" w:hAnsi="宋体" w:eastAsia="宋体" w:cs="宋体"/>
          <w:color w:val="000"/>
          <w:sz w:val="28"/>
          <w:szCs w:val="28"/>
        </w:rPr>
        <w:t xml:space="preserve">——严格把好安全生产质量关。镇党委、政府一贯重视</w:t>
      </w:r>
    </w:p>
    <w:p>
      <w:pPr>
        <w:ind w:left="0" w:right="0" w:firstLine="560"/>
        <w:spacing w:before="450" w:after="450" w:line="312" w:lineRule="auto"/>
      </w:pPr>
      <w:r>
        <w:rPr>
          <w:rFonts w:ascii="宋体" w:hAnsi="宋体" w:eastAsia="宋体" w:cs="宋体"/>
          <w:color w:val="000"/>
          <w:sz w:val="28"/>
          <w:szCs w:val="28"/>
        </w:rPr>
        <w:t xml:space="preserve">安全生产，发现隐患、及时排除。一是加大了安全生产的宣传力度，定期或不定期对厂矿、道路、公共区域进行安全大检查；二是结合实际分别与6个村委会、口岸小学、金水河中学、中国移动公司金水河营业厅、1个加油站、3个矿山生产企业，2个公路标段（蛮金二级公路、隔界公路），县橡胶公司，淀粉加工场等相关企业签定了相关方面的安全生产责任书，加强对安全责任的量化考核，全面提升安全生产管理体系。今年1至11月份，我镇对辖区范围内的各个矿山进行安全生产检查，发现隐患55处，提出整改意见55多条，下达执法文书9份。</w:t>
      </w:r>
    </w:p>
    <w:p>
      <w:pPr>
        <w:ind w:left="0" w:right="0" w:firstLine="560"/>
        <w:spacing w:before="450" w:after="450" w:line="312" w:lineRule="auto"/>
      </w:pPr>
      <w:r>
        <w:rPr>
          <w:rFonts w:ascii="宋体" w:hAnsi="宋体" w:eastAsia="宋体" w:cs="宋体"/>
          <w:color w:val="000"/>
          <w:sz w:val="28"/>
          <w:szCs w:val="28"/>
        </w:rPr>
        <w:t xml:space="preserve">1—11月份共发生民间纠纷187起，调解成功179件，成功率达96%，进行法制宣传2期，受教育人数1800余人。与此同时，严厉打击各种犯罪分子，铲除社会丑恶现象。全镇呈现出了社会和谐，经济发展，人民安居乐业的良好格局。</w:t>
      </w:r>
    </w:p>
    <w:p>
      <w:pPr>
        <w:ind w:left="0" w:right="0" w:firstLine="560"/>
        <w:spacing w:before="450" w:after="450" w:line="312" w:lineRule="auto"/>
      </w:pPr>
      <w:r>
        <w:rPr>
          <w:rFonts w:ascii="宋体" w:hAnsi="宋体" w:eastAsia="宋体" w:cs="宋体"/>
          <w:color w:val="000"/>
          <w:sz w:val="28"/>
          <w:szCs w:val="28"/>
        </w:rPr>
        <w:t xml:space="preserve">——加强对防范和处理“门徒会”、“信王珠”等邪教的领导。金水河党委、政府把防范和处理“门徒会”、“信王珠”等邪教问题，作为一项重要的政治任务纳入了镇党委、政府的工作目标，建立了领导工作机构，完善了工作方法，落实了“三包”责任制，使目标明确、责任清楚，收到了较好的效果。</w:t>
      </w:r>
    </w:p>
    <w:p>
      <w:pPr>
        <w:ind w:left="0" w:right="0" w:firstLine="560"/>
        <w:spacing w:before="450" w:after="450" w:line="312" w:lineRule="auto"/>
      </w:pPr>
      <w:r>
        <w:rPr>
          <w:rFonts w:ascii="宋体" w:hAnsi="宋体" w:eastAsia="宋体" w:cs="宋体"/>
          <w:color w:val="000"/>
          <w:sz w:val="28"/>
          <w:szCs w:val="28"/>
        </w:rPr>
        <w:t xml:space="preserve">——禁毒工作取得了重大进展。2024年，我镇加大对各种涉毒违法犯罪的打击力度，协助禁毒大队接纳毒贩活动4次，破获非法走私运输毒品案2起，缴获赌毒品240.5克。</w:t>
      </w:r>
    </w:p>
    <w:p>
      <w:pPr>
        <w:ind w:left="0" w:right="0" w:firstLine="560"/>
        <w:spacing w:before="450" w:after="450" w:line="312" w:lineRule="auto"/>
      </w:pPr>
      <w:r>
        <w:rPr>
          <w:rFonts w:ascii="宋体" w:hAnsi="宋体" w:eastAsia="宋体" w:cs="宋体"/>
          <w:color w:val="000"/>
          <w:sz w:val="28"/>
          <w:szCs w:val="28"/>
        </w:rPr>
        <w:t xml:space="preserve">共抓获贩毒人员5人（其中越南籍2人），吸毒人员11人（越南籍1人），缴获部分吸毒工具和部分火筒（火枪），给涉毒违法犯罪分子以严厉的打击，为我镇边境地区创造了安定和谐的社会环境。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镇由于受立体气候的影响，坝区可以种植热带经济作物香蕉、橡胶、木薯和水果，群众已基本脱贫致富。高山地区可以种植草果、药材，有一定的经济收入，但中半山地区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3、劳动者素质偏低，发展经济的科技文化素质跟不上。坝区经济条件好的不想读书，高寒山区的无钱读书，辍学失学现象严重，巩固“两基”成果，控辍保学工作困难较大；</w:t>
      </w:r>
    </w:p>
    <w:p>
      <w:pPr>
        <w:ind w:left="0" w:right="0" w:firstLine="560"/>
        <w:spacing w:before="450" w:after="450" w:line="312" w:lineRule="auto"/>
      </w:pPr>
      <w:r>
        <w:rPr>
          <w:rFonts w:ascii="宋体" w:hAnsi="宋体" w:eastAsia="宋体" w:cs="宋体"/>
          <w:color w:val="000"/>
          <w:sz w:val="28"/>
          <w:szCs w:val="28"/>
        </w:rPr>
        <w:t xml:space="preserve">4、口岸基础设施建设滞后，对招商引资不利，资源得不到合理开发利用，特别是开发滨河路受多种因素的影响，后期工作推进缓慢；</w:t>
      </w:r>
    </w:p>
    <w:p>
      <w:pPr>
        <w:ind w:left="0" w:right="0" w:firstLine="560"/>
        <w:spacing w:before="450" w:after="450" w:line="312" w:lineRule="auto"/>
      </w:pPr>
      <w:r>
        <w:rPr>
          <w:rFonts w:ascii="宋体" w:hAnsi="宋体" w:eastAsia="宋体" w:cs="宋体"/>
          <w:color w:val="000"/>
          <w:sz w:val="28"/>
          <w:szCs w:val="28"/>
        </w:rPr>
        <w:t xml:space="preserve">5、由于乡财乡用县监管，乡镇财政上划，历史遗留工程欠款60余万元和新工程欠款大难以消化。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1、要在加大招商引资力度，创新招商引资方法。拓宽经济发展的路子上下功夫。努力做好项目储备工作，同时加</w:t>
      </w:r>
    </w:p>
    <w:p>
      <w:pPr>
        <w:ind w:left="0" w:right="0" w:firstLine="560"/>
        <w:spacing w:before="450" w:after="450" w:line="312" w:lineRule="auto"/>
      </w:pPr>
      <w:r>
        <w:rPr>
          <w:rFonts w:ascii="宋体" w:hAnsi="宋体" w:eastAsia="宋体" w:cs="宋体"/>
          <w:color w:val="000"/>
          <w:sz w:val="28"/>
          <w:szCs w:val="28"/>
        </w:rPr>
        <w:t xml:space="preserve">大在建项目的管理争取上级部门的支持，更好地完成我镇各项经济建设任务。</w:t>
      </w:r>
    </w:p>
    <w:p>
      <w:pPr>
        <w:ind w:left="0" w:right="0" w:firstLine="560"/>
        <w:spacing w:before="450" w:after="450" w:line="312" w:lineRule="auto"/>
      </w:pPr>
      <w:r>
        <w:rPr>
          <w:rFonts w:ascii="宋体" w:hAnsi="宋体" w:eastAsia="宋体" w:cs="宋体"/>
          <w:color w:val="000"/>
          <w:sz w:val="28"/>
          <w:szCs w:val="28"/>
        </w:rPr>
        <w:t xml:space="preserve">2、加强项目经费的管理，实行专款专用，用好用活项目资金。</w:t>
      </w:r>
    </w:p>
    <w:p>
      <w:pPr>
        <w:ind w:left="0" w:right="0" w:firstLine="560"/>
        <w:spacing w:before="450" w:after="450" w:line="312" w:lineRule="auto"/>
      </w:pPr>
      <w:r>
        <w:rPr>
          <w:rFonts w:ascii="宋体" w:hAnsi="宋体" w:eastAsia="宋体" w:cs="宋体"/>
          <w:color w:val="000"/>
          <w:sz w:val="28"/>
          <w:szCs w:val="28"/>
        </w:rPr>
        <w:t xml:space="preserve">3、加大支出结构管理，确保工人工资的发放和重点支出的需要。</w:t>
      </w:r>
    </w:p>
    <w:p>
      <w:pPr>
        <w:ind w:left="0" w:right="0" w:firstLine="560"/>
        <w:spacing w:before="450" w:after="450" w:line="312" w:lineRule="auto"/>
      </w:pPr>
      <w:r>
        <w:rPr>
          <w:rFonts w:ascii="宋体" w:hAnsi="宋体" w:eastAsia="宋体" w:cs="宋体"/>
          <w:color w:val="000"/>
          <w:sz w:val="28"/>
          <w:szCs w:val="28"/>
        </w:rPr>
        <w:t xml:space="preserve">4、努力培植新的财源，充分发挥政府职能作用，促进经济又好又快发展。</w:t>
      </w:r>
    </w:p>
    <w:p>
      <w:pPr>
        <w:ind w:left="0" w:right="0" w:firstLine="560"/>
        <w:spacing w:before="450" w:after="450" w:line="312" w:lineRule="auto"/>
      </w:pPr>
      <w:r>
        <w:rPr>
          <w:rFonts w:ascii="宋体" w:hAnsi="宋体" w:eastAsia="宋体" w:cs="宋体"/>
          <w:color w:val="000"/>
          <w:sz w:val="28"/>
          <w:szCs w:val="28"/>
        </w:rPr>
        <w:t xml:space="preserve">5、加强财政监管力度，提高财政资金使用效益。各位代表，发展是主题，加快发展步伐是第一要务。以科学发展观为统领，自觉践行“三个代表”为“三农”提供优质的服务，是政府工作的根本出发点和落脚点。金水河正处在加快发展的关键时期，新的形势催人奋进，新的任务光荣而艰巨。我们要认真贯彻党的十七大、十七届五中全会精神，全面落实科学发展观，在县委、县人民政府和镇党委的正确领导下，在镇人大的监督支持下，与全镇广大干部群众一道，振奋精神，突出重点，抓住热点，破解难点，真抓实干，为全面完成五届三次会议确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第四篇：2024上半年全省国民经济运行情况</w:t>
      </w:r>
    </w:p>
    <w:p>
      <w:pPr>
        <w:ind w:left="0" w:right="0" w:firstLine="560"/>
        <w:spacing w:before="450" w:after="450" w:line="312" w:lineRule="auto"/>
      </w:pPr>
      <w:r>
        <w:rPr>
          <w:rFonts w:ascii="宋体" w:hAnsi="宋体" w:eastAsia="宋体" w:cs="宋体"/>
          <w:color w:val="000"/>
          <w:sz w:val="28"/>
          <w:szCs w:val="28"/>
        </w:rPr>
        <w:t xml:space="preserve">上半年全省国民经济运行情况</w:t>
      </w:r>
    </w:p>
    <w:p>
      <w:pPr>
        <w:ind w:left="0" w:right="0" w:firstLine="560"/>
        <w:spacing w:before="450" w:after="450" w:line="312" w:lineRule="auto"/>
      </w:pPr>
      <w:r>
        <w:rPr>
          <w:rFonts w:ascii="宋体" w:hAnsi="宋体" w:eastAsia="宋体" w:cs="宋体"/>
          <w:color w:val="000"/>
          <w:sz w:val="28"/>
          <w:szCs w:val="28"/>
        </w:rPr>
        <w:t xml:space="preserve">发布时间：2024-07-23来源： 综合处</w:t>
      </w:r>
    </w:p>
    <w:p>
      <w:pPr>
        <w:ind w:left="0" w:right="0" w:firstLine="560"/>
        <w:spacing w:before="450" w:after="450" w:line="312" w:lineRule="auto"/>
      </w:pPr>
      <w:r>
        <w:rPr>
          <w:rFonts w:ascii="宋体" w:hAnsi="宋体" w:eastAsia="宋体" w:cs="宋体"/>
          <w:color w:val="000"/>
          <w:sz w:val="28"/>
          <w:szCs w:val="28"/>
        </w:rPr>
        <w:t xml:space="preserve">初步核算，上半年全省生产总值14556.63亿元，比上年同期增长8.4%。其中第一产业1668.91亿元，增长3.2%；第二产业8371.99亿元，增长9.4%，其中全部工业增加值7530.24亿元，增长9.1%；第三产业4515.73亿元，增长8.3%。</w:t>
      </w:r>
    </w:p>
    <w:p>
      <w:pPr>
        <w:ind w:left="0" w:right="0" w:firstLine="560"/>
        <w:spacing w:before="450" w:after="450" w:line="312" w:lineRule="auto"/>
      </w:pPr>
      <w:r>
        <w:rPr>
          <w:rFonts w:ascii="宋体" w:hAnsi="宋体" w:eastAsia="宋体" w:cs="宋体"/>
          <w:color w:val="000"/>
          <w:sz w:val="28"/>
          <w:szCs w:val="28"/>
        </w:rPr>
        <w:t xml:space="preserve">工业：上半年，全省规模以上工业增加值比上年同期增长11.1%。6月份，全省40个工业行业大类中，34个行业同比保持增长，增长面为85.0%。全省重点监测的98种工业品中有75种产量保持同比增长，占76.5%，其中气体压缩机、帘子布、大型拖拉机、农用薄膜、移动通信手持机（手机）、工业自动调节仪表与控制系统、畜肉制品等7种产品产量增长超过50%。全省六大高成长性产业增加值增长12.7%，对全省工业增长的贡献率为67.6%；四大传统支柱产业实现增加值增长10.1%，对全省工业增长的贡献率为24.7%。</w:t>
      </w:r>
    </w:p>
    <w:p>
      <w:pPr>
        <w:ind w:left="0" w:right="0" w:firstLine="560"/>
        <w:spacing w:before="450" w:after="450" w:line="312" w:lineRule="auto"/>
      </w:pPr>
      <w:r>
        <w:rPr>
          <w:rFonts w:ascii="宋体" w:hAnsi="宋体" w:eastAsia="宋体" w:cs="宋体"/>
          <w:color w:val="000"/>
          <w:sz w:val="28"/>
          <w:szCs w:val="28"/>
        </w:rPr>
        <w:t xml:space="preserve">固定资产投资：上半年，全省固定资产投资10858.57亿元，比上年同期增长23.5%。全省工业投资5611.64亿元，增长18.8%，占投资的比重为51.7%。六大高成长性行业投资增长24.7%，占工业投资的比重为65.2%。四大传统支柱行业投资增长6.4%，占工业投资的比重为23.9%。全省基础设施投资1883.38亿元，增长16.5%。全省民间投资8835.44亿元，增长25.8%，占全省投资的比重为81.4%。</w:t>
      </w:r>
    </w:p>
    <w:p>
      <w:pPr>
        <w:ind w:left="0" w:right="0" w:firstLine="560"/>
        <w:spacing w:before="450" w:after="450" w:line="312" w:lineRule="auto"/>
      </w:pPr>
      <w:r>
        <w:rPr>
          <w:rFonts w:ascii="宋体" w:hAnsi="宋体" w:eastAsia="宋体" w:cs="宋体"/>
          <w:color w:val="000"/>
          <w:sz w:val="28"/>
          <w:szCs w:val="28"/>
        </w:rPr>
        <w:t xml:space="preserve">房地产开发：上半年，全省房地产开发投资1597.94亿元，比上年同期增长25.6%。其中，住宅投资1170.50亿元，增长28.4%。全省商品房销售面积为2448.36万平方米，增长30.9%。其中商品住宅销售面积为2209.79万平方米，增长28.3%。全省商品房销售额1088.68亿元，增长50.1%。其中商品住宅销售额为895.60亿元，增长46.5%。</w:t>
      </w:r>
    </w:p>
    <w:p>
      <w:pPr>
        <w:ind w:left="0" w:right="0" w:firstLine="560"/>
        <w:spacing w:before="450" w:after="450" w:line="312" w:lineRule="auto"/>
      </w:pPr>
      <w:r>
        <w:rPr>
          <w:rFonts w:ascii="宋体" w:hAnsi="宋体" w:eastAsia="宋体" w:cs="宋体"/>
          <w:color w:val="000"/>
          <w:sz w:val="28"/>
          <w:szCs w:val="28"/>
        </w:rPr>
        <w:t xml:space="preserve">市场销售：6月份，全省社会消费品零售额975.12亿元，比上年同期增长13.4%。其中，限额以上企业零售额增长15.0%。上半年，全省社会消费品零售额5843.25亿元，增长13.2%。其中，全省限额以上企业零售额增长14.4%。占限额以上批发和零售业零售额的比重居前五位的汽车类、石油及制品类、粮油食品饮料烟酒类、服装鞋帽针纺织品类、家用电器和音像器材类等商品零售额五大类商品零售额分别增长了16.4%、6.2%、16.7%、20.5%和20.2%。</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第五篇：第一季度国民经济运行报告</w:t>
      </w:r>
    </w:p>
    <w:p>
      <w:pPr>
        <w:ind w:left="0" w:right="0" w:firstLine="560"/>
        <w:spacing w:before="450" w:after="450" w:line="312" w:lineRule="auto"/>
      </w:pPr>
      <w:r>
        <w:rPr>
          <w:rFonts w:ascii="宋体" w:hAnsi="宋体" w:eastAsia="宋体" w:cs="宋体"/>
          <w:color w:val="000"/>
          <w:sz w:val="28"/>
          <w:szCs w:val="28"/>
        </w:rPr>
        <w:t xml:space="preserve">松潘县水晶乡人民政府</w:t>
      </w:r>
    </w:p>
    <w:p>
      <w:pPr>
        <w:ind w:left="0" w:right="0" w:firstLine="560"/>
        <w:spacing w:before="450" w:after="450" w:line="312" w:lineRule="auto"/>
      </w:pPr>
      <w:r>
        <w:rPr>
          <w:rFonts w:ascii="宋体" w:hAnsi="宋体" w:eastAsia="宋体" w:cs="宋体"/>
          <w:color w:val="000"/>
          <w:sz w:val="28"/>
          <w:szCs w:val="28"/>
        </w:rPr>
        <w:t xml:space="preserve">2024年第一季度国民经济运行报告</w:t>
      </w:r>
    </w:p>
    <w:p>
      <w:pPr>
        <w:ind w:left="0" w:right="0" w:firstLine="560"/>
        <w:spacing w:before="450" w:after="450" w:line="312" w:lineRule="auto"/>
      </w:pPr>
      <w:r>
        <w:rPr>
          <w:rFonts w:ascii="宋体" w:hAnsi="宋体" w:eastAsia="宋体" w:cs="宋体"/>
          <w:color w:val="000"/>
          <w:sz w:val="28"/>
          <w:szCs w:val="28"/>
        </w:rPr>
        <w:t xml:space="preserve">水晶乡位于松潘县城以北23公里，东靠岷江河与山巴乡隔水相望，南面与川主寺镇漳金四村、黑斯村相连，北与九寨沟县分界，全乡总面积307平方公里，辖祁命村、水桶村、川盘村、寒盼村、安备村，属藏族聚居乡，乡政府驻地祁命村，海拔3134米。</w:t>
      </w:r>
    </w:p>
    <w:p>
      <w:pPr>
        <w:ind w:left="0" w:right="0" w:firstLine="560"/>
        <w:spacing w:before="450" w:after="450" w:line="312" w:lineRule="auto"/>
      </w:pPr>
      <w:r>
        <w:rPr>
          <w:rFonts w:ascii="宋体" w:hAnsi="宋体" w:eastAsia="宋体" w:cs="宋体"/>
          <w:color w:val="000"/>
          <w:sz w:val="28"/>
          <w:szCs w:val="28"/>
        </w:rPr>
        <w:t xml:space="preserve">一、第一季度国民经济运行情况</w:t>
      </w:r>
    </w:p>
    <w:p>
      <w:pPr>
        <w:ind w:left="0" w:right="0" w:firstLine="560"/>
        <w:spacing w:before="450" w:after="450" w:line="312" w:lineRule="auto"/>
      </w:pPr>
      <w:r>
        <w:rPr>
          <w:rFonts w:ascii="宋体" w:hAnsi="宋体" w:eastAsia="宋体" w:cs="宋体"/>
          <w:color w:val="000"/>
          <w:sz w:val="28"/>
          <w:szCs w:val="28"/>
        </w:rPr>
        <w:t xml:space="preserve">㈠农牧业稳步推进。一是抓好大春生产，目前正在进行播种，2024预播种面积400余亩；二是抓好新型中药材种植业，新荷花贝母基地及天贝公司租用寒盼村土地6015亩，大力发展中药材种植，安备村现已和相关企业签订合同，预种植玛卡120余亩；三是祁命、水桶等村已做好大面积种植反季节蔬菜的准备，预种植460余亩，安备村蔬菜种植基地（536亩）灌溉项目已完成前期准备，即租用挖掘机挖掘水渠1000米；四是牦牛、绵羊等牲畜7398头（只）已平安度过寒冬。</w:t>
      </w:r>
    </w:p>
    <w:p>
      <w:pPr>
        <w:ind w:left="0" w:right="0" w:firstLine="560"/>
        <w:spacing w:before="450" w:after="450" w:line="312" w:lineRule="auto"/>
      </w:pPr>
      <w:r>
        <w:rPr>
          <w:rFonts w:ascii="宋体" w:hAnsi="宋体" w:eastAsia="宋体" w:cs="宋体"/>
          <w:color w:val="000"/>
          <w:sz w:val="28"/>
          <w:szCs w:val="28"/>
        </w:rPr>
        <w:t xml:space="preserve">㈡旅游业迈出关键步伐。川盘村乡村旅游专业合作社经过两个多月的筹备，现已到消防、公安、食品监督管理局、卫生局、工商局办理了相关手续，即将成立；安备村通过招商引资，每年增加收入40万元，现已和商家签订相关合同，并正在筹备之中；岷江源头管理工作作出新的尝试：制定了相应的管理办法和村规</w:t>
      </w:r>
    </w:p>
    <w:p>
      <w:pPr>
        <w:ind w:left="0" w:right="0" w:firstLine="560"/>
        <w:spacing w:before="450" w:after="450" w:line="312" w:lineRule="auto"/>
      </w:pPr>
      <w:r>
        <w:rPr>
          <w:rFonts w:ascii="宋体" w:hAnsi="宋体" w:eastAsia="宋体" w:cs="宋体"/>
          <w:color w:val="000"/>
          <w:sz w:val="28"/>
          <w:szCs w:val="28"/>
        </w:rPr>
        <w:t xml:space="preserve">民约，岷江源旅游秩序井然。</w:t>
      </w:r>
    </w:p>
    <w:p>
      <w:pPr>
        <w:ind w:left="0" w:right="0" w:firstLine="560"/>
        <w:spacing w:before="450" w:after="450" w:line="312" w:lineRule="auto"/>
      </w:pPr>
      <w:r>
        <w:rPr>
          <w:rFonts w:ascii="宋体" w:hAnsi="宋体" w:eastAsia="宋体" w:cs="宋体"/>
          <w:color w:val="000"/>
          <w:sz w:val="28"/>
          <w:szCs w:val="28"/>
        </w:rPr>
        <w:t xml:space="preserve">二、基础设施再上新的台阶</w:t>
      </w:r>
    </w:p>
    <w:p>
      <w:pPr>
        <w:ind w:left="0" w:right="0" w:firstLine="560"/>
        <w:spacing w:before="450" w:after="450" w:line="312" w:lineRule="auto"/>
      </w:pPr>
      <w:r>
        <w:rPr>
          <w:rFonts w:ascii="宋体" w:hAnsi="宋体" w:eastAsia="宋体" w:cs="宋体"/>
          <w:color w:val="000"/>
          <w:sz w:val="28"/>
          <w:szCs w:val="28"/>
        </w:rPr>
        <w:t xml:space="preserve">㈠祁命村、尕咪寺、郞依寺、川盘村等4个安全饮水工程12600米；建设祁命村村主道长2360米，川盘村村道150米，水桶村牙石沟村道1500米；祁命村小河沟、寒盼村寒盼沟、水桶村小河沟、安备村俄尕沟共2900米防洪堤等项目纳入今年计划。</w:t>
      </w:r>
    </w:p>
    <w:p>
      <w:pPr>
        <w:ind w:left="0" w:right="0" w:firstLine="560"/>
        <w:spacing w:before="450" w:after="450" w:line="312" w:lineRule="auto"/>
      </w:pPr>
      <w:r>
        <w:rPr>
          <w:rFonts w:ascii="宋体" w:hAnsi="宋体" w:eastAsia="宋体" w:cs="宋体"/>
          <w:color w:val="000"/>
          <w:sz w:val="28"/>
          <w:szCs w:val="28"/>
        </w:rPr>
        <w:t xml:space="preserve">㈡安备村整体提升工程目前已由县规划建设局设计实施。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2、经济发展不平衡。我乡由于受气候的影响，可种植的经济作物较少，群众收入低，贫困人口多。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2024-10-06T09:28:43+08:00</dcterms:created>
  <dcterms:modified xsi:type="dcterms:W3CDTF">2024-10-06T09:28:43+08:00</dcterms:modified>
</cp:coreProperties>
</file>

<file path=docProps/custom.xml><?xml version="1.0" encoding="utf-8"?>
<Properties xmlns="http://schemas.openxmlformats.org/officeDocument/2006/custom-properties" xmlns:vt="http://schemas.openxmlformats.org/officeDocument/2006/docPropsVTypes"/>
</file>