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最新彩超室半年工作总结(三篇)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彩超室半年工作总结篇一来到医院...</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彩超室半年工作总结篇一</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x带领我读片并要求我对疑难杂症及典型病例做好统计工作，让我积累了经验;x主任亲手指导我做x、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医院作为x的保障单位成立了空降医疗队，我作为医院的生力军，参加了去年2个月的空降兵伞降技术训练和今年4个月的空降兵后装“两成一力”演练，安全x的完成了任务，为医院争了光。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4"/>
          <w:szCs w:val="34"/>
          <w:b w:val="1"/>
          <w:bCs w:val="1"/>
        </w:rPr>
        <w:t xml:space="preserve">彩超室半年工作总结篇二</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彩超室半年工作总结篇三</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员。坚守道德底线，不碰法律高压线，认真做好了反商业*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文，其中本人3篇，a类两篇、b类一篇。主持研发的急诊检验结果网络回报系统获卫生局20__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医|学教育网搜集整理。从科室奖金中拿出部分资金补助夜班人员，提高了夜班人员的工作积极性。建立并认真执行了检验危急值报告制度、检验科学术稿件投寄及报销奖励办法、科室业务学习制度。建成医学检验专科医师培训基地。pcr和hiv初筛实验室通过验收，取得合法执业资格。完成输血科搬迁改造工作</w:t>
      </w:r>
    </w:p>
    <w:p>
      <w:pPr>
        <w:ind w:left="0" w:right="0" w:firstLine="560"/>
        <w:spacing w:before="450" w:after="450" w:line="312" w:lineRule="auto"/>
      </w:pPr>
      <w:r>
        <w:rPr>
          <w:rFonts w:ascii="宋体" w:hAnsi="宋体" w:eastAsia="宋体" w:cs="宋体"/>
          <w:color w:val="000"/>
          <w:sz w:val="28"/>
          <w:szCs w:val="28"/>
        </w:rPr>
        <w:t xml:space="preserve">根据新形势制定了科室内部奖金分配方案，充分调动了科室人员的工作积极性。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2024-09-20T07:20:31+08:00</dcterms:created>
  <dcterms:modified xsi:type="dcterms:W3CDTF">2024-09-20T07:20:31+08:00</dcterms:modified>
</cp:coreProperties>
</file>

<file path=docProps/custom.xml><?xml version="1.0" encoding="utf-8"?>
<Properties xmlns="http://schemas.openxmlformats.org/officeDocument/2006/custom-properties" xmlns:vt="http://schemas.openxmlformats.org/officeDocument/2006/docPropsVTypes"/>
</file>