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紧紧围绕“三个聚焦”，持续深化政治巡察</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紧紧围绕“三个聚焦”持续深化政治巡察********市县巡察工作坚决贯彻落实党章要求和党中央决策部署，牢牢把握政治定位，坚持问题导向，紧紧围绕“三个聚焦”监督重点，深化政治巡察，强化政治监督，持续彰显巡察利剑作用，努力推动党中央大政方针政策...</w:t>
      </w:r>
    </w:p>
    <w:p>
      <w:pPr>
        <w:ind w:left="0" w:right="0" w:firstLine="560"/>
        <w:spacing w:before="450" w:after="450" w:line="312" w:lineRule="auto"/>
      </w:pPr>
      <w:r>
        <w:rPr>
          <w:rFonts w:ascii="宋体" w:hAnsi="宋体" w:eastAsia="宋体" w:cs="宋体"/>
          <w:color w:val="000"/>
          <w:sz w:val="28"/>
          <w:szCs w:val="28"/>
        </w:rPr>
        <w:t xml:space="preserve">紧紧围绕“三个聚焦”</w:t>
      </w:r>
    </w:p>
    <w:p>
      <w:pPr>
        <w:ind w:left="0" w:right="0" w:firstLine="560"/>
        <w:spacing w:before="450" w:after="450" w:line="312" w:lineRule="auto"/>
      </w:pPr>
      <w:r>
        <w:rPr>
          <w:rFonts w:ascii="宋体" w:hAnsi="宋体" w:eastAsia="宋体" w:cs="宋体"/>
          <w:color w:val="000"/>
          <w:sz w:val="28"/>
          <w:szCs w:val="28"/>
        </w:rPr>
        <w:t xml:space="preserve">持续深化政治巡察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市县巡察工作坚决贯彻落实党章要求和党中央决策部署，牢牢把握政治定位，坚持问题导向，紧紧围绕“三个聚焦”监督重点，深化政治巡察，强化政治监督，持续彰显巡察利剑作用，努力推动党中央大政方针政策贯彻落实到底到位，推动解决群众身边的腐败和作风问题。</w:t>
      </w:r>
    </w:p>
    <w:p>
      <w:pPr>
        <w:ind w:left="0" w:right="0" w:firstLine="560"/>
        <w:spacing w:before="450" w:after="450" w:line="312" w:lineRule="auto"/>
      </w:pPr>
      <w:r>
        <w:rPr>
          <w:rFonts w:ascii="宋体" w:hAnsi="宋体" w:eastAsia="宋体" w:cs="宋体"/>
          <w:color w:val="000"/>
          <w:sz w:val="28"/>
          <w:szCs w:val="28"/>
        </w:rPr>
        <w:t xml:space="preserve">一、聚焦基层贯彻落实党的路线方针政策和党中央决策部署情况，开展专项巡察。</w:t>
      </w:r>
    </w:p>
    <w:p>
      <w:pPr>
        <w:ind w:left="0" w:right="0" w:firstLine="560"/>
        <w:spacing w:before="450" w:after="450" w:line="312" w:lineRule="auto"/>
      </w:pPr>
      <w:r>
        <w:rPr>
          <w:rFonts w:ascii="宋体" w:hAnsi="宋体" w:eastAsia="宋体" w:cs="宋体"/>
          <w:color w:val="000"/>
          <w:sz w:val="28"/>
          <w:szCs w:val="28"/>
        </w:rPr>
        <w:t xml:space="preserve">始终坚持党中央决策部署到哪里，监督检查就跟进到哪里，重点关注被巡察党组织执行脱贫攻坚、防范风险、污染防治，以及惠农利民、扫黑除恶等重大政策措施情况，推动基层党组织以实际行动践行党的初心使命，做到“两个维护”，保证党的一系列为民务实好政策落到位落到底。先后围绕党中央坚决打赢脱贫攻坚战的决策部署，采取“一个巡察组侧重一个扶贫项目、定点一个单位，附带所巡察县（区）或市直部门所有单位”的模式，开展了全市扶贫领域机动式专项巡察，通过直接进村入户、查看账目实物、查看现场等方式，严查执行扶贫政策走样、扶贫领域违反中央八项规定精神、扶贫项目实施中以权谋私、推进扶贫工作履职不力、作风不实等问题，切实做到为扶贫领域把脉问诊，助力中央脱贫攻坚决策部署在基层落地生根；聚焦人防、食药、医疗、教育领域突出问题对***个市县（区）部门单位和**个乡镇街道开展专项巡察。两轮专项巡察共反馈整改突出问题**条，向纪检监察机关移交问题线索**条，纪检监察机关立案审查**件。同时市委巡察办针对行业突出问题，先后向住建、医保、扶贫等主管部门下发了**份巡察整改建议书，有力推动中央重大决策部署和省市委具体安排落到实处。</w:t>
      </w:r>
    </w:p>
    <w:p>
      <w:pPr>
        <w:ind w:left="0" w:right="0" w:firstLine="560"/>
        <w:spacing w:before="450" w:after="450" w:line="312" w:lineRule="auto"/>
      </w:pPr>
      <w:r>
        <w:rPr>
          <w:rFonts w:ascii="宋体" w:hAnsi="宋体" w:eastAsia="宋体" w:cs="宋体"/>
          <w:color w:val="000"/>
          <w:sz w:val="28"/>
          <w:szCs w:val="28"/>
        </w:rPr>
        <w:t xml:space="preserve">二、聚焦群众身边腐败问题和不正之风，创新方式方法开展巡察监督。</w:t>
      </w:r>
    </w:p>
    <w:p>
      <w:pPr>
        <w:ind w:left="0" w:right="0" w:firstLine="560"/>
        <w:spacing w:before="450" w:after="450" w:line="312" w:lineRule="auto"/>
      </w:pPr>
      <w:r>
        <w:rPr>
          <w:rFonts w:ascii="宋体" w:hAnsi="宋体" w:eastAsia="宋体" w:cs="宋体"/>
          <w:color w:val="000"/>
          <w:sz w:val="28"/>
          <w:szCs w:val="28"/>
        </w:rPr>
        <w:t xml:space="preserve">习近平总书记指出，相对于“远在天边”的“老虎”，群众对“近在眼前”嗡嗡乱飞的“蝇贪”感受更为真切。白银巡察工作始终坚持以人民为中心的思想，重点聚焦被巡察单位担当尽责、为民服务情况，依法廉洁用权、整治侵害群众利益问题情况和资金管理、资产处置、资源配置、资本运作和工程项目方面的廉洁情况，创新方式方法，全面推行“市级统筹、市县联动、县区交叉”，强化市县同频共振效应，提升巡察监督质效。一是提级交叉巡察。将县区**个乡镇街道和**个县级单位的管辖权上提一级，通过县区巡察组整编交叉、市县巡察人员混编交叉的方式开展巡察。同时全面加强对县区巡察工作的指导督导，建立市委巡察办班子成员定点联系县区和巡察组制度，定期深入县（区）开展督导调研、压力传导、工作会商，推动提级交叉巡察高效开展。二是改进工作方法。鼓励引导巡察组在规范运用授权方式的基础上，结合被巡察单位实际，探索发现问题的简便有效管用的方法。要求巡察组借助网络媒体搜索有关被巡察单位党组织和班子成员的负面信息，精准突破重点人的问题线索；要求巡察组深入群众，入户率达到30%以上，全面了解各类惠农政策落实情况，以入户倒查的方式突破重点问题；要求巡察组通过流程看风险，紧盯被巡察单位项目资金、重大事项决策工作流程进行分析研判，从中发现风险点，以风险点为主攻方向精准发现问题，有效提升了巡察监督质量。三是创新巡察模式。按照巡察各环节的规定要求，探索建立了严把“四关”（巡察准备关、巡前培训关、巡中督导关、巡后梳理关）、严肃“三报”（报领导小组、报党委书记、报党委书记专题会）、确保“三到位”（压力传导到位、问题整改到位、责任追究到位）的“433”巡察工作模式，有效推动了巡察工作深入扎实开展。截至目前本届市委已巡察**个党组织，全覆盖完成率达到了**%，先后向被巡察党组织移交整改问题**条，向纪检监察机关移交问题线索**条，已立案审查**件，形成了强大震慑效应，切实推动解决了一批涉及群众利益和长远发展的突出问题，进一步增强了群众获得感幸福感安全感。</w:t>
      </w:r>
    </w:p>
    <w:p>
      <w:pPr>
        <w:ind w:left="0" w:right="0" w:firstLine="560"/>
        <w:spacing w:before="450" w:after="450" w:line="312" w:lineRule="auto"/>
      </w:pPr>
      <w:r>
        <w:rPr>
          <w:rFonts w:ascii="宋体" w:hAnsi="宋体" w:eastAsia="宋体" w:cs="宋体"/>
          <w:color w:val="000"/>
          <w:sz w:val="28"/>
          <w:szCs w:val="28"/>
        </w:rPr>
        <w:t xml:space="preserve">三、聚焦基层党组织软弱涣散、组织力欠缺问题，以巡察整改推动集中解决共性问题。</w:t>
      </w:r>
    </w:p>
    <w:p>
      <w:pPr>
        <w:ind w:left="0" w:right="0" w:firstLine="560"/>
        <w:spacing w:before="450" w:after="450" w:line="312" w:lineRule="auto"/>
      </w:pPr>
      <w:r>
        <w:rPr>
          <w:rFonts w:ascii="宋体" w:hAnsi="宋体" w:eastAsia="宋体" w:cs="宋体"/>
          <w:color w:val="000"/>
          <w:sz w:val="28"/>
          <w:szCs w:val="28"/>
        </w:rPr>
        <w:t xml:space="preserve">始终坚持聚焦基层党组织建设、执行新时代党的组织路线和选人用人情况以及履行管党治党政治责任情况开展巡察政治监督，扎实做好巡察“后半篇文章”，全方位发力严肃推动巡察反馈问题集中整改落实到位。一是靠实整改责任。要求被巡察党组织严肃认真地召开整改专题民主生活会，集体研究巡察反馈问题，详细制定整改方案，在巡察意见反馈结束10个工作日内报送整改进展情况；要求党委（党组）书记必须亲自牵头制定整改方案，亲自推动问题整改，亲自报告整改结果。每轮巡察都将巡察发现的问题向市县区党委和政府分管领导通报，提醒督促对分管领域和部门加强监督指导，推动整改责任落实。二是健全整改机制。切实加强与纪检监察机关、组织部门的协同联动，建立健全报告移送、定期督查和协作审核机制，深化巡察整改日常监督。将巡察发现问题清单、巡察报告、反馈意见、整改报告及时移送纪委监委机关和组织部门开展日常监督。会同纪检监察机关和组织部门加强对巡察整改情况的审核把关，切实推动纪检监察机关和组织部门加强对重点人的处置、重点事的监督、重点问题的督办。三是坚持综合施策。着眼于“共性”和“个性”问题，坚持“就事论事”与“举一反三”相结合，分类施策，全面整改。紧盯巡察发现的具体个性问题，直接由巡察办向被巡察党组织“一把手”正式发函，或由纪检监察机关向被巡察党组织提出纪律监察建议等形式，督促认真分析研判，就事论事抓实整改。坚持标本兼治原则，推动突出问题集中整改落实到位。市委针对巡察中发现的共性问题，安排全市各级各单位集中开展了自查自纠工作，全市各级各部门共自查整改问题**条，上缴违规资金**余万元。市委先后针对巡察发现的党组织生活等方面的问题，制定了《关于严实推进基层党组织建设全面提升的安排意见》《“三会一课”制度实施细则（试行）》等制度，为全面从严治党打下了牢固的制度基础，有效放大了巡察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2024-07-07T22:11:23+08:00</dcterms:created>
  <dcterms:modified xsi:type="dcterms:W3CDTF">2024-07-07T22:11:23+08:00</dcterms:modified>
</cp:coreProperties>
</file>

<file path=docProps/custom.xml><?xml version="1.0" encoding="utf-8"?>
<Properties xmlns="http://schemas.openxmlformats.org/officeDocument/2006/custom-properties" xmlns:vt="http://schemas.openxmlformats.org/officeDocument/2006/docPropsVTypes"/>
</file>