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中国人民大学财政金融学院导师介绍 郭庆旺</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第一篇：中国人民大学财政金融学院导师介绍 郭庆旺凯程考研辅导班，中国最强的考研辅导机构，http://www.feisuxs考研就找凯程考研，学生满意，家长放心，社会认可！中国人民大学财政金融学院导师介绍郭庆旺郭庆旺 教授教育背景 ：19...</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第一篇：中国人民大学财政金融学院导师介绍 郭庆旺</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中国人民大学财政金融学院导师介绍</w:t>
      </w:r>
    </w:p>
    <w:p>
      <w:pPr>
        <w:ind w:left="0" w:right="0" w:firstLine="560"/>
        <w:spacing w:before="450" w:after="450" w:line="312" w:lineRule="auto"/>
      </w:pPr>
      <w:r>
        <w:rPr>
          <w:rFonts w:ascii="宋体" w:hAnsi="宋体" w:eastAsia="宋体" w:cs="宋体"/>
          <w:color w:val="000"/>
          <w:sz w:val="28"/>
          <w:szCs w:val="28"/>
        </w:rPr>
        <w:t xml:space="preserve">郭庆旺</w:t>
      </w:r>
    </w:p>
    <w:p>
      <w:pPr>
        <w:ind w:left="0" w:right="0" w:firstLine="560"/>
        <w:spacing w:before="450" w:after="450" w:line="312" w:lineRule="auto"/>
      </w:pPr>
      <w:r>
        <w:rPr>
          <w:rFonts w:ascii="宋体" w:hAnsi="宋体" w:eastAsia="宋体" w:cs="宋体"/>
          <w:color w:val="000"/>
          <w:sz w:val="28"/>
          <w:szCs w:val="28"/>
        </w:rPr>
        <w:t xml:space="preserve">郭庆旺 教授</w:t>
      </w:r>
    </w:p>
    <w:p>
      <w:pPr>
        <w:ind w:left="0" w:right="0" w:firstLine="560"/>
        <w:spacing w:before="450" w:after="450" w:line="312" w:lineRule="auto"/>
      </w:pPr>
      <w:r>
        <w:rPr>
          <w:rFonts w:ascii="宋体" w:hAnsi="宋体" w:eastAsia="宋体" w:cs="宋体"/>
          <w:color w:val="000"/>
          <w:sz w:val="28"/>
          <w:szCs w:val="28"/>
        </w:rPr>
        <w:t xml:space="preserve">教育背景 ：</w:t>
      </w:r>
    </w:p>
    <w:p>
      <w:pPr>
        <w:ind w:left="0" w:right="0" w:firstLine="560"/>
        <w:spacing w:before="450" w:after="450" w:line="312" w:lineRule="auto"/>
      </w:pPr>
      <w:r>
        <w:rPr>
          <w:rFonts w:ascii="宋体" w:hAnsi="宋体" w:eastAsia="宋体" w:cs="宋体"/>
          <w:color w:val="000"/>
          <w:sz w:val="28"/>
          <w:szCs w:val="28"/>
        </w:rPr>
        <w:t xml:space="preserve">1984年7月毕业于东北财经大学获得经济学学士学位； 1989年6月毕业于东北财经大学获得经济学硕士学位； 1994年7月毕业于东北财经大学获得经济学博士学位；</w:t>
      </w:r>
    </w:p>
    <w:p>
      <w:pPr>
        <w:ind w:left="0" w:right="0" w:firstLine="560"/>
        <w:spacing w:before="450" w:after="450" w:line="312" w:lineRule="auto"/>
      </w:pPr>
      <w:r>
        <w:rPr>
          <w:rFonts w:ascii="宋体" w:hAnsi="宋体" w:eastAsia="宋体" w:cs="宋体"/>
          <w:color w:val="000"/>
          <w:sz w:val="28"/>
          <w:szCs w:val="28"/>
        </w:rPr>
        <w:t xml:space="preserve">1996年1月至1996年7 月于荷兰蒂尔堡大学作高级访问学者。2024年8月至2024年1月于澳大利亚国立大学作高级访问学者；</w:t>
      </w:r>
    </w:p>
    <w:p>
      <w:pPr>
        <w:ind w:left="0" w:right="0" w:firstLine="560"/>
        <w:spacing w:before="450" w:after="450" w:line="312" w:lineRule="auto"/>
      </w:pPr>
      <w:r>
        <w:rPr>
          <w:rFonts w:ascii="宋体" w:hAnsi="宋体" w:eastAsia="宋体" w:cs="宋体"/>
          <w:color w:val="000"/>
          <w:sz w:val="28"/>
          <w:szCs w:val="28"/>
        </w:rPr>
        <w:t xml:space="preserve">考金融，选凯程”！凯程人大金融硕士考研保录班战绩辉煌,在2024年考研中,10人被人大金融硕士录取,6人为人大金融硕士北京录取,4人被人大金融硕士苏州校区录取, 经过凯程保录班初试和复试的全程培训,顺利考入人大.2024年人大金融硕士保录班开始报名了,同学可以咨询凯程老师.工作经历 ：</w:t>
      </w:r>
    </w:p>
    <w:p>
      <w:pPr>
        <w:ind w:left="0" w:right="0" w:firstLine="560"/>
        <w:spacing w:before="450" w:after="450" w:line="312" w:lineRule="auto"/>
      </w:pPr>
      <w:r>
        <w:rPr>
          <w:rFonts w:ascii="宋体" w:hAnsi="宋体" w:eastAsia="宋体" w:cs="宋体"/>
          <w:color w:val="000"/>
          <w:sz w:val="28"/>
          <w:szCs w:val="28"/>
        </w:rPr>
        <w:t xml:space="preserve">1984年7月至1994年6月东北财经大学税务系，教研室副主任； 1994年7月至1995年底东北财经大学出版社，副社长；</w:t>
      </w:r>
    </w:p>
    <w:p>
      <w:pPr>
        <w:ind w:left="0" w:right="0" w:firstLine="560"/>
        <w:spacing w:before="450" w:after="450" w:line="312" w:lineRule="auto"/>
      </w:pPr>
      <w:r>
        <w:rPr>
          <w:rFonts w:ascii="宋体" w:hAnsi="宋体" w:eastAsia="宋体" w:cs="宋体"/>
          <w:color w:val="000"/>
          <w:sz w:val="28"/>
          <w:szCs w:val="28"/>
        </w:rPr>
        <w:t xml:space="preserve">1996年1月至1997年底中国人民大学财政金融学院，博士后流动站研究工作； 1998年1月至1998年底中国人民大学出版社，副总编辑；</w:t>
      </w:r>
    </w:p>
    <w:p>
      <w:pPr>
        <w:ind w:left="0" w:right="0" w:firstLine="560"/>
        <w:spacing w:before="450" w:after="450" w:line="312" w:lineRule="auto"/>
      </w:pPr>
      <w:r>
        <w:rPr>
          <w:rFonts w:ascii="宋体" w:hAnsi="宋体" w:eastAsia="宋体" w:cs="宋体"/>
          <w:color w:val="000"/>
          <w:sz w:val="28"/>
          <w:szCs w:val="28"/>
        </w:rPr>
        <w:t xml:space="preserve">1999年1月至2024年6月中国人民大学财政金融学院，副院长； 中国人民大学中国财政金融政策研究中心主任；</w:t>
      </w:r>
    </w:p>
    <w:p>
      <w:pPr>
        <w:ind w:left="0" w:right="0" w:firstLine="560"/>
        <w:spacing w:before="450" w:after="450" w:line="312" w:lineRule="auto"/>
      </w:pPr>
      <w:r>
        <w:rPr>
          <w:rFonts w:ascii="宋体" w:hAnsi="宋体" w:eastAsia="宋体" w:cs="宋体"/>
          <w:color w:val="000"/>
          <w:sz w:val="28"/>
          <w:szCs w:val="28"/>
        </w:rPr>
        <w:t xml:space="preserve">2024年6月至2024年1月中国人民大学财政金融学院常务副院长； 2024年1月至今中国人民大学财政金融学院常务副院长兼分党委书记 主要研究方向：财政理论与政策、宏观经济理论与政策 学术和社会兼职 ：</w:t>
      </w:r>
    </w:p>
    <w:p>
      <w:pPr>
        <w:ind w:left="0" w:right="0" w:firstLine="560"/>
        <w:spacing w:before="450" w:after="450" w:line="312" w:lineRule="auto"/>
      </w:pPr>
      <w:r>
        <w:rPr>
          <w:rFonts w:ascii="宋体" w:hAnsi="宋体" w:eastAsia="宋体" w:cs="宋体"/>
          <w:color w:val="000"/>
          <w:sz w:val="28"/>
          <w:szCs w:val="28"/>
        </w:rPr>
        <w:t xml:space="preserve">中国财政学会常务理事； 中国税务学会常务理事；</w:t>
      </w:r>
    </w:p>
    <w:p>
      <w:pPr>
        <w:ind w:left="0" w:right="0" w:firstLine="560"/>
        <w:spacing w:before="450" w:after="450" w:line="312" w:lineRule="auto"/>
      </w:pPr>
      <w:r>
        <w:rPr>
          <w:rFonts w:ascii="宋体" w:hAnsi="宋体" w:eastAsia="宋体" w:cs="宋体"/>
          <w:color w:val="000"/>
          <w:sz w:val="28"/>
          <w:szCs w:val="28"/>
        </w:rPr>
        <w:t xml:space="preserve">中国国际税收研究会理事、学术委员会副主任； 全国高校财政学教学研究会副理事长； 民政部专家咨询委员会委员； 财政部教材编审委员会委员； 中国人民大学学术委员会委员。中国人民大学学位委员会委员</w:t>
      </w:r>
    </w:p>
    <w:p>
      <w:pPr>
        <w:ind w:left="0" w:right="0" w:firstLine="560"/>
        <w:spacing w:before="450" w:after="450" w:line="312" w:lineRule="auto"/>
      </w:pPr>
      <w:r>
        <w:rPr>
          <w:rFonts w:ascii="宋体" w:hAnsi="宋体" w:eastAsia="宋体" w:cs="宋体"/>
          <w:color w:val="000"/>
          <w:sz w:val="28"/>
          <w:szCs w:val="28"/>
        </w:rPr>
        <w:t xml:space="preserve">代表性学术成果 ：专著、译著、教材数十部</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1993，《财政赤字经济分析》，黑龙江人民出版社； 1995，《税收与经济发展》，中国财政经济出版社； 1996，《公司税制国际比较》，中国财政经济出版社；</w:t>
      </w:r>
    </w:p>
    <w:p>
      <w:pPr>
        <w:ind w:left="0" w:right="0" w:firstLine="560"/>
        <w:spacing w:before="450" w:after="450" w:line="312" w:lineRule="auto"/>
      </w:pPr>
      <w:r>
        <w:rPr>
          <w:rFonts w:ascii="宋体" w:hAnsi="宋体" w:eastAsia="宋体" w:cs="宋体"/>
          <w:color w:val="000"/>
          <w:sz w:val="28"/>
          <w:szCs w:val="28"/>
        </w:rPr>
        <w:t xml:space="preserve">1997，《财政政策导论》，（台湾）五南出版公司；</w:t>
      </w:r>
    </w:p>
    <w:p>
      <w:pPr>
        <w:ind w:left="0" w:right="0" w:firstLine="560"/>
        <w:spacing w:before="450" w:after="450" w:line="312" w:lineRule="auto"/>
      </w:pPr>
      <w:r>
        <w:rPr>
          <w:rFonts w:ascii="宋体" w:hAnsi="宋体" w:eastAsia="宋体" w:cs="宋体"/>
          <w:color w:val="000"/>
          <w:sz w:val="28"/>
          <w:szCs w:val="28"/>
        </w:rPr>
        <w:t xml:space="preserve">1999，《财政理论与政策：当前若干重大问题探讨》，经济科学出版社；</w:t>
      </w:r>
    </w:p>
    <w:p>
      <w:pPr>
        <w:ind w:left="0" w:right="0" w:firstLine="560"/>
        <w:spacing w:before="450" w:after="450" w:line="312" w:lineRule="auto"/>
      </w:pPr>
      <w:r>
        <w:rPr>
          <w:rFonts w:ascii="宋体" w:hAnsi="宋体" w:eastAsia="宋体" w:cs="宋体"/>
          <w:color w:val="000"/>
          <w:sz w:val="28"/>
          <w:szCs w:val="28"/>
        </w:rPr>
        <w:t xml:space="preserve">2024，《世界税制改革理论与实践》，中国人民大学出版社；</w:t>
      </w:r>
    </w:p>
    <w:p>
      <w:pPr>
        <w:ind w:left="0" w:right="0" w:firstLine="560"/>
        <w:spacing w:before="450" w:after="450" w:line="312" w:lineRule="auto"/>
      </w:pPr>
      <w:r>
        <w:rPr>
          <w:rFonts w:ascii="宋体" w:hAnsi="宋体" w:eastAsia="宋体" w:cs="宋体"/>
          <w:color w:val="000"/>
          <w:sz w:val="28"/>
          <w:szCs w:val="28"/>
        </w:rPr>
        <w:t xml:space="preserve">2024，《积极财政政策及其与货币政策配合研究》，中国人民大学出版社。2024，《积极财政政策效果及淡出策略研究》中国人民大学出版社 国家级教材：</w:t>
      </w:r>
    </w:p>
    <w:p>
      <w:pPr>
        <w:ind w:left="0" w:right="0" w:firstLine="560"/>
        <w:spacing w:before="450" w:after="450" w:line="312" w:lineRule="auto"/>
      </w:pPr>
      <w:r>
        <w:rPr>
          <w:rFonts w:ascii="宋体" w:hAnsi="宋体" w:eastAsia="宋体" w:cs="宋体"/>
          <w:color w:val="000"/>
          <w:sz w:val="28"/>
          <w:szCs w:val="28"/>
        </w:rPr>
        <w:t xml:space="preserve">2024，《财政理论与政策》（教育部研究生推荐教材），经济科学出版社；</w:t>
      </w:r>
    </w:p>
    <w:p>
      <w:pPr>
        <w:ind w:left="0" w:right="0" w:firstLine="560"/>
        <w:spacing w:before="450" w:after="450" w:line="312" w:lineRule="auto"/>
      </w:pPr>
      <w:r>
        <w:rPr>
          <w:rFonts w:ascii="宋体" w:hAnsi="宋体" w:eastAsia="宋体" w:cs="宋体"/>
          <w:color w:val="000"/>
          <w:sz w:val="28"/>
          <w:szCs w:val="28"/>
        </w:rPr>
        <w:t xml:space="preserve">2024，《财政学》（教育部“面向21世纪课程教材”），中国人民大学出版社；</w:t>
      </w:r>
    </w:p>
    <w:p>
      <w:pPr>
        <w:ind w:left="0" w:right="0" w:firstLine="560"/>
        <w:spacing w:before="450" w:after="450" w:line="312" w:lineRule="auto"/>
      </w:pPr>
      <w:r>
        <w:rPr>
          <w:rFonts w:ascii="宋体" w:hAnsi="宋体" w:eastAsia="宋体" w:cs="宋体"/>
          <w:color w:val="000"/>
          <w:sz w:val="28"/>
          <w:szCs w:val="28"/>
        </w:rPr>
        <w:t xml:space="preserve">2024，《公共经济学》（普通高教“十五”、“十一五”国家级规划教材）高等教育出版社。项目：</w:t>
      </w:r>
    </w:p>
    <w:p>
      <w:pPr>
        <w:ind w:left="0" w:right="0" w:firstLine="560"/>
        <w:spacing w:before="450" w:after="450" w:line="312" w:lineRule="auto"/>
      </w:pPr>
      <w:r>
        <w:rPr>
          <w:rFonts w:ascii="宋体" w:hAnsi="宋体" w:eastAsia="宋体" w:cs="宋体"/>
          <w:color w:val="000"/>
          <w:sz w:val="28"/>
          <w:szCs w:val="28"/>
        </w:rPr>
        <w:t xml:space="preserve">1999，实现科教兴国战略的财税政策研究，国家社科基金项目； 2024，积极财政政策与货币政策的有效配合，教育部重点项目；</w:t>
      </w:r>
    </w:p>
    <w:p>
      <w:pPr>
        <w:ind w:left="0" w:right="0" w:firstLine="560"/>
        <w:spacing w:before="450" w:after="450" w:line="312" w:lineRule="auto"/>
      </w:pPr>
      <w:r>
        <w:rPr>
          <w:rFonts w:ascii="宋体" w:hAnsi="宋体" w:eastAsia="宋体" w:cs="宋体"/>
          <w:color w:val="000"/>
          <w:sz w:val="28"/>
          <w:szCs w:val="28"/>
        </w:rPr>
        <w:t xml:space="preserve">2024，积极财政政策效果评估及淡出策略研究，国家社科基金重点项目。</w:t>
      </w:r>
    </w:p>
    <w:p>
      <w:pPr>
        <w:ind w:left="0" w:right="0" w:firstLine="560"/>
        <w:spacing w:before="450" w:after="450" w:line="312" w:lineRule="auto"/>
      </w:pPr>
      <w:r>
        <w:rPr>
          <w:rFonts w:ascii="宋体" w:hAnsi="宋体" w:eastAsia="宋体" w:cs="宋体"/>
          <w:color w:val="000"/>
          <w:sz w:val="28"/>
          <w:szCs w:val="28"/>
        </w:rPr>
        <w:t xml:space="preserve">2024，中国财政金融安全：预警系统与风险控制体系，国家社科基金重大（委托）项目（与陈雨露教授共同主持）。主要论文：</w:t>
      </w:r>
    </w:p>
    <w:p>
      <w:pPr>
        <w:ind w:left="0" w:right="0" w:firstLine="560"/>
        <w:spacing w:before="450" w:after="450" w:line="312" w:lineRule="auto"/>
      </w:pPr>
      <w:r>
        <w:rPr>
          <w:rFonts w:ascii="宋体" w:hAnsi="宋体" w:eastAsia="宋体" w:cs="宋体"/>
          <w:color w:val="000"/>
          <w:sz w:val="28"/>
          <w:szCs w:val="28"/>
        </w:rPr>
        <w:t xml:space="preserve">1993，《论市场经济条件下的税制改革》，《财贸经济》第10期 1993，《论财政赤字对资本形成的影响》，《经济研究》第11期 1994，《论财政赤字对通货膨胀的影响》，《经济研究》第10期</w:t>
      </w:r>
    </w:p>
    <w:p>
      <w:pPr>
        <w:ind w:left="0" w:right="0" w:firstLine="560"/>
        <w:spacing w:before="450" w:after="450" w:line="312" w:lineRule="auto"/>
      </w:pPr>
      <w:r>
        <w:rPr>
          <w:rFonts w:ascii="宋体" w:hAnsi="宋体" w:eastAsia="宋体" w:cs="宋体"/>
          <w:color w:val="000"/>
          <w:sz w:val="28"/>
          <w:szCs w:val="28"/>
        </w:rPr>
        <w:t xml:space="preserve">1997，China:Tax Sharing Reform and Its Impacts,Asia-Pacific Tax Bulletin(IBFD),No.7.2024，《中国潜在产出与产出缺口的估算》，《经济研究》第5期； 2024，《中国周期性赤字和结构性赤字的估算》，《财贸经济》第6期； 2024，《中国全要素生长率的估算：1979－2024》，《经济研究》第6期； 2024，《地方政府行为、投资冲动与宏观经济稳定》，《管理世界》第5期；</w:t>
      </w:r>
    </w:p>
    <w:p>
      <w:pPr>
        <w:ind w:left="0" w:right="0" w:firstLine="560"/>
        <w:spacing w:before="450" w:after="450" w:line="312" w:lineRule="auto"/>
      </w:pPr>
      <w:r>
        <w:rPr>
          <w:rFonts w:ascii="宋体" w:hAnsi="宋体" w:eastAsia="宋体" w:cs="宋体"/>
          <w:color w:val="000"/>
          <w:sz w:val="28"/>
          <w:szCs w:val="28"/>
        </w:rPr>
        <w:t xml:space="preserve">2024，《稳健财政政策的非凯恩斯效应及其可持续性》，《中国社会科学》第5期； 2024，《政府公共资本投资的长期经济增长效应分析》，《经济研究》第7期；</w:t>
      </w:r>
    </w:p>
    <w:p>
      <w:pPr>
        <w:ind w:left="0" w:right="0" w:firstLine="560"/>
        <w:spacing w:before="450" w:after="450" w:line="312" w:lineRule="auto"/>
      </w:pPr>
      <w:r>
        <w:rPr>
          <w:rFonts w:ascii="宋体" w:hAnsi="宋体" w:eastAsia="宋体" w:cs="宋体"/>
          <w:color w:val="000"/>
          <w:sz w:val="28"/>
          <w:szCs w:val="28"/>
        </w:rPr>
        <w:t xml:space="preserve">2024，《资本性支出分权、公共资本投资构成与经济增长》第二作者，《经济研究》第12期；</w:t>
      </w:r>
    </w:p>
    <w:p>
      <w:pPr>
        <w:ind w:left="0" w:right="0" w:firstLine="560"/>
        <w:spacing w:before="450" w:after="450" w:line="312" w:lineRule="auto"/>
      </w:pPr>
      <w:r>
        <w:rPr>
          <w:rFonts w:ascii="宋体" w:hAnsi="宋体" w:eastAsia="宋体" w:cs="宋体"/>
          <w:color w:val="000"/>
          <w:sz w:val="28"/>
          <w:szCs w:val="28"/>
        </w:rPr>
        <w:t xml:space="preserve">学术奖励 ：</w:t>
      </w:r>
    </w:p>
    <w:p>
      <w:pPr>
        <w:ind w:left="0" w:right="0" w:firstLine="560"/>
        <w:spacing w:before="450" w:after="450" w:line="312" w:lineRule="auto"/>
      </w:pPr>
      <w:r>
        <w:rPr>
          <w:rFonts w:ascii="宋体" w:hAnsi="宋体" w:eastAsia="宋体" w:cs="宋体"/>
          <w:color w:val="000"/>
          <w:sz w:val="28"/>
          <w:szCs w:val="28"/>
        </w:rPr>
        <w:t xml:space="preserve">1995，《当代西方税收学》，国家税务总局第一届税收类优秀教材中青年奖；</w:t>
      </w:r>
    </w:p>
    <w:p>
      <w:pPr>
        <w:ind w:left="0" w:right="0" w:firstLine="560"/>
        <w:spacing w:before="450" w:after="450" w:line="312" w:lineRule="auto"/>
      </w:pPr>
      <w:r>
        <w:rPr>
          <w:rFonts w:ascii="宋体" w:hAnsi="宋体" w:eastAsia="宋体" w:cs="宋体"/>
          <w:color w:val="000"/>
          <w:sz w:val="28"/>
          <w:szCs w:val="28"/>
        </w:rPr>
        <w:t xml:space="preserve">1998，《税收与经济发展》，教育部第二届人文社会科学研究成果一等奖；</w:t>
      </w:r>
    </w:p>
    <w:p>
      <w:pPr>
        <w:ind w:left="0" w:right="0" w:firstLine="560"/>
        <w:spacing w:before="450" w:after="450" w:line="312" w:lineRule="auto"/>
      </w:pPr>
      <w:r>
        <w:rPr>
          <w:rFonts w:ascii="宋体" w:hAnsi="宋体" w:eastAsia="宋体" w:cs="宋体"/>
          <w:color w:val="000"/>
          <w:sz w:val="28"/>
          <w:szCs w:val="28"/>
        </w:rPr>
        <w:t xml:space="preserve">1998，《论公债融资对经济增长的影响》，北京市第五届哲学社会科学优秀成果二等奖；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2024，《公共经济学大辞典》，北京市第六届哲学社会科学优秀成果一等奖；</w:t>
      </w:r>
    </w:p>
    <w:p>
      <w:pPr>
        <w:ind w:left="0" w:right="0" w:firstLine="560"/>
        <w:spacing w:before="450" w:after="450" w:line="312" w:lineRule="auto"/>
      </w:pPr>
      <w:r>
        <w:rPr>
          <w:rFonts w:ascii="宋体" w:hAnsi="宋体" w:eastAsia="宋体" w:cs="宋体"/>
          <w:color w:val="000"/>
          <w:sz w:val="28"/>
          <w:szCs w:val="28"/>
        </w:rPr>
        <w:t xml:space="preserve">2024，《财政理论与政策》，教育部第三届人文社会科学研究成果三等奖；</w:t>
      </w:r>
    </w:p>
    <w:p>
      <w:pPr>
        <w:ind w:left="0" w:right="0" w:firstLine="560"/>
        <w:spacing w:before="450" w:after="450" w:line="312" w:lineRule="auto"/>
      </w:pPr>
      <w:r>
        <w:rPr>
          <w:rFonts w:ascii="宋体" w:hAnsi="宋体" w:eastAsia="宋体" w:cs="宋体"/>
          <w:color w:val="000"/>
          <w:sz w:val="28"/>
          <w:szCs w:val="28"/>
        </w:rPr>
        <w:t xml:space="preserve">【人大金融硕士考研经验】凯程2024年考取人大金融硕士15人，欢迎播放吴yawen、冯zheng、蒋hang等同学的经验分享视频，其中大多数都是跨专业的学生，还有一部分是本科二本的同学。人大在录取的时候非常公平，招生人数多（总数达80人），加上凯程的专业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辅导与人脉关系，凯程已经成为了金融硕士的黄埔军校，每年考取各校金融硕士的人数是其他院校的总和还要多。在凯程网站有很多成功学员的视频，凯程学校里有专门针对道口、清华经管、北大、人大、中财、贸大等院校的内部讲义，这是其他机构所不具备的，同学们到了凯程学校可以实地查看（有些机构根本就没有开过金融硕士课程，自然没有讲义了）（其中人大金融硕士讲义包括：人大金融硕士凯程通，人大金融硕士热点讲义，人大金融硕士真题讲义，人大金融硕士冲刺讲义、题库等）。此外，其他机构1个经验谈视频都没有，凯程的金融硕士经验谈非常多，在凯程网站有展示，同学们可以查看。相信同学们能够正确选择考研辅导班，凯程一直以来，以“学生满意，家长放心，社会认可”为理念，创建最强的金融会计考研培训学校。</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第二篇：中国人民大学财政金融学院导师介绍 王传纶</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中国人民大学财政金融学院导师介绍</w:t>
      </w:r>
    </w:p>
    <w:p>
      <w:pPr>
        <w:ind w:left="0" w:right="0" w:firstLine="560"/>
        <w:spacing w:before="450" w:after="450" w:line="312" w:lineRule="auto"/>
      </w:pPr>
      <w:r>
        <w:rPr>
          <w:rFonts w:ascii="宋体" w:hAnsi="宋体" w:eastAsia="宋体" w:cs="宋体"/>
          <w:color w:val="000"/>
          <w:sz w:val="28"/>
          <w:szCs w:val="28"/>
        </w:rPr>
        <w:t xml:space="preserve">王传纶</w:t>
      </w:r>
    </w:p>
    <w:p>
      <w:pPr>
        <w:ind w:left="0" w:right="0" w:firstLine="560"/>
        <w:spacing w:before="450" w:after="450" w:line="312" w:lineRule="auto"/>
      </w:pPr>
      <w:r>
        <w:rPr>
          <w:rFonts w:ascii="宋体" w:hAnsi="宋体" w:eastAsia="宋体" w:cs="宋体"/>
          <w:color w:val="000"/>
          <w:sz w:val="28"/>
          <w:szCs w:val="28"/>
        </w:rPr>
        <w:t xml:space="preserve">王传纶 教授</w:t>
      </w:r>
    </w:p>
    <w:p>
      <w:pPr>
        <w:ind w:left="0" w:right="0" w:firstLine="560"/>
        <w:spacing w:before="450" w:after="450" w:line="312" w:lineRule="auto"/>
      </w:pPr>
      <w:r>
        <w:rPr>
          <w:rFonts w:ascii="宋体" w:hAnsi="宋体" w:eastAsia="宋体" w:cs="宋体"/>
          <w:color w:val="000"/>
          <w:sz w:val="28"/>
          <w:szCs w:val="28"/>
        </w:rPr>
        <w:t xml:space="preserve">教育背景 ：</w:t>
      </w:r>
    </w:p>
    <w:p>
      <w:pPr>
        <w:ind w:left="0" w:right="0" w:firstLine="560"/>
        <w:spacing w:before="450" w:after="450" w:line="312" w:lineRule="auto"/>
      </w:pPr>
      <w:r>
        <w:rPr>
          <w:rFonts w:ascii="宋体" w:hAnsi="宋体" w:eastAsia="宋体" w:cs="宋体"/>
          <w:color w:val="000"/>
          <w:sz w:val="28"/>
          <w:szCs w:val="28"/>
        </w:rPr>
        <w:t xml:space="preserve">1946 年毕业于西南联合大学经济学院，获得法学士学位；</w:t>
      </w:r>
    </w:p>
    <w:p>
      <w:pPr>
        <w:ind w:left="0" w:right="0" w:firstLine="560"/>
        <w:spacing w:before="450" w:after="450" w:line="312" w:lineRule="auto"/>
      </w:pPr>
      <w:r>
        <w:rPr>
          <w:rFonts w:ascii="宋体" w:hAnsi="宋体" w:eastAsia="宋体" w:cs="宋体"/>
          <w:color w:val="000"/>
          <w:sz w:val="28"/>
          <w:szCs w:val="28"/>
        </w:rPr>
        <w:t xml:space="preserve">1948 年毕业于清华大学经济学系；</w:t>
      </w:r>
    </w:p>
    <w:p>
      <w:pPr>
        <w:ind w:left="0" w:right="0" w:firstLine="560"/>
        <w:spacing w:before="450" w:after="450" w:line="312" w:lineRule="auto"/>
      </w:pPr>
      <w:r>
        <w:rPr>
          <w:rFonts w:ascii="宋体" w:hAnsi="宋体" w:eastAsia="宋体" w:cs="宋体"/>
          <w:color w:val="000"/>
          <w:sz w:val="28"/>
          <w:szCs w:val="28"/>
        </w:rPr>
        <w:t xml:space="preserve">1951 年毕业于英国格拉斯哥大学；</w:t>
      </w:r>
    </w:p>
    <w:p>
      <w:pPr>
        <w:ind w:left="0" w:right="0" w:firstLine="560"/>
        <w:spacing w:before="450" w:after="450" w:line="312" w:lineRule="auto"/>
      </w:pPr>
      <w:r>
        <w:rPr>
          <w:rFonts w:ascii="宋体" w:hAnsi="宋体" w:eastAsia="宋体" w:cs="宋体"/>
          <w:color w:val="000"/>
          <w:sz w:val="28"/>
          <w:szCs w:val="28"/>
        </w:rPr>
        <w:t xml:space="preserve">1949 年至 1951 年英国格拉斯哥大学研究生及工作人员；</w:t>
      </w:r>
    </w:p>
    <w:p>
      <w:pPr>
        <w:ind w:left="0" w:right="0" w:firstLine="560"/>
        <w:spacing w:before="450" w:after="450" w:line="312" w:lineRule="auto"/>
      </w:pPr>
      <w:r>
        <w:rPr>
          <w:rFonts w:ascii="宋体" w:hAnsi="宋体" w:eastAsia="宋体" w:cs="宋体"/>
          <w:color w:val="000"/>
          <w:sz w:val="28"/>
          <w:szCs w:val="28"/>
        </w:rPr>
        <w:t xml:space="preserve">1984 年至 1985 年美国普林斯顿大学威尔逊商学院客座研究员；</w:t>
      </w:r>
    </w:p>
    <w:p>
      <w:pPr>
        <w:ind w:left="0" w:right="0" w:firstLine="560"/>
        <w:spacing w:before="450" w:after="450" w:line="312" w:lineRule="auto"/>
      </w:pPr>
      <w:r>
        <w:rPr>
          <w:rFonts w:ascii="宋体" w:hAnsi="宋体" w:eastAsia="宋体" w:cs="宋体"/>
          <w:color w:val="000"/>
          <w:sz w:val="28"/>
          <w:szCs w:val="28"/>
        </w:rPr>
        <w:t xml:space="preserve">考金融，选凯程”！凯程人大金融硕士考研保录班战绩辉煌,在2024年考研中,10人被人大金融硕士录取,6人为人大金融硕士北京录取,4人被人大金融硕士苏州校区录取, 经过凯程保录班初试和复试的全程培训,顺利考入人大.2024年人大金融硕士保录班开始报名了,同学可以咨询凯程老师.工作经历 ：</w:t>
      </w:r>
    </w:p>
    <w:p>
      <w:pPr>
        <w:ind w:left="0" w:right="0" w:firstLine="560"/>
        <w:spacing w:before="450" w:after="450" w:line="312" w:lineRule="auto"/>
      </w:pPr>
      <w:r>
        <w:rPr>
          <w:rFonts w:ascii="宋体" w:hAnsi="宋体" w:eastAsia="宋体" w:cs="宋体"/>
          <w:color w:val="000"/>
          <w:sz w:val="28"/>
          <w:szCs w:val="28"/>
        </w:rPr>
        <w:t xml:space="preserve">1951年至1953年在中央财经大学担任教员； 1953年起在中国人民大学任教；</w:t>
      </w:r>
    </w:p>
    <w:p>
      <w:pPr>
        <w:ind w:left="0" w:right="0" w:firstLine="560"/>
        <w:spacing w:before="450" w:after="450" w:line="312" w:lineRule="auto"/>
      </w:pPr>
      <w:r>
        <w:rPr>
          <w:rFonts w:ascii="宋体" w:hAnsi="宋体" w:eastAsia="宋体" w:cs="宋体"/>
          <w:color w:val="000"/>
          <w:sz w:val="28"/>
          <w:szCs w:val="28"/>
        </w:rPr>
        <w:t xml:space="preserve">80年代曾在美国普林斯顿大学威尔逊学院任客座研究员； 深圳大学教授兼经济管理学系主任；</w:t>
      </w:r>
    </w:p>
    <w:p>
      <w:pPr>
        <w:ind w:left="0" w:right="0" w:firstLine="560"/>
        <w:spacing w:before="450" w:after="450" w:line="312" w:lineRule="auto"/>
      </w:pPr>
      <w:r>
        <w:rPr>
          <w:rFonts w:ascii="宋体" w:hAnsi="宋体" w:eastAsia="宋体" w:cs="宋体"/>
          <w:color w:val="000"/>
          <w:sz w:val="28"/>
          <w:szCs w:val="28"/>
        </w:rPr>
        <w:t xml:space="preserve">现任中国人民大学财政金融学院教授，中国财政金融政策研究中心专家，博士生导师 主要研究方向 ：财政理论 金融理论 学术和社会兼职 ：</w:t>
      </w:r>
    </w:p>
    <w:p>
      <w:pPr>
        <w:ind w:left="0" w:right="0" w:firstLine="560"/>
        <w:spacing w:before="450" w:after="450" w:line="312" w:lineRule="auto"/>
      </w:pPr>
      <w:r>
        <w:rPr>
          <w:rFonts w:ascii="宋体" w:hAnsi="宋体" w:eastAsia="宋体" w:cs="宋体"/>
          <w:color w:val="000"/>
          <w:sz w:val="28"/>
          <w:szCs w:val="28"/>
        </w:rPr>
        <w:t xml:space="preserve">全国政协第六、七、八届委员和经济委员会委员；</w:t>
      </w:r>
    </w:p>
    <w:p>
      <w:pPr>
        <w:ind w:left="0" w:right="0" w:firstLine="560"/>
        <w:spacing w:before="450" w:after="450" w:line="312" w:lineRule="auto"/>
      </w:pPr>
      <w:r>
        <w:rPr>
          <w:rFonts w:ascii="宋体" w:hAnsi="宋体" w:eastAsia="宋体" w:cs="宋体"/>
          <w:color w:val="000"/>
          <w:sz w:val="28"/>
          <w:szCs w:val="28"/>
        </w:rPr>
        <w:t xml:space="preserve">中国财政学会常务理事； 中国国际税收研究会顾问； 中国国际金融学会常务理事。</w:t>
      </w:r>
    </w:p>
    <w:p>
      <w:pPr>
        <w:ind w:left="0" w:right="0" w:firstLine="560"/>
        <w:spacing w:before="450" w:after="450" w:line="312" w:lineRule="auto"/>
      </w:pPr>
      <w:r>
        <w:rPr>
          <w:rFonts w:ascii="宋体" w:hAnsi="宋体" w:eastAsia="宋体" w:cs="宋体"/>
          <w:color w:val="000"/>
          <w:sz w:val="28"/>
          <w:szCs w:val="28"/>
        </w:rPr>
        <w:t xml:space="preserve">代表性学术成果： 论文：</w:t>
      </w:r>
    </w:p>
    <w:p>
      <w:pPr>
        <w:ind w:left="0" w:right="0" w:firstLine="560"/>
        <w:spacing w:before="450" w:after="450" w:line="312" w:lineRule="auto"/>
      </w:pPr>
      <w:r>
        <w:rPr>
          <w:rFonts w:ascii="宋体" w:hAnsi="宋体" w:eastAsia="宋体" w:cs="宋体"/>
          <w:color w:val="000"/>
          <w:sz w:val="28"/>
          <w:szCs w:val="28"/>
        </w:rPr>
        <w:t xml:space="preserve">1991，《我国财政收入的数量分析与经济财政客观控制》（国家教委）； 1991，《我国对外债务的宏观经济问题》（国家教委博士点）；</w:t>
      </w:r>
    </w:p>
    <w:p>
      <w:pPr>
        <w:ind w:left="0" w:right="0" w:firstLine="560"/>
        <w:spacing w:before="450" w:after="450" w:line="312" w:lineRule="auto"/>
      </w:pPr>
      <w:r>
        <w:rPr>
          <w:rFonts w:ascii="宋体" w:hAnsi="宋体" w:eastAsia="宋体" w:cs="宋体"/>
          <w:color w:val="000"/>
          <w:sz w:val="28"/>
          <w:szCs w:val="28"/>
        </w:rPr>
        <w:t xml:space="preserve">1991，《关贸总协定及其对我国对外贸易影响》（国家教委博士点）； 1998，《２１世纪我国高新技术产业发展的政策支撑体系》（教育部人文社会科学研究“九五”规划第二批项目）；</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1981，《资本主义财政》，编著，中国人民大学出版社；</w:t>
      </w:r>
    </w:p>
    <w:p>
      <w:pPr>
        <w:ind w:left="0" w:right="0" w:firstLine="560"/>
        <w:spacing w:before="450" w:after="450" w:line="312" w:lineRule="auto"/>
      </w:pPr>
      <w:r>
        <w:rPr>
          <w:rFonts w:ascii="宋体" w:hAnsi="宋体" w:eastAsia="宋体" w:cs="宋体"/>
          <w:color w:val="000"/>
          <w:sz w:val="28"/>
          <w:szCs w:val="28"/>
        </w:rPr>
        <w:t xml:space="preserve">1991，《西方财政金融思想发展》，编著，西南财经大学出版社； 1994，《金融理论中的货币》，主校，上海三联出版社； 1995，《国际税收》，与朱青合著，中国人民大学出版社；</w:t>
      </w:r>
    </w:p>
    <w:p>
      <w:pPr>
        <w:ind w:left="0" w:right="0" w:firstLine="560"/>
        <w:spacing w:before="450" w:after="450" w:line="312" w:lineRule="auto"/>
      </w:pPr>
      <w:r>
        <w:rPr>
          <w:rFonts w:ascii="宋体" w:hAnsi="宋体" w:eastAsia="宋体" w:cs="宋体"/>
          <w:color w:val="000"/>
          <w:sz w:val="28"/>
          <w:szCs w:val="28"/>
        </w:rPr>
        <w:t xml:space="preserve">1995，《当代西方财政经济理论》，与高培勇合著，商务印书馆； 1998，《货币金融学》，主校，中国人民大学出版社； 2024，《货币经济学手册》，主校，经济科学出版社； 学术奖励：</w:t>
      </w:r>
    </w:p>
    <w:p>
      <w:pPr>
        <w:ind w:left="0" w:right="0" w:firstLine="560"/>
        <w:spacing w:before="450" w:after="450" w:line="312" w:lineRule="auto"/>
      </w:pPr>
      <w:r>
        <w:rPr>
          <w:rFonts w:ascii="宋体" w:hAnsi="宋体" w:eastAsia="宋体" w:cs="宋体"/>
          <w:color w:val="000"/>
          <w:sz w:val="28"/>
          <w:szCs w:val="28"/>
        </w:rPr>
        <w:t xml:space="preserve">撰写《国际税收》，曾获１９９６全国优秀教材省部级奖；</w:t>
      </w:r>
    </w:p>
    <w:p>
      <w:pPr>
        <w:ind w:left="0" w:right="0" w:firstLine="560"/>
        <w:spacing w:before="450" w:after="450" w:line="312" w:lineRule="auto"/>
      </w:pPr>
      <w:r>
        <w:rPr>
          <w:rFonts w:ascii="宋体" w:hAnsi="宋体" w:eastAsia="宋体" w:cs="宋体"/>
          <w:color w:val="000"/>
          <w:sz w:val="28"/>
          <w:szCs w:val="28"/>
        </w:rPr>
        <w:t xml:space="preserve">撰写《当代西方财政经济理论》，曾获国家级教学成果二等奖，北京市教学成果一等奖，2024 年。</w:t>
      </w:r>
    </w:p>
    <w:p>
      <w:pPr>
        <w:ind w:left="0" w:right="0" w:firstLine="560"/>
        <w:spacing w:before="450" w:after="450" w:line="312" w:lineRule="auto"/>
      </w:pPr>
      <w:r>
        <w:rPr>
          <w:rFonts w:ascii="宋体" w:hAnsi="宋体" w:eastAsia="宋体" w:cs="宋体"/>
          <w:color w:val="000"/>
          <w:sz w:val="28"/>
          <w:szCs w:val="28"/>
        </w:rPr>
        <w:t xml:space="preserve">【人大金融硕士考研经验】凯程2024年考取人大金融硕士15人，欢迎播放吴yawen、冯zheng、蒋hang等同学的经验分享视频，其中大多数都是跨专业的学生，还有一部分是本科二本的同学。人大在录取的时候非常公平，招生人数多（总数达80人），加上凯程的专业辅导与人脉关系，凯程已经成为了金融硕士的黄埔军校，每年考取各校金融硕士的人数是其他院校的总和还要多。在凯程网站有很多成功学员的视频，凯程学校里有专门针对道口、清华经管、北大、人大、中财、贸大等院校的内部讲义，这是其他机构所不具备的，同学们到了凯程学校可以实地查看（有些机构根本就没有开过金融硕士课程，自然没有讲义了）（其中人大金融硕士讲义包括：人大金融硕士凯程通，人大金融硕士热点讲义，人大金融硕士真题讲义，人大金融硕士冲刺讲义、题库等）。此外，其他机构1个经验谈视频都没有，凯程的金融硕士经验谈非常多，在凯程网站有展示，同学们可以查看。相信同学们能够正确选择考研辅导班，凯程一直以来，以“学生满意，家长放心，社会认可”为理念，创建最强的金融会计考研培训学校。</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第三篇：2024人大财政金融学院导师介绍2</w:t>
      </w:r>
    </w:p>
    <w:p>
      <w:pPr>
        <w:ind w:left="0" w:right="0" w:firstLine="560"/>
        <w:spacing w:before="450" w:after="450" w:line="312" w:lineRule="auto"/>
      </w:pPr>
      <w:r>
        <w:rPr>
          <w:rFonts w:ascii="宋体" w:hAnsi="宋体" w:eastAsia="宋体" w:cs="宋体"/>
          <w:color w:val="000"/>
          <w:sz w:val="28"/>
          <w:szCs w:val="28"/>
        </w:rPr>
        <w:t xml:space="preserve">2024人大财政金融学院导师介绍2</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吴晓求 教授 教育背景：</w:t>
      </w:r>
    </w:p>
    <w:p>
      <w:pPr>
        <w:ind w:left="0" w:right="0" w:firstLine="560"/>
        <w:spacing w:before="450" w:after="450" w:line="312" w:lineRule="auto"/>
      </w:pPr>
      <w:r>
        <w:rPr>
          <w:rFonts w:ascii="宋体" w:hAnsi="宋体" w:eastAsia="宋体" w:cs="宋体"/>
          <w:color w:val="000"/>
          <w:sz w:val="28"/>
          <w:szCs w:val="28"/>
        </w:rPr>
        <w:t xml:space="preserve">1983年7月毕业于江西财经大学 获经济学学士学位；</w:t>
      </w:r>
    </w:p>
    <w:p>
      <w:pPr>
        <w:ind w:left="0" w:right="0" w:firstLine="560"/>
        <w:spacing w:before="450" w:after="450" w:line="312" w:lineRule="auto"/>
      </w:pPr>
      <w:r>
        <w:rPr>
          <w:rFonts w:ascii="宋体" w:hAnsi="宋体" w:eastAsia="宋体" w:cs="宋体"/>
          <w:color w:val="000"/>
          <w:sz w:val="28"/>
          <w:szCs w:val="28"/>
        </w:rPr>
        <w:t xml:space="preserve">1986年7月毕业于中国人民大学 获经济学硕士学位； 1990年7月毕业于中国人民大学 获经济学博士学位；</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1987.7－1994.10中国人民大学经济研究所宏观室主任； 1997.5－2024.1中国人民大学财政金融学院副院长； 2024.8－2024.8中国人民大学研究生院副院长； 中国人民大学 金融学科长江学者特聘教授； 主要研究方向：现代证券投资理论、投资银行</w:t>
      </w:r>
    </w:p>
    <w:p>
      <w:pPr>
        <w:ind w:left="0" w:right="0" w:firstLine="560"/>
        <w:spacing w:before="450" w:after="450" w:line="312" w:lineRule="auto"/>
      </w:pPr>
      <w:r>
        <w:rPr>
          <w:rFonts w:ascii="宋体" w:hAnsi="宋体" w:eastAsia="宋体" w:cs="宋体"/>
          <w:color w:val="000"/>
          <w:sz w:val="28"/>
          <w:szCs w:val="28"/>
        </w:rPr>
        <w:t xml:space="preserve">学术和社会兼职 ： 现任职务：</w:t>
      </w:r>
    </w:p>
    <w:p>
      <w:pPr>
        <w:ind w:left="0" w:right="0" w:firstLine="560"/>
        <w:spacing w:before="450" w:after="450" w:line="312" w:lineRule="auto"/>
      </w:pPr>
      <w:r>
        <w:rPr>
          <w:rFonts w:ascii="宋体" w:hAnsi="宋体" w:eastAsia="宋体" w:cs="宋体"/>
          <w:color w:val="000"/>
          <w:sz w:val="28"/>
          <w:szCs w:val="28"/>
        </w:rPr>
        <w:t xml:space="preserve">中国人民大学 金融与证券研究所所长(1996.12至今)； 中国人民大学 学术委员会委员(2024.5至今)；</w:t>
      </w:r>
    </w:p>
    <w:p>
      <w:pPr>
        <w:ind w:left="0" w:right="0" w:firstLine="560"/>
        <w:spacing w:before="450" w:after="450" w:line="312" w:lineRule="auto"/>
      </w:pPr>
      <w:r>
        <w:rPr>
          <w:rFonts w:ascii="宋体" w:hAnsi="宋体" w:eastAsia="宋体" w:cs="宋体"/>
          <w:color w:val="000"/>
          <w:sz w:val="28"/>
          <w:szCs w:val="28"/>
        </w:rPr>
        <w:t xml:space="preserve">中国人民大学校长助理兼研究生院常务副院长(2024.8至今)； 中国人民大学 学位委员会委员、秘书长（2024.12至今）；</w:t>
      </w:r>
    </w:p>
    <w:p>
      <w:pPr>
        <w:ind w:left="0" w:right="0" w:firstLine="560"/>
        <w:spacing w:before="450" w:after="450" w:line="312" w:lineRule="auto"/>
      </w:pPr>
      <w:r>
        <w:rPr>
          <w:rFonts w:ascii="宋体" w:hAnsi="宋体" w:eastAsia="宋体" w:cs="宋体"/>
          <w:color w:val="000"/>
          <w:sz w:val="28"/>
          <w:szCs w:val="28"/>
        </w:rPr>
        <w:t xml:space="preserve">主要学术兼职：</w:t>
      </w:r>
    </w:p>
    <w:p>
      <w:pPr>
        <w:ind w:left="0" w:right="0" w:firstLine="560"/>
        <w:spacing w:before="450" w:after="450" w:line="312" w:lineRule="auto"/>
      </w:pPr>
      <w:r>
        <w:rPr>
          <w:rFonts w:ascii="宋体" w:hAnsi="宋体" w:eastAsia="宋体" w:cs="宋体"/>
          <w:color w:val="000"/>
          <w:sz w:val="28"/>
          <w:szCs w:val="28"/>
        </w:rPr>
        <w:t xml:space="preserve">中国金融学会常务理事、学术委员会委员；</w:t>
      </w:r>
    </w:p>
    <w:p>
      <w:pPr>
        <w:ind w:left="0" w:right="0" w:firstLine="560"/>
        <w:spacing w:before="450" w:after="450" w:line="312" w:lineRule="auto"/>
      </w:pPr>
      <w:r>
        <w:rPr>
          <w:rFonts w:ascii="宋体" w:hAnsi="宋体" w:eastAsia="宋体" w:cs="宋体"/>
          <w:color w:val="000"/>
          <w:sz w:val="28"/>
          <w:szCs w:val="28"/>
        </w:rPr>
        <w:t xml:space="preserve">中国城市金融学会常务理事、学术委员会委员；</w:t>
      </w:r>
    </w:p>
    <w:p>
      <w:pPr>
        <w:ind w:left="0" w:right="0" w:firstLine="560"/>
        <w:spacing w:before="450" w:after="450" w:line="312" w:lineRule="auto"/>
      </w:pPr>
      <w:r>
        <w:rPr>
          <w:rFonts w:ascii="宋体" w:hAnsi="宋体" w:eastAsia="宋体" w:cs="宋体"/>
          <w:color w:val="000"/>
          <w:sz w:val="28"/>
          <w:szCs w:val="28"/>
        </w:rPr>
        <w:t xml:space="preserve">中国农村金融学会常务理事、学术委员会委员 ； 国家开发银行专家委员会委员； 北京市人民政府金融顾问； 南开大学等院校兼职教授； 代表性学术成果 著作：</w:t>
      </w:r>
    </w:p>
    <w:p>
      <w:pPr>
        <w:ind w:left="0" w:right="0" w:firstLine="560"/>
        <w:spacing w:before="450" w:after="450" w:line="312" w:lineRule="auto"/>
      </w:pPr>
      <w:r>
        <w:rPr>
          <w:rFonts w:ascii="宋体" w:hAnsi="宋体" w:eastAsia="宋体" w:cs="宋体"/>
          <w:color w:val="000"/>
          <w:sz w:val="28"/>
          <w:szCs w:val="28"/>
        </w:rPr>
        <w:t xml:space="preserve">1992，《紧运行论》中国人民大学出版社；</w:t>
      </w:r>
    </w:p>
    <w:p>
      <w:pPr>
        <w:ind w:left="0" w:right="0" w:firstLine="560"/>
        <w:spacing w:before="450" w:after="450" w:line="312" w:lineRule="auto"/>
      </w:pPr>
      <w:r>
        <w:rPr>
          <w:rFonts w:ascii="宋体" w:hAnsi="宋体" w:eastAsia="宋体" w:cs="宋体"/>
          <w:color w:val="000"/>
          <w:sz w:val="28"/>
          <w:szCs w:val="28"/>
        </w:rPr>
        <w:t xml:space="preserve">1993，《社会主义经济运行分析》中国人民大学出版社； 2024，《中国资本市场分析要义》中国人民大学出版社；</w:t>
      </w:r>
    </w:p>
    <w:p>
      <w:pPr>
        <w:ind w:left="0" w:right="0" w:firstLine="560"/>
        <w:spacing w:before="450" w:after="450" w:line="312" w:lineRule="auto"/>
      </w:pPr>
      <w:r>
        <w:rPr>
          <w:rFonts w:ascii="宋体" w:hAnsi="宋体" w:eastAsia="宋体" w:cs="宋体"/>
          <w:color w:val="000"/>
          <w:sz w:val="28"/>
          <w:szCs w:val="28"/>
        </w:rPr>
        <w:t xml:space="preserve">2024，《市场主导与银行主导：金融体系在中国的一种比较研究》中国人民大学出版社；</w:t>
      </w:r>
    </w:p>
    <w:p>
      <w:pPr>
        <w:ind w:left="0" w:right="0" w:firstLine="560"/>
        <w:spacing w:before="450" w:after="450" w:line="312" w:lineRule="auto"/>
      </w:pPr>
      <w:r>
        <w:rPr>
          <w:rFonts w:ascii="宋体" w:hAnsi="宋体" w:eastAsia="宋体" w:cs="宋体"/>
          <w:color w:val="000"/>
          <w:sz w:val="28"/>
          <w:szCs w:val="28"/>
        </w:rPr>
        <w:t xml:space="preserve">文集：</w:t>
      </w:r>
    </w:p>
    <w:p>
      <w:pPr>
        <w:ind w:left="0" w:right="0" w:firstLine="560"/>
        <w:spacing w:before="450" w:after="450" w:line="312" w:lineRule="auto"/>
      </w:pPr>
      <w:r>
        <w:rPr>
          <w:rFonts w:ascii="宋体" w:hAnsi="宋体" w:eastAsia="宋体" w:cs="宋体"/>
          <w:color w:val="000"/>
          <w:sz w:val="28"/>
          <w:szCs w:val="28"/>
        </w:rPr>
        <w:t xml:space="preserve">1998，《经济学的沉思——我的社会经济观》经济科学出版社；</w:t>
      </w:r>
    </w:p>
    <w:p>
      <w:pPr>
        <w:ind w:left="0" w:right="0" w:firstLine="560"/>
        <w:spacing w:before="450" w:after="450" w:line="312" w:lineRule="auto"/>
      </w:pPr>
      <w:r>
        <w:rPr>
          <w:rFonts w:ascii="宋体" w:hAnsi="宋体" w:eastAsia="宋体" w:cs="宋体"/>
          <w:color w:val="000"/>
          <w:sz w:val="28"/>
          <w:szCs w:val="28"/>
        </w:rPr>
        <w:t xml:space="preserve">2024，《资本市场解释》中国金融出版社</w:t>
      </w:r>
    </w:p>
    <w:p>
      <w:pPr>
        <w:ind w:left="0" w:right="0" w:firstLine="560"/>
        <w:spacing w:before="450" w:after="450" w:line="312" w:lineRule="auto"/>
      </w:pPr>
      <w:r>
        <w:rPr>
          <w:rFonts w:ascii="宋体" w:hAnsi="宋体" w:eastAsia="宋体" w:cs="宋体"/>
          <w:color w:val="000"/>
          <w:sz w:val="28"/>
          <w:szCs w:val="28"/>
        </w:rPr>
        <w:t xml:space="preserve">2024，《梦想之路——吴晓求资本市场研究文集》中国金融出版社</w:t>
      </w:r>
    </w:p>
    <w:p>
      <w:pPr>
        <w:ind w:left="0" w:right="0" w:firstLine="560"/>
        <w:spacing w:before="450" w:after="450" w:line="312" w:lineRule="auto"/>
      </w:pPr>
      <w:r>
        <w:rPr>
          <w:rFonts w:ascii="宋体" w:hAnsi="宋体" w:eastAsia="宋体" w:cs="宋体"/>
          <w:color w:val="000"/>
          <w:sz w:val="28"/>
          <w:szCs w:val="28"/>
        </w:rPr>
        <w:t xml:space="preserve">演讲集：</w:t>
      </w:r>
    </w:p>
    <w:p>
      <w:pPr>
        <w:ind w:left="0" w:right="0" w:firstLine="560"/>
        <w:spacing w:before="450" w:after="450" w:line="312" w:lineRule="auto"/>
      </w:pPr>
      <w:r>
        <w:rPr>
          <w:rFonts w:ascii="宋体" w:hAnsi="宋体" w:eastAsia="宋体" w:cs="宋体"/>
          <w:color w:val="000"/>
          <w:sz w:val="28"/>
          <w:szCs w:val="28"/>
        </w:rPr>
        <w:t xml:space="preserve">2024，《处在十字路口的中国资本市场——吴晓求演讲访谈录》中国金融出版社； 教材（主编）：</w:t>
      </w:r>
    </w:p>
    <w:p>
      <w:pPr>
        <w:ind w:left="0" w:right="0" w:firstLine="560"/>
        <w:spacing w:before="450" w:after="450" w:line="312" w:lineRule="auto"/>
      </w:pPr>
      <w:r>
        <w:rPr>
          <w:rFonts w:ascii="宋体" w:hAnsi="宋体" w:eastAsia="宋体" w:cs="宋体"/>
          <w:color w:val="000"/>
          <w:sz w:val="28"/>
          <w:szCs w:val="28"/>
        </w:rPr>
        <w:t xml:space="preserve">1998，《证券投资学》中国金融出版社；</w:t>
      </w:r>
    </w:p>
    <w:p>
      <w:pPr>
        <w:ind w:left="0" w:right="0" w:firstLine="560"/>
        <w:spacing w:before="450" w:after="450" w:line="312" w:lineRule="auto"/>
      </w:pPr>
      <w:r>
        <w:rPr>
          <w:rFonts w:ascii="宋体" w:hAnsi="宋体" w:eastAsia="宋体" w:cs="宋体"/>
          <w:color w:val="000"/>
          <w:sz w:val="28"/>
          <w:szCs w:val="28"/>
        </w:rPr>
        <w:t xml:space="preserve">2024，《证券投资分析》中国人民大学出版社；</w:t>
      </w:r>
    </w:p>
    <w:p>
      <w:pPr>
        <w:ind w:left="0" w:right="0" w:firstLine="560"/>
        <w:spacing w:before="450" w:after="450" w:line="312" w:lineRule="auto"/>
      </w:pPr>
      <w:r>
        <w:rPr>
          <w:rFonts w:ascii="宋体" w:hAnsi="宋体" w:eastAsia="宋体" w:cs="宋体"/>
          <w:color w:val="000"/>
          <w:sz w:val="28"/>
          <w:szCs w:val="28"/>
        </w:rPr>
        <w:t xml:space="preserve">2024，《21世纪证券系列教材》（13分册）中国人民大学出版社 ； 2024，《证券投资学》教育部十五规划教材中国人民大学出版社 ；</w:t>
      </w:r>
    </w:p>
    <w:p>
      <w:pPr>
        <w:ind w:left="0" w:right="0" w:firstLine="560"/>
        <w:spacing w:before="450" w:after="450" w:line="312" w:lineRule="auto"/>
      </w:pPr>
      <w:r>
        <w:rPr>
          <w:rFonts w:ascii="宋体" w:hAnsi="宋体" w:eastAsia="宋体" w:cs="宋体"/>
          <w:color w:val="000"/>
          <w:sz w:val="28"/>
          <w:szCs w:val="28"/>
        </w:rPr>
        <w:t xml:space="preserve">中国资本市场研究报告（主笔，起始于 1997年，除2024年报告由中国财政经济出版社出版外，均由中国人民大学出版社在当年4月出版）1997：《’97中国证券市场展望》 1998：《’98中国证券市场展望》</w:t>
      </w:r>
    </w:p>
    <w:p>
      <w:pPr>
        <w:ind w:left="0" w:right="0" w:firstLine="560"/>
        <w:spacing w:before="450" w:after="450" w:line="312" w:lineRule="auto"/>
      </w:pPr>
      <w:r>
        <w:rPr>
          <w:rFonts w:ascii="宋体" w:hAnsi="宋体" w:eastAsia="宋体" w:cs="宋体"/>
          <w:color w:val="000"/>
          <w:sz w:val="28"/>
          <w:szCs w:val="28"/>
        </w:rPr>
        <w:t xml:space="preserve">1999：《投资者利益保护与建立公正的市场秩序》 2024：《中国资本市场：未来10年》</w:t>
      </w:r>
    </w:p>
    <w:p>
      <w:pPr>
        <w:ind w:left="0" w:right="0" w:firstLine="560"/>
        <w:spacing w:before="450" w:after="450" w:line="312" w:lineRule="auto"/>
      </w:pPr>
      <w:r>
        <w:rPr>
          <w:rFonts w:ascii="宋体" w:hAnsi="宋体" w:eastAsia="宋体" w:cs="宋体"/>
          <w:color w:val="000"/>
          <w:sz w:val="28"/>
          <w:szCs w:val="28"/>
        </w:rPr>
        <w:t xml:space="preserve">2024：《中国资本市场：创新与可持续发展》 2024：《银证合作：中国金融大趋势》</w:t>
      </w:r>
    </w:p>
    <w:p>
      <w:pPr>
        <w:ind w:left="0" w:right="0" w:firstLine="560"/>
        <w:spacing w:before="450" w:after="450" w:line="312" w:lineRule="auto"/>
      </w:pPr>
      <w:r>
        <w:rPr>
          <w:rFonts w:ascii="宋体" w:hAnsi="宋体" w:eastAsia="宋体" w:cs="宋体"/>
          <w:color w:val="000"/>
          <w:sz w:val="28"/>
          <w:szCs w:val="28"/>
        </w:rPr>
        <w:t xml:space="preserve">2024：《 中国上市公司：资本结构与公司治理 》 2024：《中国资本市场：股权分裂与流动性变革》 2024：《市场主导型金融体系：中国的战略选择》 2024：《股权分置改革后的中国资本市场》</w:t>
      </w:r>
    </w:p>
    <w:p>
      <w:pPr>
        <w:ind w:left="0" w:right="0" w:firstLine="560"/>
        <w:spacing w:before="450" w:after="450" w:line="312" w:lineRule="auto"/>
      </w:pPr>
      <w:r>
        <w:rPr>
          <w:rFonts w:ascii="宋体" w:hAnsi="宋体" w:eastAsia="宋体" w:cs="宋体"/>
          <w:color w:val="000"/>
          <w:sz w:val="28"/>
          <w:szCs w:val="28"/>
        </w:rPr>
        <w:t xml:space="preserve">2024：《中国资本市场：从制度变革到战略转型》 学术奖励：</w:t>
      </w:r>
    </w:p>
    <w:p>
      <w:pPr>
        <w:ind w:left="0" w:right="0" w:firstLine="560"/>
        <w:spacing w:before="450" w:after="450" w:line="312" w:lineRule="auto"/>
      </w:pPr>
      <w:r>
        <w:rPr>
          <w:rFonts w:ascii="宋体" w:hAnsi="宋体" w:eastAsia="宋体" w:cs="宋体"/>
          <w:color w:val="000"/>
          <w:sz w:val="28"/>
          <w:szCs w:val="28"/>
        </w:rPr>
        <w:t xml:space="preserve">1998国务院专家特殊津贴</w:t>
      </w:r>
    </w:p>
    <w:p>
      <w:pPr>
        <w:ind w:left="0" w:right="0" w:firstLine="560"/>
        <w:spacing w:before="450" w:after="450" w:line="312" w:lineRule="auto"/>
      </w:pPr>
      <w:r>
        <w:rPr>
          <w:rFonts w:ascii="宋体" w:hAnsi="宋体" w:eastAsia="宋体" w:cs="宋体"/>
          <w:color w:val="000"/>
          <w:sz w:val="28"/>
          <w:szCs w:val="28"/>
        </w:rPr>
        <w:t xml:space="preserve">2024北京市第六届哲学社会科学优秀著作一等奖； 2024北京市第七届哲学社会科学优秀著作二等奖； 2024北京市第八届哲学社会科学优秀著作二等奖； 2024中国金融业杰出贡献专家； 2024教育部长江学者特聘教授；</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第四篇：2024人大财政金融学院导师介绍1</w:t>
      </w:r>
    </w:p>
    <w:p>
      <w:pPr>
        <w:ind w:left="0" w:right="0" w:firstLine="560"/>
        <w:spacing w:before="450" w:after="450" w:line="312" w:lineRule="auto"/>
      </w:pPr>
      <w:r>
        <w:rPr>
          <w:rFonts w:ascii="宋体" w:hAnsi="宋体" w:eastAsia="宋体" w:cs="宋体"/>
          <w:color w:val="000"/>
          <w:sz w:val="28"/>
          <w:szCs w:val="28"/>
        </w:rPr>
        <w:t xml:space="preserve">2024人大财政金融学院导师介绍1</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吴晶妹 教授 教育背景：</w:t>
      </w:r>
    </w:p>
    <w:p>
      <w:pPr>
        <w:ind w:left="0" w:right="0" w:firstLine="560"/>
        <w:spacing w:before="450" w:after="450" w:line="312" w:lineRule="auto"/>
      </w:pPr>
      <w:r>
        <w:rPr>
          <w:rFonts w:ascii="宋体" w:hAnsi="宋体" w:eastAsia="宋体" w:cs="宋体"/>
          <w:color w:val="000"/>
          <w:sz w:val="28"/>
          <w:szCs w:val="28"/>
        </w:rPr>
        <w:t xml:space="preserve">1986年7月毕业于南开大学金融系，获经济学学士学位</w:t>
      </w:r>
    </w:p>
    <w:p>
      <w:pPr>
        <w:ind w:left="0" w:right="0" w:firstLine="560"/>
        <w:spacing w:before="450" w:after="450" w:line="312" w:lineRule="auto"/>
      </w:pPr>
      <w:r>
        <w:rPr>
          <w:rFonts w:ascii="宋体" w:hAnsi="宋体" w:eastAsia="宋体" w:cs="宋体"/>
          <w:color w:val="000"/>
          <w:sz w:val="28"/>
          <w:szCs w:val="28"/>
        </w:rPr>
        <w:t xml:space="preserve">1988年7月毕业于中国人民银行总行研究生部，获经济学硕士学位 2024年7月毕业于中国人民大学财政金融学院，获经济学博士学位主要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1988年—2024年首都经贸大学金融系，教授，硕士生导师，货币信用理论教研室主任； 2024年至今中国人民大学财政金融学院，教授，博士生导师 主要研究方向：信用管理研究</w:t>
      </w:r>
    </w:p>
    <w:p>
      <w:pPr>
        <w:ind w:left="0" w:right="0" w:firstLine="560"/>
        <w:spacing w:before="450" w:after="450" w:line="312" w:lineRule="auto"/>
      </w:pPr>
      <w:r>
        <w:rPr>
          <w:rFonts w:ascii="宋体" w:hAnsi="宋体" w:eastAsia="宋体" w:cs="宋体"/>
          <w:color w:val="000"/>
          <w:sz w:val="28"/>
          <w:szCs w:val="28"/>
        </w:rPr>
        <w:t xml:space="preserve">教授课程：现代信用学，信用管理学，资信评估，社会信用体系、银行信用风险管理，信用风险度量与应用模型</w:t>
      </w:r>
    </w:p>
    <w:p>
      <w:pPr>
        <w:ind w:left="0" w:right="0" w:firstLine="560"/>
        <w:spacing w:before="450" w:after="450" w:line="312" w:lineRule="auto"/>
      </w:pPr>
      <w:r>
        <w:rPr>
          <w:rFonts w:ascii="宋体" w:hAnsi="宋体" w:eastAsia="宋体" w:cs="宋体"/>
          <w:color w:val="000"/>
          <w:sz w:val="28"/>
          <w:szCs w:val="28"/>
        </w:rPr>
        <w:t xml:space="preserve">学术和主要社会兼职：</w:t>
      </w:r>
    </w:p>
    <w:p>
      <w:pPr>
        <w:ind w:left="0" w:right="0" w:firstLine="560"/>
        <w:spacing w:before="450" w:after="450" w:line="312" w:lineRule="auto"/>
      </w:pPr>
      <w:r>
        <w:rPr>
          <w:rFonts w:ascii="宋体" w:hAnsi="宋体" w:eastAsia="宋体" w:cs="宋体"/>
          <w:color w:val="000"/>
          <w:sz w:val="28"/>
          <w:szCs w:val="28"/>
        </w:rPr>
        <w:t xml:space="preserve">中国市场学会信用工作学术委员会副主任； 国家信用标准化委员会专家组成员； 美国 FCIB专家；</w:t>
      </w:r>
    </w:p>
    <w:p>
      <w:pPr>
        <w:ind w:left="0" w:right="0" w:firstLine="560"/>
        <w:spacing w:before="450" w:after="450" w:line="312" w:lineRule="auto"/>
      </w:pPr>
      <w:r>
        <w:rPr>
          <w:rFonts w:ascii="宋体" w:hAnsi="宋体" w:eastAsia="宋体" w:cs="宋体"/>
          <w:color w:val="000"/>
          <w:sz w:val="28"/>
          <w:szCs w:val="28"/>
        </w:rPr>
        <w:t xml:space="preserve">北京大学信用研究中心客座教授； 上海财经大学信用研究中心专家；</w:t>
      </w:r>
    </w:p>
    <w:p>
      <w:pPr>
        <w:ind w:left="0" w:right="0" w:firstLine="560"/>
        <w:spacing w:before="450" w:after="450" w:line="312" w:lineRule="auto"/>
      </w:pPr>
      <w:r>
        <w:rPr>
          <w:rFonts w:ascii="宋体" w:hAnsi="宋体" w:eastAsia="宋体" w:cs="宋体"/>
          <w:color w:val="000"/>
          <w:sz w:val="28"/>
          <w:szCs w:val="28"/>
        </w:rPr>
        <w:t xml:space="preserve">北京国际金融学会常务理事；</w:t>
      </w:r>
    </w:p>
    <w:p>
      <w:pPr>
        <w:ind w:left="0" w:right="0" w:firstLine="560"/>
        <w:spacing w:before="450" w:after="450" w:line="312" w:lineRule="auto"/>
      </w:pPr>
      <w:r>
        <w:rPr>
          <w:rFonts w:ascii="宋体" w:hAnsi="宋体" w:eastAsia="宋体" w:cs="宋体"/>
          <w:color w:val="000"/>
          <w:sz w:val="28"/>
          <w:szCs w:val="28"/>
        </w:rPr>
        <w:t xml:space="preserve">北京 《辽宁社会信用体系建设规划研究》 百人工程学者； 主要成果</w:t>
      </w:r>
    </w:p>
    <w:p>
      <w:pPr>
        <w:ind w:left="0" w:right="0" w:firstLine="560"/>
        <w:spacing w:before="450" w:after="450" w:line="312" w:lineRule="auto"/>
      </w:pPr>
      <w:r>
        <w:rPr>
          <w:rFonts w:ascii="宋体" w:hAnsi="宋体" w:eastAsia="宋体" w:cs="宋体"/>
          <w:color w:val="000"/>
          <w:sz w:val="28"/>
          <w:szCs w:val="28"/>
        </w:rPr>
        <w:t xml:space="preserve">著作《现代信用学》、《资信评估》、《金融经济学》，主编《信用管理学》等 《金融经济学》、《信用管理学》获北京市精品教材 主要课题</w:t>
      </w:r>
    </w:p>
    <w:p>
      <w:pPr>
        <w:ind w:left="0" w:right="0" w:firstLine="560"/>
        <w:spacing w:before="450" w:after="450" w:line="312" w:lineRule="auto"/>
      </w:pPr>
      <w:r>
        <w:rPr>
          <w:rFonts w:ascii="宋体" w:hAnsi="宋体" w:eastAsia="宋体" w:cs="宋体"/>
          <w:color w:val="000"/>
          <w:sz w:val="28"/>
          <w:szCs w:val="28"/>
        </w:rPr>
        <w:t xml:space="preserve">《信用基本术语》国家标准</w:t>
      </w:r>
    </w:p>
    <w:p>
      <w:pPr>
        <w:ind w:left="0" w:right="0" w:firstLine="560"/>
        <w:spacing w:before="450" w:after="450" w:line="312" w:lineRule="auto"/>
      </w:pPr>
      <w:r>
        <w:rPr>
          <w:rFonts w:ascii="宋体" w:hAnsi="宋体" w:eastAsia="宋体" w:cs="宋体"/>
          <w:color w:val="000"/>
          <w:sz w:val="28"/>
          <w:szCs w:val="28"/>
        </w:rPr>
        <w:t xml:space="preserve">《企业信用信息采集、使用、加工规范》国家标准</w:t>
      </w:r>
    </w:p>
    <w:p>
      <w:pPr>
        <w:ind w:left="0" w:right="0" w:firstLine="560"/>
        <w:spacing w:before="450" w:after="450" w:line="312" w:lineRule="auto"/>
      </w:pPr>
      <w:r>
        <w:rPr>
          <w:rFonts w:ascii="宋体" w:hAnsi="宋体" w:eastAsia="宋体" w:cs="宋体"/>
          <w:color w:val="000"/>
          <w:sz w:val="28"/>
          <w:szCs w:val="28"/>
        </w:rPr>
        <w:t xml:space="preserve">《国家助学贷款信用风险控制研究》教育部助贷管理中心 《辽宁社会信用体系建设规划研究》辽宁发改委 《北京信用体系建设研究》北京哲学社会科学</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第五篇：中国人民大学财政金融学院金融学专业介绍（feisuxs推荐）</w:t>
      </w:r>
    </w:p>
    <w:p>
      <w:pPr>
        <w:ind w:left="0" w:right="0" w:firstLine="560"/>
        <w:spacing w:before="450" w:after="450" w:line="312" w:lineRule="auto"/>
      </w:pPr>
      <w:r>
        <w:rPr>
          <w:rFonts w:ascii="宋体" w:hAnsi="宋体" w:eastAsia="宋体" w:cs="宋体"/>
          <w:color w:val="000"/>
          <w:sz w:val="28"/>
          <w:szCs w:val="28"/>
        </w:rPr>
        <w:t xml:space="preserve">中国人民大学财政金融学院金融学专业介绍</w:t>
      </w:r>
    </w:p>
    <w:p>
      <w:pPr>
        <w:ind w:left="0" w:right="0" w:firstLine="560"/>
        <w:spacing w:before="450" w:after="450" w:line="312" w:lineRule="auto"/>
      </w:pPr>
      <w:r>
        <w:rPr>
          <w:rFonts w:ascii="宋体" w:hAnsi="宋体" w:eastAsia="宋体" w:cs="宋体"/>
          <w:color w:val="000"/>
          <w:sz w:val="28"/>
          <w:szCs w:val="28"/>
        </w:rPr>
        <w:t xml:space="preserve">中国人民大学金融学专业（其前身是货币银行学专业）具有50多年的历史，是我国金融学科第一批硕士和博士点（1981），1988年被评为全国高等学校重点学科，目前还设有博士后流动站，为有志于从事金融学领域高层次研究的人才提供最好的研究环境。</w:t>
      </w:r>
    </w:p>
    <w:p>
      <w:pPr>
        <w:ind w:left="0" w:right="0" w:firstLine="560"/>
        <w:spacing w:before="450" w:after="450" w:line="312" w:lineRule="auto"/>
      </w:pPr>
      <w:r>
        <w:rPr>
          <w:rFonts w:ascii="宋体" w:hAnsi="宋体" w:eastAsia="宋体" w:cs="宋体"/>
          <w:color w:val="000"/>
          <w:sz w:val="28"/>
          <w:szCs w:val="28"/>
        </w:rPr>
        <w:t xml:space="preserve">近几年来，本专业在学术梯队、科研成果、人才培养、课程建设和对外交流等诸多方面取得了新的进展，不仅保持了原有的在金融理论与政策等研究领域的学术优势，而且在证券、资本市场和风险投资等新的研究领域，其学术成果也处在全国领先水平。2024年10月，金融学专业与财政学专业联合成立的“中国财政金融政策研究中心”，被确定为教育部人文社会科学百所重点研究基地之一。在2024和2024年国家重点学科评估中，金融学专业连续两次以较大优势获总评第一名。本专业近年来科研成果突出，科研条件不断改进。2024年以来共出版专著、教材110余部，论文481篇，科研项目48项，省部级以上奖励11项。依托于高校人文社会科学重点研究基地“中国财政金融政策研究中心”，拥有独立的网站和内容丰富的图书资料资讯系统。</w:t>
      </w:r>
    </w:p>
    <w:p>
      <w:pPr>
        <w:ind w:left="0" w:right="0" w:firstLine="560"/>
        <w:spacing w:before="450" w:after="450" w:line="312" w:lineRule="auto"/>
      </w:pPr>
      <w:r>
        <w:rPr>
          <w:rFonts w:ascii="宋体" w:hAnsi="宋体" w:eastAsia="宋体" w:cs="宋体"/>
          <w:color w:val="000"/>
          <w:sz w:val="28"/>
          <w:szCs w:val="28"/>
        </w:rPr>
        <w:t xml:space="preserve">本专业与国内外著名学者和著名研究机构有着广泛的学术联系。每年一届的“中国资本市场论坛”（已举办7届）具有很高的知名度，2024年举办的“人文社科论坛”产生了广泛的学术影响。国际著名学者斯蒂格利茨、蒙代尔、博迪和国内著名学者董辅礽、刘鸿儒等应邀发表学术演讲。与美国芝加哥大学、波士顿大学、哥伦比亚大学生.日本一桥大学以及国内的中国人民银行研究局、中国社会科学金融研究中心等有着良好的合作和学术交流关系。“黄达－蒙代尔经济学讲座”――杰出华人学者讲座系列已举办多期，在国内外引起强烈反响。现已推行的“中美金融教学实验”项目选拔最优秀的本科生，邀请美国一流大学著名教授执教，实行本硕连读，受到学生的热烈欢迎。</w:t>
      </w:r>
    </w:p>
    <w:p>
      <w:pPr>
        <w:ind w:left="0" w:right="0" w:firstLine="560"/>
        <w:spacing w:before="450" w:after="450" w:line="312" w:lineRule="auto"/>
      </w:pPr>
      <w:r>
        <w:rPr>
          <w:rFonts w:ascii="宋体" w:hAnsi="宋体" w:eastAsia="宋体" w:cs="宋体"/>
          <w:color w:val="000"/>
          <w:sz w:val="28"/>
          <w:szCs w:val="28"/>
        </w:rPr>
        <w:t xml:space="preserve">本专业现有教师40人，其中，教授17人（博士生导师16人），副教授20人，讲师3人，具有博士学位的31人，在国外留学一年以上的19人。在本学科的学术梯队中，既有黄达教授这样的对中国货币理论、政策和货币银行学的建立、发展发挥奠基人作用的学术大师，又有周升业教授这样的对货币信用理论做出过杰出贡献的全国知名教授，更有陈雨露、朱毅峰、吴晓求、何平、任淮秀、张杰、庄毓敏、吴晶妹等年富力强、具有创新精神的中青年金融学者群，反映了本专业人才济济后继有人。</w:t>
      </w:r>
    </w:p>
    <w:p>
      <w:pPr>
        <w:ind w:left="0" w:right="0" w:firstLine="560"/>
        <w:spacing w:before="450" w:after="450" w:line="312" w:lineRule="auto"/>
      </w:pPr>
      <w:r>
        <w:rPr>
          <w:rFonts w:ascii="宋体" w:hAnsi="宋体" w:eastAsia="宋体" w:cs="宋体"/>
          <w:color w:val="000"/>
          <w:sz w:val="28"/>
          <w:szCs w:val="28"/>
        </w:rPr>
        <w:t xml:space="preserve">金融学专业主要研究货币理论与政策、商业银行体系运行与管理,以及金融市场的理论与实践等,培养目标是造就具有较高金融理论水平、具备独立研究能力、能够胜任金融企业经营与管理、金融理论研究与金融教学工作的高层次金融人才。毕业生的主要去向为各大银行、保险公司、证券公司、政府监管部门、跨国公司、外资金融机构、金融中介机构等。</w:t>
      </w:r>
    </w:p>
    <w:p>
      <w:pPr>
        <w:ind w:left="0" w:right="0" w:firstLine="560"/>
        <w:spacing w:before="450" w:after="450" w:line="312" w:lineRule="auto"/>
      </w:pPr>
      <w:r>
        <w:rPr>
          <w:rFonts w:ascii="宋体" w:hAnsi="宋体" w:eastAsia="宋体" w:cs="宋体"/>
          <w:color w:val="000"/>
          <w:sz w:val="28"/>
          <w:szCs w:val="28"/>
        </w:rPr>
        <w:t xml:space="preserve">金融学专业主要课程设置如下：金融理论与政策、金融市场运行分析、商业银行研究、国际金融研究、计量经济学软件应用、保险理论研究、金融工程研究、固定收益证券、高级公司财务等。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2024-09-20T16:40:40+08:00</dcterms:created>
  <dcterms:modified xsi:type="dcterms:W3CDTF">2024-09-20T16:40:40+08:00</dcterms:modified>
</cp:coreProperties>
</file>

<file path=docProps/custom.xml><?xml version="1.0" encoding="utf-8"?>
<Properties xmlns="http://schemas.openxmlformats.org/officeDocument/2006/custom-properties" xmlns:vt="http://schemas.openxmlformats.org/officeDocument/2006/docPropsVTypes"/>
</file>