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2024年教师招聘面试自我介绍(三篇)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教师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大家好，我叫xxx，是师范院校中文系的学生。涉足教育事业一直是我的人生梦想，在大学的几年学习与砺炼为我实现事业梦想打下了坚实的基础，专业特长更使我明确了择业目标：做一名中学教师。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教师招聘面试自我介绍篇三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浏览信息。我曾经在xx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拓展阅读：面试最看中的七点关键能力</w:t>
      </w:r>
    </w:p>
    <w:p>
      <w:pPr>
        <w:ind w:left="0" w:right="0" w:firstLine="560"/>
        <w:spacing w:before="450" w:after="450" w:line="312" w:lineRule="auto"/>
      </w:pPr>
      <w:r>
        <w:rPr>
          <w:rFonts w:ascii="宋体" w:hAnsi="宋体" w:eastAsia="宋体" w:cs="宋体"/>
          <w:color w:val="000"/>
          <w:sz w:val="28"/>
          <w:szCs w:val="28"/>
        </w:rPr>
        <w:t xml:space="preserve">找到一份理想的工作是大学毕业生们最大的心愿，而进入那些知名的大企业更是广大毕业生的梦想。如何应付这些企业的面试成为了毕业生们最为关注的话题。</w:t>
      </w:r>
    </w:p>
    <w:p>
      <w:pPr>
        <w:ind w:left="0" w:right="0" w:firstLine="560"/>
        <w:spacing w:before="450" w:after="450" w:line="312" w:lineRule="auto"/>
      </w:pPr>
      <w:r>
        <w:rPr>
          <w:rFonts w:ascii="宋体" w:hAnsi="宋体" w:eastAsia="宋体" w:cs="宋体"/>
          <w:color w:val="000"/>
          <w:sz w:val="28"/>
          <w:szCs w:val="28"/>
        </w:rPr>
        <w:t xml:space="preserve">这些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面试题往往与各公司的企业文化和重点关注的东西有密切的关系，我们可以做出如下总结：</w:t>
      </w:r>
    </w:p>
    <w:p>
      <w:pPr>
        <w:ind w:left="0" w:right="0" w:firstLine="560"/>
        <w:spacing w:before="450" w:after="450" w:line="312" w:lineRule="auto"/>
      </w:pPr>
      <w:r>
        <w:rPr>
          <w:rFonts w:ascii="宋体" w:hAnsi="宋体" w:eastAsia="宋体" w:cs="宋体"/>
          <w:color w:val="000"/>
          <w:sz w:val="28"/>
          <w:szCs w:val="28"/>
        </w:rPr>
        <w:t xml:space="preserve">x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x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x团队协作精神：经营规模宏大的名企往往非常重视员工的团队协作精神。例如联想集团人力资源部的有关负责人就表示，该公司尤其欢迎具有团队协作精神的应聘者。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x创新精神：对于大型企业来说，离开了不断的创新，就等于失去了生命力，因此应聘者是否具有创新精神也是重点要考查的。如联想集团在面试中就十分重视应聘者的创新精神和能力。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x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x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x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随着职场上竞争的日趋激烈，面试已经成为一门学问，而新的面试题目和面试方式也层出不穷，上海通用在面试时，就推出了情景模拟面试的新思路，即根据应聘者可能担任的职务，编制一套与该职务实际情况相仿的测试项目，将被测试者安排在模拟的、逼真的工作环境中，要求被试者处理可能出现的各种问题，以此测试其心理素质，观察应聘者的领导能力、领导欲望、组织能力、主动性、口头表达能力、自信程度、沟通能力、人际交往能力。上海通用还把情景模拟推广到对技术工人的选拔上，如通过齿轮的装配练习，评估应聘者的动作灵巧性、质量意识、操作的条理性及行为习惯。孰优孰劣，泾渭分明。</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2024-09-20T07:13:07+08:00</dcterms:created>
  <dcterms:modified xsi:type="dcterms:W3CDTF">2024-09-20T07:13:07+08:00</dcterms:modified>
</cp:coreProperties>
</file>

<file path=docProps/custom.xml><?xml version="1.0" encoding="utf-8"?>
<Properties xmlns="http://schemas.openxmlformats.org/officeDocument/2006/custom-properties" xmlns:vt="http://schemas.openxmlformats.org/officeDocument/2006/docPropsVTypes"/>
</file>