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两个确立的决定性意义的理解和感悟5篇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广大党员要将伟大建党精神内化于心、外化于行，以更加昂扬的斗志、更加饱满的热情、更加务实的举措，投入到实现中国梦的伟大征程中，不负时代，不负韶华，不负党和人民的殷切希望，用青春和汗水书写新时代建功立业的新篇章。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我们广大党员要将伟大建党精神内化于心、外化于行，以更加昂扬的斗志、更加饱满的热情、更加务实的举措，投入到实现中国梦的伟大征程中，不负时代，不负韶华，不负党和人民的殷切希望，用青春和汗水书写新时代建功立业的新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将迎来中国共产党建党_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_年前，我们党从南湖上的一页小舟起航，紧紧依靠和团结全国各族人民，一路高歌，披荆斩棘，用_年时间建国，用_年时间立国，用_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_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_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_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_年的风雨兼程铸就_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确立”是党百年实践的宝贵经验，青年干部要接续“两个确立”理论精神，回顾百年奋斗历程，青年干部要敢于接最烫手的山芋、爬最艰险的山峰，敢于下“深水区”“沼泽地”，勇于破藩篱、扫障碍，分清是非、辨清真假、看清公私，始终保持坚如磐石的定力，抵御诱惑、屏蔽干扰，才能化解前进道路上的各种风险挑战，才能昂首阔步、铿锵前行，再写新时代“百年辉煌”，才能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沉浸式学习，全身心锤炼党性修养。党的历史是最生动、最有说服力的教科书。在党史学习教育中，少数同志将线下抄笔记、线上刷课时作为自己完成学习的依据，重“痕”不重“绩”、留“迹”不留“心”。一方面有个人精神懈怠、作风不实等主观因素，另一方面也有组织者只知一味死板开会、不知创新学习方式等外界因素。我们党作为世界上长期执政的最大政党，最有资格也最有底气向世人讲清楚党的过去、现在、未来。党员干部要切实增强学习的责任感、使命感、紧迫感，全身心投入，做到学有所思、学有所悟、学有所得。要沉下心去看、静下气来读，带着恒心学、带着初心悟。党组织要精心安排，结合实际，通过喜闻乐见的方式，分层分类开展活动，不断提高党史学习教育吸引力、感召力。</w:t>
      </w:r>
    </w:p>
    <w:p>
      <w:pPr>
        <w:ind w:left="0" w:right="0" w:firstLine="560"/>
        <w:spacing w:before="450" w:after="450" w:line="312" w:lineRule="auto"/>
      </w:pPr>
      <w:r>
        <w:rPr>
          <w:rFonts w:ascii="宋体" w:hAnsi="宋体" w:eastAsia="宋体" w:cs="宋体"/>
          <w:color w:val="000"/>
          <w:sz w:val="28"/>
          <w:szCs w:val="28"/>
        </w:rPr>
        <w:t xml:space="preserve">沉浸式调研，全方位提升履职能力。调查研究是我们党的传家宝，是做好各项工作的基本功。焦裕禄之所以能找到治理风沙的有效办法，离不开“蹲下去看清蚂蚁”的调研精神。党员干部如果带着找素材的心态做调研，走马观花、蜻蜓点水，对待假数据听之任之，得到的情况当然是“外甥打灯笼——照旧”。“纸上得来终觉浅，绝知此事要躬行。”党员干部要提高调查研究能力，真正沉下去、深下去，坚持到群众中去、到实践中去，倾听基层干部群众所想所急所盼，全方位了解和掌握真实情况。要认真研究分析基层实际，由此及彼、由表及里，及时决策部署，付诸实施。调查研究只有“身入”又“心入”，才能找到解决问题的思路、措施和办法。</w:t>
      </w:r>
    </w:p>
    <w:p>
      <w:pPr>
        <w:ind w:left="0" w:right="0" w:firstLine="560"/>
        <w:spacing w:before="450" w:after="450" w:line="312" w:lineRule="auto"/>
      </w:pPr>
      <w:r>
        <w:rPr>
          <w:rFonts w:ascii="宋体" w:hAnsi="宋体" w:eastAsia="宋体" w:cs="宋体"/>
          <w:color w:val="000"/>
          <w:sz w:val="28"/>
          <w:szCs w:val="28"/>
        </w:rPr>
        <w:t xml:space="preserve">沉浸式实干，全过程践行服务宗旨。党史学习教育成效，最终要体现在党员、干部为群众办实事的行动上、干事创业本领的提升上、应对风险挑战能力的增强上。回顾过去，我们党靠着真抓实干一心为民造福，改革开放、脱贫攻坚、抗击疫情……全面建成小康社会要靠实干，基本实现现代化要靠实干，实现中华民族伟大复兴要靠实干。我为群众办实事，关键在“实”。党员干部要到群众最需要的地方去解决问题，到发展最困难的地方去打开局面，以锲而不舍、驰而不息的决心和毅力提升居民群众的幸福感、获得感。要通过各种方式问需于民、问计于民，使党史学习教育更加富有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全会提出“两个确立”，这是党在历经百年风雨积累下来的历史经验，也是引领党走好“今天”美好征程的“风向标”和“通关卡”。作为青年干部的我们更应当以“两个确立”来指导工作，以砥砺奋进的姿态来迎接工作中的挑战和困难，做出青年干部应有的风采和成绩。</w:t>
      </w:r>
    </w:p>
    <w:p>
      <w:pPr>
        <w:ind w:left="0" w:right="0" w:firstLine="560"/>
        <w:spacing w:before="450" w:after="450" w:line="312" w:lineRule="auto"/>
      </w:pPr>
      <w:r>
        <w:rPr>
          <w:rFonts w:ascii="宋体" w:hAnsi="宋体" w:eastAsia="宋体" w:cs="宋体"/>
          <w:color w:val="000"/>
          <w:sz w:val="28"/>
          <w:szCs w:val="28"/>
        </w:rPr>
        <w:t xml:space="preserve">伟大建党精神是我们党的宝贵财富，是实现中华民族伟大复兴的精神支柱。广大党员干部要深刻感悟，传承弘扬伟大建党精神。</w:t>
      </w:r>
    </w:p>
    <w:p>
      <w:pPr>
        <w:ind w:left="0" w:right="0" w:firstLine="560"/>
        <w:spacing w:before="450" w:after="450" w:line="312" w:lineRule="auto"/>
      </w:pPr>
      <w:r>
        <w:rPr>
          <w:rFonts w:ascii="宋体" w:hAnsi="宋体" w:eastAsia="宋体" w:cs="宋体"/>
          <w:color w:val="000"/>
          <w:sz w:val="28"/>
          <w:szCs w:val="28"/>
        </w:rPr>
        <w:t xml:space="preserve">传承红色基因“忠诚为党”，党员干部坚定理想信念“不动摇”。忠诚是融于共产党人精神血脉的政治品格和意志追求，在我们党的百年奋斗历史中，经历了无数艰辛和磨难，无数革命先烈英勇牺牲，但任何困难挫折都没有压垮我们，任何敌人都没能打倒我们，靠的就是千千万万党员干部的热血忠诚。基层党员干部要旗帜鲜明讲政治，自觉加强政治历练，接受严格的党内政治生活淬炼不断提高“政治三力”，在大是大非面前不糊涂、在敏感问题上不迟钝、在关键时刻不缺位、在紧要关头不退缩，经受得住大风大浪的考验。</w:t>
      </w:r>
    </w:p>
    <w:p>
      <w:pPr>
        <w:ind w:left="0" w:right="0" w:firstLine="560"/>
        <w:spacing w:before="450" w:after="450" w:line="312" w:lineRule="auto"/>
      </w:pPr>
      <w:r>
        <w:rPr>
          <w:rFonts w:ascii="宋体" w:hAnsi="宋体" w:eastAsia="宋体" w:cs="宋体"/>
          <w:color w:val="000"/>
          <w:sz w:val="28"/>
          <w:szCs w:val="28"/>
        </w:rPr>
        <w:t xml:space="preserve">全力攻坚克难“担当为国”，党员干部积极务实进取“不退缩”。从南湖的小小红船起航，到义无反顾投身革命解放事业，再到波澜壮阔的改革开放，代代共产党人带领全国人民力挽狂澜、开拓创新、攻坚克难，演绎了为国家和民族前赴后继、鞠躬尽瘁、务实进取的家国担当。但我们还有部分党员干部依然存在“不求有功、但求无过”的求稳心理，怕啃“硬骨头”的畏难情绪，“等靠要”不作为的懈怠心态。这就要求我们坚持任务牵引，注重典型引路，让党员把身份亮出来，把形象树起来，时时事事当好榜样、作出表率，擦亮党员“名片”，在伟大强国征程上接续奋斗。</w:t>
      </w:r>
    </w:p>
    <w:p>
      <w:pPr>
        <w:ind w:left="0" w:right="0" w:firstLine="560"/>
        <w:spacing w:before="450" w:after="450" w:line="312" w:lineRule="auto"/>
      </w:pPr>
      <w:r>
        <w:rPr>
          <w:rFonts w:ascii="宋体" w:hAnsi="宋体" w:eastAsia="宋体" w:cs="宋体"/>
          <w:color w:val="000"/>
          <w:sz w:val="28"/>
          <w:szCs w:val="28"/>
        </w:rPr>
        <w:t xml:space="preserve">切实履职尽责“实干为民”，党员干部立足本职岗位“不偏向”。“反对空谈、强调实干、注重落实。”是我们党的优良传统，亦是我们党在革命、建设改革中取得一个又一个胜利的关键。实现中华民族伟大复兴的中国梦也不是等出来、喊出来的，而是拼出来、干出来的。广大党员干部在实际工作中，还存在工作被动落实多、主动超前少、创新意识不足等问题，这就要求我们广大党员干部重实践、重实干、重实效，以逢山开路、遇水架桥的劲头破解使命任务难题，以迎难而上、攻坚克难的劲头突破单位发展建设瓶颈，为人民群众服好务。</w:t>
      </w:r>
    </w:p>
    <w:p>
      <w:pPr>
        <w:ind w:left="0" w:right="0" w:firstLine="560"/>
        <w:spacing w:before="450" w:after="450" w:line="312" w:lineRule="auto"/>
      </w:pPr>
      <w:r>
        <w:rPr>
          <w:rFonts w:ascii="宋体" w:hAnsi="宋体" w:eastAsia="宋体" w:cs="宋体"/>
          <w:color w:val="000"/>
          <w:sz w:val="28"/>
          <w:szCs w:val="28"/>
        </w:rPr>
        <w:t xml:space="preserve">在“两个一百年”历史交汇的关键节点，在“十四五”规划扬帆的开局之年，我们广大党员要将伟大建党精神内化于心、外化于行，以更加昂扬的斗志、更加饱满的热情、更加务实的举措，投入到实现中国梦的伟大征程中，不负时代，不负韶华，不负党和人民的殷切希望，用青春和汗水书写新时代建功立业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“两个确立”反映了全党全军全国各族人民共同心愿，必将为实现中华民族伟大复兴提供更为坚强的政治保证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破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“两个确立”宣示了我们党牢记初心使命、永葆生机活力的坚定决心，必将为实现中华民族伟大复兴提供更为强大的组织优势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w:t>
      </w:r>
    </w:p>
    <w:p>
      <w:pPr>
        <w:ind w:left="0" w:right="0" w:firstLine="560"/>
        <w:spacing w:before="450" w:after="450" w:line="312" w:lineRule="auto"/>
      </w:pPr>
      <w:r>
        <w:rPr>
          <w:rFonts w:ascii="宋体" w:hAnsi="宋体" w:eastAsia="宋体" w:cs="宋体"/>
          <w:color w:val="000"/>
          <w:sz w:val="28"/>
          <w:szCs w:val="28"/>
        </w:rPr>
        <w:t xml:space="preserve">成“一块坚硬的钢铁”，心往一处想、劲往一处使，团结一致向前进，具有十分重大而深远的政治意义和历史意义。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以上就是小编为大家整理有关于两个确立的决定性意义的理解和感悟5篇的相关内容，如果您想要了解更多信息，可持续关注我们。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【两个确立的决定性意义的理解和感悟5篇】相关推荐文章：</w:t>
      </w:r>
    </w:p>
    <w:p>
      <w:pPr>
        <w:ind w:left="0" w:right="0" w:firstLine="560"/>
        <w:spacing w:before="450" w:after="450" w:line="312" w:lineRule="auto"/>
      </w:pPr>
      <w:r>
        <w:rPr>
          <w:rFonts w:ascii="宋体" w:hAnsi="宋体" w:eastAsia="宋体" w:cs="宋体"/>
          <w:color w:val="000"/>
          <w:sz w:val="28"/>
          <w:szCs w:val="28"/>
        </w:rPr>
        <w:t xml:space="preserve">最新实施科教兴国战略强化现代化建设人才支撑学习心得体会及感悟5篇</w:t>
      </w:r>
    </w:p>
    <w:p>
      <w:pPr>
        <w:ind w:left="0" w:right="0" w:firstLine="560"/>
        <w:spacing w:before="450" w:after="450" w:line="312" w:lineRule="auto"/>
      </w:pPr>
      <w:r>
        <w:rPr>
          <w:rFonts w:ascii="宋体" w:hAnsi="宋体" w:eastAsia="宋体" w:cs="宋体"/>
          <w:color w:val="000"/>
          <w:sz w:val="28"/>
          <w:szCs w:val="28"/>
        </w:rPr>
        <w:t xml:space="preserve">2024两个确立学习心得及感悟范文5篇</w:t>
      </w:r>
    </w:p>
    <w:p>
      <w:pPr>
        <w:ind w:left="0" w:right="0" w:firstLine="560"/>
        <w:spacing w:before="450" w:after="450" w:line="312" w:lineRule="auto"/>
      </w:pPr>
      <w:r>
        <w:rPr>
          <w:rFonts w:ascii="宋体" w:hAnsi="宋体" w:eastAsia="宋体" w:cs="宋体"/>
          <w:color w:val="000"/>
          <w:sz w:val="28"/>
          <w:szCs w:val="28"/>
        </w:rPr>
        <w:t xml:space="preserve">教师学习教育政策理解心得体会2024</w:t>
      </w:r>
    </w:p>
    <w:p>
      <w:pPr>
        <w:ind w:left="0" w:right="0" w:firstLine="560"/>
        <w:spacing w:before="450" w:after="450" w:line="312" w:lineRule="auto"/>
      </w:pPr>
      <w:r>
        <w:rPr>
          <w:rFonts w:ascii="宋体" w:hAnsi="宋体" w:eastAsia="宋体" w:cs="宋体"/>
          <w:color w:val="000"/>
          <w:sz w:val="28"/>
          <w:szCs w:val="28"/>
        </w:rPr>
        <w:t xml:space="preserve">2024年家长网课感悟心得体会5篇</w:t>
      </w:r>
    </w:p>
    <w:p>
      <w:pPr>
        <w:ind w:left="0" w:right="0" w:firstLine="560"/>
        <w:spacing w:before="450" w:after="450" w:line="312" w:lineRule="auto"/>
      </w:pPr>
      <w:r>
        <w:rPr>
          <w:rFonts w:ascii="宋体" w:hAnsi="宋体" w:eastAsia="宋体" w:cs="宋体"/>
          <w:color w:val="000"/>
          <w:sz w:val="28"/>
          <w:szCs w:val="28"/>
        </w:rPr>
        <w:t xml:space="preserve">2024年成熟个性签名感悟生活(5篇)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2024-09-20T18:38:49+08:00</dcterms:created>
  <dcterms:modified xsi:type="dcterms:W3CDTF">2024-09-20T18:38:49+08:00</dcterms:modified>
</cp:coreProperties>
</file>

<file path=docProps/custom.xml><?xml version="1.0" encoding="utf-8"?>
<Properties xmlns="http://schemas.openxmlformats.org/officeDocument/2006/custom-properties" xmlns:vt="http://schemas.openxmlformats.org/officeDocument/2006/docPropsVTypes"/>
</file>