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党办：在《海风渔火》首发式上的讲话</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海风渔火》首发式上的讲话各位领导、各位来宾，先生们、女士们：大家上午好！海开三门，弯纳百川；海阔天高，山海激荡。这里是壮怀激烈的三门湾，这里有千帆竞发的金银滩。三门人面向海洋，不断开拓发展，形成为海而冲撞、为海而进取、因海而融和、因海而...</w:t>
      </w:r>
    </w:p>
    <w:p>
      <w:pPr>
        <w:ind w:left="0" w:right="0" w:firstLine="560"/>
        <w:spacing w:before="450" w:after="450" w:line="312" w:lineRule="auto"/>
      </w:pPr>
      <w:r>
        <w:rPr>
          <w:rFonts w:ascii="宋体" w:hAnsi="宋体" w:eastAsia="宋体" w:cs="宋体"/>
          <w:color w:val="000"/>
          <w:sz w:val="28"/>
          <w:szCs w:val="28"/>
        </w:rPr>
        <w:t xml:space="preserve">在《海风渔火》首发式上的讲话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开三门，弯纳百川；海阔天高，山海激荡。这里是壮怀激烈的三门湾，这里有千帆竞发的金银滩。三门人面向海洋，不断开拓发展，形成为海而冲撞、为海而进取、因海而融和、因海而创造的独特而强烈的海洋文化精神特质。</w:t>
      </w:r>
    </w:p>
    <w:p>
      <w:pPr>
        <w:ind w:left="0" w:right="0" w:firstLine="560"/>
        <w:spacing w:before="450" w:after="450" w:line="312" w:lineRule="auto"/>
      </w:pPr>
      <w:r>
        <w:rPr>
          <w:rFonts w:ascii="宋体" w:hAnsi="宋体" w:eastAsia="宋体" w:cs="宋体"/>
          <w:color w:val="000"/>
          <w:sz w:val="28"/>
          <w:szCs w:val="28"/>
        </w:rPr>
        <w:t xml:space="preserve">与海相伴、靠海为生的劳作方式，深深地影响着三门沿海居民的生活观念和心理特征，形成了多姿多彩、独具特色的海洋民俗文化。为真实记录沿海居民生活，还原海洋民风习俗，自2024年开始，三门县文广新局、三门县文化馆在非物质文化遗产普查的基础上，组织人员上海岛、下渔村，进行详细地图文采集，历时四年，几易其稿，《海风渔火》--三门海洋渔俗的文化品读一书得以出版。本书以三门湾海洋渔俗为主线，全面系统地记述了三门湾整体海洋文化历史和各个历史时期三门湾滨海百姓的生产、生活及人事、物事、渔事、渔风，不仅有“史”味，而且有“志”趣。全书约15万字，从渔民的人生礼仪、渔民生活习俗、渔民口头文学等八个方面作了分类阐述，配有近700幅渔俗图片，既为海洋文化研究者提供参考，又是普通读者了解海洋发展的生动有趣的轻松读物。</w:t>
      </w:r>
    </w:p>
    <w:p>
      <w:pPr>
        <w:ind w:left="0" w:right="0" w:firstLine="560"/>
        <w:spacing w:before="450" w:after="450" w:line="312" w:lineRule="auto"/>
      </w:pPr>
      <w:r>
        <w:rPr>
          <w:rFonts w:ascii="宋体" w:hAnsi="宋体" w:eastAsia="宋体" w:cs="宋体"/>
          <w:color w:val="000"/>
          <w:sz w:val="28"/>
          <w:szCs w:val="28"/>
        </w:rPr>
        <w:t xml:space="preserve">在书籍编辑过程中，县委、县政府高度重视，县委董书记亲自顾问、指导并为本书作序；省非遗保护专家委员会陈华文、顾希佳、吴露生教授多次来三门专业指导；舟山市海洋历史文化研究会副会长金涛先生更是倾心相助；同时，还得到了著名三门籍诗人白马，象山、宁海摄影家、本土民俗专家和三门县体育局、三门县各乡镇街道的大力支持，在此对你们的辛勤付出表示诚挚的感谢和由衷的敬意。</w:t>
      </w:r>
    </w:p>
    <w:p>
      <w:pPr>
        <w:ind w:left="0" w:right="0" w:firstLine="560"/>
        <w:spacing w:before="450" w:after="450" w:line="312" w:lineRule="auto"/>
      </w:pPr>
      <w:r>
        <w:rPr>
          <w:rFonts w:ascii="宋体" w:hAnsi="宋体" w:eastAsia="宋体" w:cs="宋体"/>
          <w:color w:val="000"/>
          <w:sz w:val="28"/>
          <w:szCs w:val="28"/>
        </w:rPr>
        <w:t xml:space="preserve">《海风渔火》一书出版后，将作为浙江海洋文化研究的重点出版物，计划于今年上半年，由浙江人民美术出版社申报“中国经典国际出版工程”，并计划与美国海马出版公司联合出版发行英文版，共同努力推动三门海洋渔俗文化“走出去”。海风渔火，浪花喧腾。传承发展海洋文明，是时代赋予的神圣使命，我们将不负历史重任，一如既往地挖掘海洋文化新元素，为打造海洋强县筑文化内魂。</w:t>
      </w:r>
    </w:p>
    <w:p>
      <w:pPr>
        <w:ind w:left="0" w:right="0" w:firstLine="560"/>
        <w:spacing w:before="450" w:after="450" w:line="312" w:lineRule="auto"/>
      </w:pPr>
      <w:r>
        <w:rPr>
          <w:rFonts w:ascii="宋体" w:hAnsi="宋体" w:eastAsia="宋体" w:cs="宋体"/>
          <w:color w:val="000"/>
          <w:sz w:val="28"/>
          <w:szCs w:val="28"/>
        </w:rPr>
        <w:t xml:space="preserve">新春佳节即将来临，祝各位领导各位来宾身体健康、万事如意、阖家幸福！谢谢大家！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2024-09-20T14:39:24+08:00</dcterms:created>
  <dcterms:modified xsi:type="dcterms:W3CDTF">2024-09-20T14:39:24+08:00</dcterms:modified>
</cp:coreProperties>
</file>

<file path=docProps/custom.xml><?xml version="1.0" encoding="utf-8"?>
<Properties xmlns="http://schemas.openxmlformats.org/officeDocument/2006/custom-properties" xmlns:vt="http://schemas.openxmlformats.org/officeDocument/2006/docPropsVTypes"/>
</file>