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烟草公司总结心得(三篇)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烟草公司总结心得篇1</w:t>
      </w:r>
    </w:p>
    <w:p>
      <w:pPr>
        <w:ind w:left="0" w:right="0" w:firstLine="560"/>
        <w:spacing w:before="450" w:after="450" w:line="312" w:lineRule="auto"/>
      </w:pPr>
      <w:r>
        <w:rPr>
          <w:rFonts w:ascii="宋体" w:hAnsi="宋体" w:eastAsia="宋体" w:cs="宋体"/>
          <w:color w:val="000"/>
          <w:sz w:val="28"/>
          <w:szCs w:val="28"/>
        </w:rPr>
        <w:t xml:space="preserve">20_年上半年，我局(营销部)在市委市政府和市局(公司)的领导下，各职能部门的大力支持，深入贯彻落实科学发展观，坚持打牢基础，紧紧围绕“卷烟上水平”的战略任务，通过狠抓严格规范，强化基础工作，提升队伍素质，全面推进烟草各项工作。现将20_年上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一、上半年主要业务情况</w:t>
      </w:r>
    </w:p>
    <w:p>
      <w:pPr>
        <w:ind w:left="0" w:right="0" w:firstLine="560"/>
        <w:spacing w:before="450" w:after="450" w:line="312" w:lineRule="auto"/>
      </w:pPr>
      <w:r>
        <w:rPr>
          <w:rFonts w:ascii="宋体" w:hAnsi="宋体" w:eastAsia="宋体" w:cs="宋体"/>
          <w:color w:val="000"/>
          <w:sz w:val="28"/>
          <w:szCs w:val="28"/>
        </w:rPr>
        <w:t xml:space="preserve">(一)卷烟经营方面</w:t>
      </w:r>
    </w:p>
    <w:p>
      <w:pPr>
        <w:ind w:left="0" w:right="0" w:firstLine="560"/>
        <w:spacing w:before="450" w:after="450" w:line="312" w:lineRule="auto"/>
      </w:pPr>
      <w:r>
        <w:rPr>
          <w:rFonts w:ascii="宋体" w:hAnsi="宋体" w:eastAsia="宋体" w:cs="宋体"/>
          <w:color w:val="000"/>
          <w:sz w:val="28"/>
          <w:szCs w:val="28"/>
        </w:rPr>
        <w:t xml:space="preserve">上半年，共销售卷烟5795箱，完成市局(公司)下达年任务的41、39%，比去年同期669箱减少814箱，降幅12、32%。累计销售额8478、85万元，比去年同期8998、2万元减少了519、17万元，降幅5、77%。缴纳税金196、68万元，与去年同期下降5、63%。</w:t>
      </w:r>
    </w:p>
    <w:p>
      <w:pPr>
        <w:ind w:left="0" w:right="0" w:firstLine="560"/>
        <w:spacing w:before="450" w:after="450" w:line="312" w:lineRule="auto"/>
      </w:pPr>
      <w:r>
        <w:rPr>
          <w:rFonts w:ascii="宋体" w:hAnsi="宋体" w:eastAsia="宋体" w:cs="宋体"/>
          <w:color w:val="000"/>
          <w:sz w:val="28"/>
          <w:szCs w:val="28"/>
        </w:rPr>
        <w:t xml:space="preserve">(二)专卖管理方面</w:t>
      </w:r>
    </w:p>
    <w:p>
      <w:pPr>
        <w:ind w:left="0" w:right="0" w:firstLine="560"/>
        <w:spacing w:before="450" w:after="450" w:line="312" w:lineRule="auto"/>
      </w:pPr>
      <w:r>
        <w:rPr>
          <w:rFonts w:ascii="宋体" w:hAnsi="宋体" w:eastAsia="宋体" w:cs="宋体"/>
          <w:color w:val="000"/>
          <w:sz w:val="28"/>
          <w:szCs w:val="28"/>
        </w:rPr>
        <w:t xml:space="preserve">20_年上半年，我局共查处烟草违法案件12起。查获卷烟12、27件(其中假冒卷烟。12件、走私烟件88件、非法渠道卷烟4、394件、玉烟标识卷烟9、76件)，非法烟丝3421公斤，查获违法运输车辆3台，查处违法烟草制品总值38、22万元。</w:t>
      </w:r>
    </w:p>
    <w:p>
      <w:pPr>
        <w:ind w:left="0" w:right="0" w:firstLine="560"/>
        <w:spacing w:before="450" w:after="450" w:line="312" w:lineRule="auto"/>
      </w:pPr>
      <w:r>
        <w:rPr>
          <w:rFonts w:ascii="宋体" w:hAnsi="宋体" w:eastAsia="宋体" w:cs="宋体"/>
          <w:color w:val="000"/>
          <w:sz w:val="28"/>
          <w:szCs w:val="28"/>
        </w:rPr>
        <w:t xml:space="preserve">二、上半年工作回顾</w:t>
      </w:r>
    </w:p>
    <w:p>
      <w:pPr>
        <w:ind w:left="0" w:right="0" w:firstLine="560"/>
        <w:spacing w:before="450" w:after="450" w:line="312" w:lineRule="auto"/>
      </w:pPr>
      <w:r>
        <w:rPr>
          <w:rFonts w:ascii="宋体" w:hAnsi="宋体" w:eastAsia="宋体" w:cs="宋体"/>
          <w:color w:val="000"/>
          <w:sz w:val="28"/>
          <w:szCs w:val="28"/>
        </w:rPr>
        <w:t xml:space="preserve">(一)认真贯彻落实市委市政府部署的相关工作。</w:t>
      </w:r>
    </w:p>
    <w:p>
      <w:pPr>
        <w:ind w:left="0" w:right="0" w:firstLine="560"/>
        <w:spacing w:before="450" w:after="450" w:line="312" w:lineRule="auto"/>
      </w:pPr>
      <w:r>
        <w:rPr>
          <w:rFonts w:ascii="宋体" w:hAnsi="宋体" w:eastAsia="宋体" w:cs="宋体"/>
          <w:color w:val="000"/>
          <w:sz w:val="28"/>
          <w:szCs w:val="28"/>
        </w:rPr>
        <w:t xml:space="preserve">1、认真配合推进我市项目建设工作。根据20_年市项目建设规划要求，2月份，市国土资源局根据市人民政府的批复，征收广西区烟草公司市公司位于市城区城南一路二里16号(荔枝公园旁、市糖烟公司仓库内)的334、33平方米国有土地使用权。在此项工作中，我局(营销部)配合城投公司、市土地储备中心，积极向市局(公司)报告，按程序办理有关手续，这工作已到收尾阶段，有力推进了荔枝公园及周边环境的改造工作。</w:t>
      </w:r>
    </w:p>
    <w:p>
      <w:pPr>
        <w:ind w:left="0" w:right="0" w:firstLine="560"/>
        <w:spacing w:before="450" w:after="450" w:line="312" w:lineRule="auto"/>
      </w:pPr>
      <w:r>
        <w:rPr>
          <w:rFonts w:ascii="宋体" w:hAnsi="宋体" w:eastAsia="宋体" w:cs="宋体"/>
          <w:color w:val="000"/>
          <w:sz w:val="28"/>
          <w:szCs w:val="28"/>
        </w:rPr>
        <w:t xml:space="preserve">2、积极组织员工开展市城乡环境建设。一是支持植树绿化活动。今年我们按照市委市政府有关文件精神要求，发动全体员工按规定收缴资金144元，支持我市植树绿化工作。二是持之以恒抓好城乡清洁工程。积极配合市委市政府实施城乡清洁工程，营造和谐人居环境。我们派人负责责任片区的清洁工作，切实负起城乡清洁工程相应社会责任。三是努力着手庭院绿化工作。自签《市创建园林式单位(园林小区)》责任书以来，我们也作出了庭院绿化工作的设想，主要是向市局(公司)汇报，根据我们庭院平面的情况争取一些资金的支持，增加盆景，扩大庭院绿化。</w:t>
      </w:r>
    </w:p>
    <w:p>
      <w:pPr>
        <w:ind w:left="0" w:right="0" w:firstLine="560"/>
        <w:spacing w:before="450" w:after="450" w:line="312" w:lineRule="auto"/>
      </w:pPr>
      <w:r>
        <w:rPr>
          <w:rFonts w:ascii="宋体" w:hAnsi="宋体" w:eastAsia="宋体" w:cs="宋体"/>
          <w:color w:val="000"/>
          <w:sz w:val="28"/>
          <w:szCs w:val="28"/>
        </w:rPr>
        <w:t xml:space="preserve">3、密切关注民生，促进社会和谐发展。一方面是积极响应市委市政府的号召，一是重新选派社会主义新农村建设指导员驻清湾镇白米村，了解新农村建设的需要，服务于新农村建设，促进城乡一体化发展。另一方面是发扬一方有难八方支援的精神，今年4月份组织全体员工踊跃捐款抗旱救灾，共收到员工自愿捐款173元，以尽微薄之力帮助灾区人民重建家园，促进社会大家庭和谐发展。</w:t>
      </w:r>
    </w:p>
    <w:p>
      <w:pPr>
        <w:ind w:left="0" w:right="0" w:firstLine="560"/>
        <w:spacing w:before="450" w:after="450" w:line="312" w:lineRule="auto"/>
      </w:pPr>
      <w:r>
        <w:rPr>
          <w:rFonts w:ascii="宋体" w:hAnsi="宋体" w:eastAsia="宋体" w:cs="宋体"/>
          <w:color w:val="000"/>
          <w:sz w:val="28"/>
          <w:szCs w:val="28"/>
        </w:rPr>
        <w:t xml:space="preserve">(二)真抓实干，重点做好卷烟营销、专卖管理、内部管理三项工作。</w:t>
      </w:r>
    </w:p>
    <w:p>
      <w:pPr>
        <w:ind w:left="0" w:right="0" w:firstLine="560"/>
        <w:spacing w:before="450" w:after="450" w:line="312" w:lineRule="auto"/>
      </w:pPr>
      <w:r>
        <w:rPr>
          <w:rFonts w:ascii="宋体" w:hAnsi="宋体" w:eastAsia="宋体" w:cs="宋体"/>
          <w:color w:val="000"/>
          <w:sz w:val="28"/>
          <w:szCs w:val="28"/>
        </w:rPr>
        <w:t xml:space="preserve">卷烟营销方面：突出严格规范，更加注重强化重打基础工作，更加注重发展方式转变，不断夯实基础工作，打牢市场基础，巩固工作基础。</w:t>
      </w:r>
    </w:p>
    <w:p>
      <w:pPr>
        <w:ind w:left="0" w:right="0" w:firstLine="560"/>
        <w:spacing w:before="450" w:after="450" w:line="312" w:lineRule="auto"/>
      </w:pPr>
      <w:r>
        <w:rPr>
          <w:rFonts w:ascii="宋体" w:hAnsi="宋体" w:eastAsia="宋体" w:cs="宋体"/>
          <w:color w:val="000"/>
          <w:sz w:val="28"/>
          <w:szCs w:val="28"/>
        </w:rPr>
        <w:t xml:space="preserve">1、严格规范流程，促进规范发展。在日常卷烟经营中，我们紧紧围绕“严格规范、富有效率、充满活力”的烟草总体目标要求，严格规范各项卷烟营销工作。一方面，规范营销人员日常行为工作流程，严格按照流程开展工作，逐步实现营销工作的规范化和标准化。今年来我们针对卷烟工作，共梳理了16个客户经理工作流程，并利用业绩督查考核杠杆促使客户经理严格实施，促进客户经理对卷烟零售户的规范管理。另一方面，规范货源分配管理。今年以来，我们充分利用信息科技化管理，全面实现货源系统自动分配，进一步规范卷烟供销链条，提高经营户的满意度和忠诚度。</w:t>
      </w:r>
    </w:p>
    <w:p>
      <w:pPr>
        <w:ind w:left="0" w:right="0" w:firstLine="560"/>
        <w:spacing w:before="450" w:after="450" w:line="312" w:lineRule="auto"/>
      </w:pPr>
      <w:r>
        <w:rPr>
          <w:rFonts w:ascii="宋体" w:hAnsi="宋体" w:eastAsia="宋体" w:cs="宋体"/>
          <w:color w:val="000"/>
          <w:sz w:val="28"/>
          <w:szCs w:val="28"/>
        </w:rPr>
        <w:t xml:space="preserve">2、深耕农村市场，拓宽服务网络履盖。在去年空白村开展工作的基础上，4-5月份开展农村店的调查，对符合办证条件的但仍未办有烟草专卖零售许可证的经营户，我们动员他们办理卷烟零售许可证，提高农村零售户的覆盖面，进一步拓宽农村网络建设。</w:t>
      </w:r>
    </w:p>
    <w:p>
      <w:pPr>
        <w:ind w:left="0" w:right="0" w:firstLine="560"/>
        <w:spacing w:before="450" w:after="450" w:line="312" w:lineRule="auto"/>
      </w:pPr>
      <w:r>
        <w:rPr>
          <w:rFonts w:ascii="宋体" w:hAnsi="宋体" w:eastAsia="宋体" w:cs="宋体"/>
          <w:color w:val="000"/>
          <w:sz w:val="28"/>
          <w:szCs w:val="28"/>
        </w:rPr>
        <w:t xml:space="preserve">3、转变发展方式，注重品牌培育。今年年初，我们国家局局长姜成康正式提出了中国烟草下一步的品牌发展战略，即“532”战略。“532”战略是指争取用五年或更长一段的时间，着力培育2个年产量5万箱、3个3万箱、5个2万箱重点骨干品牌。这个品牌发展战略，意味着我们要进一步转变发展方式，不能再单纯的依靠满足本地市场消费者卷烟消费偏好来提升卷烟销量了，而是要把市场资源向全国性重点骨干品牌品牌倾斜，对各品类卷烟进行疏理和规划，建立适合卷烟品牌长远发展的品类体系。因此，今年来我们通过出台品牌培育方案、加强客户经理和卷烟零售户品牌培育技巧学习、加强与工业企业的协同营销来掀起新一轮的卷烟品牌培育工作。目前，我们重点培育的硬盒红塔山(经典15)、软盒双喜(广州)和软盒真龙(娇子)在市场上的知晓度、美誉度都有了一定的提高。</w:t>
      </w:r>
    </w:p>
    <w:p>
      <w:pPr>
        <w:ind w:left="0" w:right="0" w:firstLine="560"/>
        <w:spacing w:before="450" w:after="450" w:line="312" w:lineRule="auto"/>
      </w:pPr>
      <w:r>
        <w:rPr>
          <w:rFonts w:ascii="宋体" w:hAnsi="宋体" w:eastAsia="宋体" w:cs="宋体"/>
          <w:color w:val="000"/>
          <w:sz w:val="28"/>
          <w:szCs w:val="28"/>
        </w:rPr>
        <w:t xml:space="preserve">专卖管理方面：</w:t>
      </w:r>
    </w:p>
    <w:p>
      <w:pPr>
        <w:ind w:left="0" w:right="0" w:firstLine="560"/>
        <w:spacing w:before="450" w:after="450" w:line="312" w:lineRule="auto"/>
      </w:pPr>
      <w:r>
        <w:rPr>
          <w:rFonts w:ascii="宋体" w:hAnsi="宋体" w:eastAsia="宋体" w:cs="宋体"/>
          <w:color w:val="000"/>
          <w:sz w:val="28"/>
          <w:szCs w:val="28"/>
        </w:rPr>
        <w:t xml:space="preserve">1、联合执法机制，深入开展清理整顿卷烟市场专项行动。今年来，在以周涛副书记、副市长为组长的市打假工作领导小组以及市公安局、工商局等执法部门的大力帮助下，我局继续深入开展卷烟打假、打私、取缔无证照卷烟经营户专项突击行动。截止6月份，我们在全市范围内共开展了11次大型专项行动，共出动执法人员6多人次，查处名烟、名酒店、宾馆、酒店、饭店等违法案件19起，查获违法卷烟8、77件，案值6、5万元，营造了强大的执法声势，有效地打击和遏制涉烟违法犯罪行为。</w:t>
      </w:r>
    </w:p>
    <w:p>
      <w:pPr>
        <w:ind w:left="0" w:right="0" w:firstLine="560"/>
        <w:spacing w:before="450" w:after="450" w:line="312" w:lineRule="auto"/>
      </w:pPr>
      <w:r>
        <w:rPr>
          <w:rFonts w:ascii="宋体" w:hAnsi="宋体" w:eastAsia="宋体" w:cs="宋体"/>
          <w:color w:val="000"/>
          <w:sz w:val="28"/>
          <w:szCs w:val="28"/>
        </w:rPr>
        <w:t xml:space="preserve">2、加强同毗邻广东的合作，共谋维护卷烟市场秩序的良计。一月份，我局到化州、信宜、高州等烟草专卖局参加专卖执法联席会，并分别确立了《烟草专卖联合执法机制》。通过召开专卖执法联席会，加大了边界卷烟联合打假力度，有利于维护和稳定双方烟草市场经营秩序。</w:t>
      </w:r>
    </w:p>
    <w:p>
      <w:pPr>
        <w:ind w:left="0" w:right="0" w:firstLine="560"/>
        <w:spacing w:before="450" w:after="450" w:line="312" w:lineRule="auto"/>
      </w:pPr>
      <w:r>
        <w:rPr>
          <w:rFonts w:ascii="宋体" w:hAnsi="宋体" w:eastAsia="宋体" w:cs="宋体"/>
          <w:color w:val="000"/>
          <w:sz w:val="28"/>
          <w:szCs w:val="28"/>
        </w:rPr>
        <w:t xml:space="preserve">3、全面启动烟丝市场清理整顿专项行动，遏制非法烟丝摆卖行为反弹。为了逐渐提升中低档卷烟销量，我局在五月份结合辖区市场实际情况，制定了烟丝市场清理整顿行动方案，组成清理整顿执法组，集中力量，通过采取日常巡查与查找线索打源头两手抓的方式加强对烟丝市场的深入管理。通过烟丝市场清理整顿专项行动，非法烟丝摆卖行为得到了明显的遏制。</w:t>
      </w:r>
    </w:p>
    <w:p>
      <w:pPr>
        <w:ind w:left="0" w:right="0" w:firstLine="560"/>
        <w:spacing w:before="450" w:after="450" w:line="312" w:lineRule="auto"/>
      </w:pPr>
      <w:r>
        <w:rPr>
          <w:rFonts w:ascii="宋体" w:hAnsi="宋体" w:eastAsia="宋体" w:cs="宋体"/>
          <w:color w:val="000"/>
          <w:sz w:val="28"/>
          <w:szCs w:val="28"/>
        </w:rPr>
        <w:t xml:space="preserve">4、积极开展烟草法律法规宣传力度。我局一贯以来将宣传烟草法律法规，提高人民法律意识，改善执法环境作为己任，特别是今年“3、15”期间，我局与市委宣传部、市行政工商局在市永丰广场联合举办了3、15消费者权益日专题晚会。晚会上我们通过抢答题形式对烟草专卖法律法规进行了宣传。另外，我局还采取悬挂横幅、开展“3·15”现场宣传活动、集中销毁假冒伪劣卷烟、非法烟丝等形式宣传烟草相关法律法规。累计悬挂标示各类烟草标语横幅1条、发放宣传单3余份，现场接待前来咨询法律法规、真假烟识别的群众及消费者多达4余人、销毁假冒伪劣、非法卷烟4条、非法烟丝15公斤，案值达22万余元，进一步提高了消费者的法律意识。</w:t>
      </w:r>
    </w:p>
    <w:p>
      <w:pPr>
        <w:ind w:left="0" w:right="0" w:firstLine="560"/>
        <w:spacing w:before="450" w:after="450" w:line="312" w:lineRule="auto"/>
      </w:pPr>
      <w:r>
        <w:rPr>
          <w:rFonts w:ascii="宋体" w:hAnsi="宋体" w:eastAsia="宋体" w:cs="宋体"/>
          <w:color w:val="000"/>
          <w:sz w:val="28"/>
          <w:szCs w:val="28"/>
        </w:rPr>
        <w:t xml:space="preserve">5、严格规范行政许可证管理。一是按照市委市政府的要求，派人进驻政务服务中心。二是举行《市烟草制品布局规划(修改)》听证会议。会议邀请社会各界人士共同参与，就《市烟草制品布局规划(修改)》进行了听证论证，有利于进一步优化卷烟市场零售店合理布局性和规范烟草专卖零售许可证管理，新的《市烟草制品布局规划》已在6月4日公布并实施。截止6月底，今年我局共受理烟草专卖零售许可证行政许可申请235个，其中对符合条件的169个申请核发了许可证，至今全市共有卷烟零售户2996户。</w:t>
      </w:r>
    </w:p>
    <w:p>
      <w:pPr>
        <w:ind w:left="0" w:right="0" w:firstLine="560"/>
        <w:spacing w:before="450" w:after="450" w:line="312" w:lineRule="auto"/>
      </w:pPr>
      <w:r>
        <w:rPr>
          <w:rFonts w:ascii="宋体" w:hAnsi="宋体" w:eastAsia="宋体" w:cs="宋体"/>
          <w:color w:val="000"/>
          <w:sz w:val="28"/>
          <w:szCs w:val="28"/>
        </w:rPr>
        <w:t xml:space="preserve">内部管理方面：重点抓好团队建设和安全管理工作。</w:t>
      </w:r>
    </w:p>
    <w:p>
      <w:pPr>
        <w:ind w:left="0" w:right="0" w:firstLine="560"/>
        <w:spacing w:before="450" w:after="450" w:line="312" w:lineRule="auto"/>
      </w:pPr>
      <w:r>
        <w:rPr>
          <w:rFonts w:ascii="宋体" w:hAnsi="宋体" w:eastAsia="宋体" w:cs="宋体"/>
          <w:color w:val="000"/>
          <w:sz w:val="28"/>
          <w:szCs w:val="28"/>
        </w:rPr>
        <w:t xml:space="preserve">团队建设方面：一是结合烟草发展的新形势，我局(营销部)认真开展了“规范经营是我们的生命线大学习大讨论”与“机关干部思想作风纪律整顿”活动，进一步强化全体干部职工“重基础、重规范、重管理”的思想意识，筑牢严格规范的思想防线，把“加快发展”建立在更加规范管理的基础之上。根据广西烟草开展开展学习调研整改年活动的要求，出台了《市烟草专卖局(营销部)关于开展学习调研整改年活动方案》，通过加强学习调研，拓开思路，努力推进烟草的发展。二是突出领导干部队伍建设。组织领导干部学习《明示与承诺制度》、《党员领导干部廉洁从政若干准则》以及韩峰事件，时刻做到警钟长鸣、廉洁自律。规范公务用车管理，杜绝公车私用，提高公车使用效率。实行领导离开辖区报告制度等，通过加强领导干部作风建设，营造凝心聚力干工作的良好氛围。</w:t>
      </w:r>
    </w:p>
    <w:p>
      <w:pPr>
        <w:ind w:left="0" w:right="0" w:firstLine="560"/>
        <w:spacing w:before="450" w:after="450" w:line="312" w:lineRule="auto"/>
      </w:pPr>
      <w:r>
        <w:rPr>
          <w:rFonts w:ascii="宋体" w:hAnsi="宋体" w:eastAsia="宋体" w:cs="宋体"/>
          <w:color w:val="000"/>
          <w:sz w:val="28"/>
          <w:szCs w:val="28"/>
        </w:rPr>
        <w:t xml:space="preserve">安全管理方面，我们加强了制度建设，于年初出台了《市烟草专卖局(营销部)突发公共事件应急预案》，并号召全体员工加强学习，不断提高处理突发事件的能力。六月份开展了安全生产月活动，通过挂横幅，兄弟县局交叉检查等形势，强化全体安全意识，深化企业安全文化建设。并针对今年来我国部分地区出现干旱、洪涝、地质灾害等严重情况，本着对员工、对人民负责的精神，加强了监测预报，及时向部门员工发布预警信息，并制定了《营销部防汛抗灾情况记录表》，及时跟踪各个部门、每位员工的安全情况，确保了上半年以来，我局(营销部)无安全事故发生。</w:t>
      </w:r>
    </w:p>
    <w:p>
      <w:pPr>
        <w:ind w:left="0" w:right="0" w:firstLine="560"/>
        <w:spacing w:before="450" w:after="450" w:line="312" w:lineRule="auto"/>
      </w:pPr>
      <w:r>
        <w:rPr>
          <w:rFonts w:ascii="宋体" w:hAnsi="宋体" w:eastAsia="宋体" w:cs="宋体"/>
          <w:color w:val="000"/>
          <w:sz w:val="28"/>
          <w:szCs w:val="28"/>
        </w:rPr>
        <w:t xml:space="preserve">三、存在问题与困难</w:t>
      </w:r>
    </w:p>
    <w:p>
      <w:pPr>
        <w:ind w:left="0" w:right="0" w:firstLine="560"/>
        <w:spacing w:before="450" w:after="450" w:line="312" w:lineRule="auto"/>
      </w:pPr>
      <w:r>
        <w:rPr>
          <w:rFonts w:ascii="宋体" w:hAnsi="宋体" w:eastAsia="宋体" w:cs="宋体"/>
          <w:color w:val="000"/>
          <w:sz w:val="28"/>
          <w:szCs w:val="28"/>
        </w:rPr>
        <w:t xml:space="preserve">1、庭院绿化工作的开展还面临一定困难。主要是受场地的限制以及资金的影响。尤其是目前市公司部分卷烟仍需运输到我局仓库保管，送烟车辆的出入及暂扣违法运输车辆的保管，导致我局可用于绿化的实际空间比较少，要达到3%的庭院绿化标准有一定困难。</w:t>
      </w:r>
    </w:p>
    <w:p>
      <w:pPr>
        <w:ind w:left="0" w:right="0" w:firstLine="560"/>
        <w:spacing w:before="450" w:after="450" w:line="312" w:lineRule="auto"/>
      </w:pPr>
      <w:r>
        <w:rPr>
          <w:rFonts w:ascii="宋体" w:hAnsi="宋体" w:eastAsia="宋体" w:cs="宋体"/>
          <w:color w:val="000"/>
          <w:sz w:val="28"/>
          <w:szCs w:val="28"/>
        </w:rPr>
        <w:t xml:space="preserve">2、卷烟总量销售不乐观，上半年缴纳税金减少幅度大。主要原因有：一是今年以来，我们更加注重基础建设，更加注重发展方式转变，广西烟草为了完成自治区政府的要求再通过三年时间将年烟草税利达到15亿元的目标，现在把更多的市场资源集中在真龙、双喜品牌卷烟的培育上，目前的营销工作处于转型阶段。二是受传统习惯的影响，中南部抽烟丝的习惯转变需要一定的时间，同时我们对烟丝市场的管理还要加强，整个市卷烟销量的提升也是要有一个过程。三是尽管我们上半年卷烟销售额同比减少只有5、8%，市公司上半年卷烟购进量大，库存大，增值税同比少，致使我们缴纳的税金大幅度减少，同比下降5、63%。</w:t>
      </w:r>
    </w:p>
    <w:p>
      <w:pPr>
        <w:ind w:left="0" w:right="0" w:firstLine="560"/>
        <w:spacing w:before="450" w:after="450" w:line="312" w:lineRule="auto"/>
      </w:pPr>
      <w:r>
        <w:rPr>
          <w:rFonts w:ascii="宋体" w:hAnsi="宋体" w:eastAsia="宋体" w:cs="宋体"/>
          <w:color w:val="000"/>
          <w:sz w:val="28"/>
          <w:szCs w:val="28"/>
        </w:rPr>
        <w:t xml:space="preserve">3、本辖区市场监管的形势仍然严峻。尤其是烟丝市场的监管，因为烟丝的需求量较大，非法烟丝摆卖比较突出，屡禁不止，影响了中低卷烟的消费量。而我们卷烟总销量偏低，就主要是中低档烟的销量占的比例低。</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(一)想方设法推进庭院绿化工作。我们向市局(公司)汇报，根据我们庭院平面的情况争取资金的支持，增加盆景，扩大庭院绿化，为绿化家乡造福后代，建设园林式城市尽力。</w:t>
      </w:r>
    </w:p>
    <w:p>
      <w:pPr>
        <w:ind w:left="0" w:right="0" w:firstLine="560"/>
        <w:spacing w:before="450" w:after="450" w:line="312" w:lineRule="auto"/>
      </w:pPr>
      <w:r>
        <w:rPr>
          <w:rFonts w:ascii="宋体" w:hAnsi="宋体" w:eastAsia="宋体" w:cs="宋体"/>
          <w:color w:val="000"/>
          <w:sz w:val="28"/>
          <w:szCs w:val="28"/>
        </w:rPr>
        <w:t xml:space="preserve">(二)筹划在征地建设物流中转站。经过上半年的调研，我们发现内部机构存在“大部分基层所、队执法人员偏少，专卖力量分散，不利于专卖工作的开展”。同时根据市烟草专卖局(公司)的指导意见，我们计划下半年调整内部专卖机构，并提出在征地用于综合办公的建设，以便更好服务和管理中南部烟草市场，解决烟草发展的瓶颈问题。6月份，的综合办公用地预算已得到区局(公司)的批复。希望今年下半年在市委市政府等有关部门的大力支持下，可以推进此项工作的开展。</w:t>
      </w:r>
    </w:p>
    <w:p>
      <w:pPr>
        <w:ind w:left="0" w:right="0" w:firstLine="560"/>
        <w:spacing w:before="450" w:after="450" w:line="312" w:lineRule="auto"/>
      </w:pPr>
      <w:r>
        <w:rPr>
          <w:rFonts w:ascii="宋体" w:hAnsi="宋体" w:eastAsia="宋体" w:cs="宋体"/>
          <w:color w:val="000"/>
          <w:sz w:val="28"/>
          <w:szCs w:val="28"/>
        </w:rPr>
        <w:t xml:space="preserve">(三)巩固和提升网络建设水平，稳步推进卷烟营销工作。一是继续加强网络建设基础工作，全面推进，总体提升。把增量的重点从城网转变到农网，以农村市场为卷烟销量增长着力点，突出农网建设，全面提升水平。二是继续加强工商协同营销，整合优化品牌发展。重点是在与工商协同营销的基础上，加强重点培育品牌的宣传攻势，巩固稳定顺销品牌的市场份额，整合滞销品牌，营造市场良好的品牌架构。三是继续开展市场调研，开拓市场潜在资源。重点是加强农村卷烟消费市场的调研，分析市场的真实需求，找出卷烟销售与去年同期大幅度下降主要原因，及时制定新的营销策略，开拓创新，有效开发潜在的市场资源，快速提升卷烟销售量，扭转卷烟销售同比下降的现状，力争今年销售额同比下降不大，下半年缴纳税金有较大的增长。</w:t>
      </w:r>
    </w:p>
    <w:p>
      <w:pPr>
        <w:ind w:left="0" w:right="0" w:firstLine="560"/>
        <w:spacing w:before="450" w:after="450" w:line="312" w:lineRule="auto"/>
      </w:pPr>
      <w:r>
        <w:rPr>
          <w:rFonts w:ascii="宋体" w:hAnsi="宋体" w:eastAsia="宋体" w:cs="宋体"/>
          <w:color w:val="000"/>
          <w:sz w:val="28"/>
          <w:szCs w:val="28"/>
        </w:rPr>
        <w:t xml:space="preserve">(四)向市委市政府领导多汇报工作，加强与公安、工商等的联系，依靠地方政府，充分利用好我市较好的烟草联合执法机制，继续深入开展卷烟清理整顿专项活动，明确目标，强化措施，充分发挥联合执法的作用，严厉打击涉烟犯罪活动，震慑涉烟违法犯罪行为，积极营造良好的市场环境。</w:t>
      </w:r>
    </w:p>
    <w:p>
      <w:pPr>
        <w:ind w:left="0" w:right="0" w:firstLine="560"/>
        <w:spacing w:before="450" w:after="450" w:line="312" w:lineRule="auto"/>
      </w:pPr>
      <w:r>
        <w:rPr>
          <w:rFonts w:ascii="宋体" w:hAnsi="宋体" w:eastAsia="宋体" w:cs="宋体"/>
          <w:color w:val="000"/>
          <w:sz w:val="28"/>
          <w:szCs w:val="28"/>
        </w:rPr>
        <w:t xml:space="preserve">(五)继续加强专卖部门对市场监管的控制力度。一是突出实际，转变烟丝市场管理方式，继续开展烟丝清理整顿专项行动。三是突出重点，严打网络，加强与公安等部门的协作，加大对网络案特别是本地网络案件的查处。三是联合机制，加强和广东相关部门的沟通与合作，改善边界的烟草市场管理。</w:t>
      </w:r>
    </w:p>
    <w:p>
      <w:pPr>
        <w:ind w:left="0" w:right="0" w:firstLine="560"/>
        <w:spacing w:before="450" w:after="450" w:line="312" w:lineRule="auto"/>
      </w:pPr>
      <w:r>
        <w:rPr>
          <w:rFonts w:ascii="宋体" w:hAnsi="宋体" w:eastAsia="宋体" w:cs="宋体"/>
          <w:color w:val="000"/>
          <w:sz w:val="28"/>
          <w:szCs w:val="28"/>
        </w:rPr>
        <w:t xml:space="preserve">(六)加强企业内部建设，进一步提升企业的管理水平。围绕“班子建设、队伍建设、文化建设、内部监管、市场监管、证件管理、经营业绩、客户服务和规范经营”九个方面抓各个工作的落实，争取企业全面管理得到新的提升。另外，继续高度重视安全生产建设，促进烟草安全、和谐发展。</w:t>
      </w:r>
    </w:p>
    <w:p>
      <w:pPr>
        <w:ind w:left="0" w:right="0" w:firstLine="560"/>
        <w:spacing w:before="450" w:after="450" w:line="312" w:lineRule="auto"/>
      </w:pPr>
      <w:r>
        <w:rPr>
          <w:rFonts w:ascii="宋体" w:hAnsi="宋体" w:eastAsia="宋体" w:cs="宋体"/>
          <w:color w:val="000"/>
          <w:sz w:val="28"/>
          <w:szCs w:val="28"/>
        </w:rPr>
        <w:t xml:space="preserve">我们的工作离市委市政府的工作要求差距较大，但是我们相信在市委市政府的领导下，烟草能紧紧围绕市局(公司)的工作思路，正视烟草面临的困难和问题，迎难而上，努力构建严格规范、富有效率、充满活力的烟草，为建设富裕文明和谐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烟草公司总结心得篇2</w:t>
      </w:r>
    </w:p>
    <w:p>
      <w:pPr>
        <w:ind w:left="0" w:right="0" w:firstLine="560"/>
        <w:spacing w:before="450" w:after="450" w:line="312" w:lineRule="auto"/>
      </w:pPr>
      <w:r>
        <w:rPr>
          <w:rFonts w:ascii="宋体" w:hAnsi="宋体" w:eastAsia="宋体" w:cs="宋体"/>
          <w:color w:val="000"/>
          <w:sz w:val="28"/>
          <w:szCs w:val="28"/>
        </w:rPr>
        <w:t xml:space="preserve">20_上半年以来，烟草局(营销部)综合办公室积极组织学习党的十八大精神和20_“全国两会”精神，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印、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宋体" w:hAnsi="宋体" w:eastAsia="宋体" w:cs="宋体"/>
          <w:color w:val="000"/>
          <w:sz w:val="28"/>
          <w:szCs w:val="28"/>
        </w:rPr>
        <w:t xml:space="preserve">20_年上半年，信息宣传工作进一步实现新突破，各项指标稳居全市系统前列。上半年工作取得的成绩，是党支部正确领到的结果，是分管科室同志们共同努力的结果，也离不开其他领导和部门的大力支持。在看到成绩的同时，也应该看到，工作中也暴露出不少欠缺和不足。一是基础工作抓得不够精细。缺乏耐心、细心，思想上存在“过得去就行”的想法，管理方式上不够精益求精。二是服务意识和服务能力还不能完全到位。在业务部门和专卖部门需要综合办公室配合服务时，我们有时候还不能做到及时迅速。三是理论学习组织得不够多。干部职工学习意识不强，在队伍建设上，还不能形成一套系统完备的培养培训机制。四是企业文化氛围营造得不够浓厚。虽然能够按照上级的要求和统一部署，扎实有效推进企业文化建设，但还不能形成具有我们烟草特色的鲜明的企业文化，文化软实力发挥不够充分。</w:t>
      </w:r>
    </w:p>
    <w:p>
      <w:pPr>
        <w:ind w:left="0" w:right="0" w:firstLine="560"/>
        <w:spacing w:before="450" w:after="450" w:line="312" w:lineRule="auto"/>
      </w:pPr>
      <w:r>
        <w:rPr>
          <w:rFonts w:ascii="宋体" w:hAnsi="宋体" w:eastAsia="宋体" w:cs="宋体"/>
          <w:color w:val="000"/>
          <w:sz w:val="28"/>
          <w:szCs w:val="28"/>
        </w:rPr>
        <w:t xml:space="preserve">二、下半年的工作打算</w:t>
      </w:r>
    </w:p>
    <w:p>
      <w:pPr>
        <w:ind w:left="0" w:right="0" w:firstLine="560"/>
        <w:spacing w:before="450" w:after="450" w:line="312" w:lineRule="auto"/>
      </w:pPr>
      <w:r>
        <w:rPr>
          <w:rFonts w:ascii="宋体" w:hAnsi="宋体" w:eastAsia="宋体" w:cs="宋体"/>
          <w:color w:val="000"/>
          <w:sz w:val="28"/>
          <w:szCs w:val="28"/>
        </w:rPr>
        <w:t xml:space="preserve">下半年，我们行政科室将以科学发展观为指导，以“行政提速”为手段，以建设“定位高、标准高、效率高，状态好、形象好、业绩好”的“三高三好”综合办公室为目标定为，努力做好各项行政工作，为局(部)中心工作奠定坚实的服务保障。</w:t>
      </w:r>
    </w:p>
    <w:p>
      <w:pPr>
        <w:ind w:left="0" w:right="0" w:firstLine="560"/>
        <w:spacing w:before="450" w:after="450" w:line="312" w:lineRule="auto"/>
      </w:pPr>
      <w:r>
        <w:rPr>
          <w:rFonts w:ascii="宋体" w:hAnsi="宋体" w:eastAsia="宋体" w:cs="宋体"/>
          <w:color w:val="000"/>
          <w:sz w:val="28"/>
          <w:szCs w:val="28"/>
        </w:rPr>
        <w:t xml:space="preserve">(一)加强企业管理，建设严格高效的企业主体</w:t>
      </w:r>
    </w:p>
    <w:p>
      <w:pPr>
        <w:ind w:left="0" w:right="0" w:firstLine="560"/>
        <w:spacing w:before="450" w:after="450" w:line="312" w:lineRule="auto"/>
      </w:pPr>
      <w:r>
        <w:rPr>
          <w:rFonts w:ascii="宋体" w:hAnsi="宋体" w:eastAsia="宋体" w:cs="宋体"/>
          <w:color w:val="000"/>
          <w:sz w:val="28"/>
          <w:szCs w:val="28"/>
        </w:rPr>
        <w:t xml:space="preserve">在大项开支、基建工程、物资采购等各方面加强管理，规范工作流程，严格把关，坚决杜绝因监督不严、管理不善造成的任何经济浪费现象。从节约一度电、一滴水、一张纸做起，营造浓厚的氛围，号召干部职工勤俭持家，真正做到“该花的少花，不该花的不花”，尽一切办法压缩不必要的支出。加强车辆用油管理，严格实行油料单车核算，并提倡行车中少开甚至不开空调。把资源节约纳入考核体系，并同奖金、评优、职位晋升等挂钩，对造成资源、物品浪费的，轻者进行教育、通报批评，情节严重的视情况进行相应经济处罚。</w:t>
      </w:r>
    </w:p>
    <w:p>
      <w:pPr>
        <w:ind w:left="0" w:right="0" w:firstLine="560"/>
        <w:spacing w:before="450" w:after="450" w:line="312" w:lineRule="auto"/>
      </w:pPr>
      <w:r>
        <w:rPr>
          <w:rFonts w:ascii="宋体" w:hAnsi="宋体" w:eastAsia="宋体" w:cs="宋体"/>
          <w:color w:val="000"/>
          <w:sz w:val="28"/>
          <w:szCs w:val="28"/>
        </w:rPr>
        <w:t xml:space="preserve">(二)加强干部职工的教育培训，不断提升干部职工的工作能力</w:t>
      </w:r>
    </w:p>
    <w:p>
      <w:pPr>
        <w:ind w:left="0" w:right="0" w:firstLine="560"/>
        <w:spacing w:before="450" w:after="450" w:line="312" w:lineRule="auto"/>
      </w:pPr>
      <w:r>
        <w:rPr>
          <w:rFonts w:ascii="宋体" w:hAnsi="宋体" w:eastAsia="宋体" w:cs="宋体"/>
          <w:color w:val="000"/>
          <w:sz w:val="28"/>
          <w:szCs w:val="28"/>
        </w:rPr>
        <w:t xml:space="preserve">以深入推进学习实践活动为抓手，大力开展“学习型企业”创建活动，计划联合法制科，加强对干部职工的教育培训，针对职业健康安全、岗位工作职责、专卖法律法规、科学发展观等内容，制定严格系统的培训计划，开展丰富多样的主题活动，对干部职工进行有目的、循序渐进的教育培训。同时，鼓励干部职工参加成人高考、在职教育等各种培训，并为他们提供便利条件。组织开展好科学发展观学习实践、解放思想大讨论、廉政勤政月、三项检查等各项活动，进一步凝练、提升、转化企业文化，组织好下半年的文艺汇演，借机提升企业文化氛围。</w:t>
      </w:r>
    </w:p>
    <w:p>
      <w:pPr>
        <w:ind w:left="0" w:right="0" w:firstLine="560"/>
        <w:spacing w:before="450" w:after="450" w:line="312" w:lineRule="auto"/>
      </w:pPr>
      <w:r>
        <w:rPr>
          <w:rFonts w:ascii="宋体" w:hAnsi="宋体" w:eastAsia="宋体" w:cs="宋体"/>
          <w:color w:val="000"/>
          <w:sz w:val="28"/>
          <w:szCs w:val="28"/>
        </w:rPr>
        <w:t xml:space="preserve">(三)不断完善各项工作标准和工作制度</w:t>
      </w:r>
    </w:p>
    <w:p>
      <w:pPr>
        <w:ind w:left="0" w:right="0" w:firstLine="560"/>
        <w:spacing w:before="450" w:after="450" w:line="312" w:lineRule="auto"/>
      </w:pPr>
      <w:r>
        <w:rPr>
          <w:rFonts w:ascii="宋体" w:hAnsi="宋体" w:eastAsia="宋体" w:cs="宋体"/>
          <w:color w:val="000"/>
          <w:sz w:val="28"/>
          <w:szCs w:val="28"/>
        </w:rPr>
        <w:t xml:space="preserve">深入掌握各部门、各岗位以及各职工的工作状况。进一步细化考核标准，加大考核力度，改变考核机制，把各项考核办法内容细化到事、量化到人，真正实现考核工作制度化、科学化、层次化，使考核工作上再上新台阶。以全面推行iso质量管理认证体系为契机，重新梳理、细化各项规章制度，规范各项工作流程，为全面提高工作质量和工作效率提供基础保障。</w:t>
      </w:r>
    </w:p>
    <w:p>
      <w:pPr>
        <w:ind w:left="0" w:right="0" w:firstLine="560"/>
        <w:spacing w:before="450" w:after="450" w:line="312" w:lineRule="auto"/>
      </w:pPr>
      <w:r>
        <w:rPr>
          <w:rFonts w:ascii="宋体" w:hAnsi="宋体" w:eastAsia="宋体" w:cs="宋体"/>
          <w:color w:val="000"/>
          <w:sz w:val="28"/>
          <w:szCs w:val="28"/>
        </w:rPr>
        <w:t xml:space="preserve">(四)全力保障企业的和谐稳定</w:t>
      </w:r>
    </w:p>
    <w:p>
      <w:pPr>
        <w:ind w:left="0" w:right="0" w:firstLine="560"/>
        <w:spacing w:before="450" w:after="450" w:line="312" w:lineRule="auto"/>
      </w:pPr>
      <w:r>
        <w:rPr>
          <w:rFonts w:ascii="宋体" w:hAnsi="宋体" w:eastAsia="宋体" w:cs="宋体"/>
          <w:color w:val="000"/>
          <w:sz w:val="28"/>
          <w:szCs w:val="28"/>
        </w:rPr>
        <w:t xml:space="preserve">深化服务理念，及时迅速地做好人秘劳资等各项工作。当下，做好劳动用工分配制度改革，做到平稳过渡，人心稳定。做好离退休老干部管理工作，根据市局(有限公司)的要求，建立起完善的文化养老新机制。继续深入推进职业健康安全管理工作，全面清点排除危害经营和职工身心安全的潜在危险因素，不断增强安全管理水平，确保全年不出现重大安全生产事故。</w:t>
      </w:r>
    </w:p>
    <w:p>
      <w:pPr>
        <w:ind w:left="0" w:right="0" w:firstLine="560"/>
        <w:spacing w:before="450" w:after="450" w:line="312" w:lineRule="auto"/>
      </w:pPr>
      <w:r>
        <w:rPr>
          <w:rFonts w:ascii="宋体" w:hAnsi="宋体" w:eastAsia="宋体" w:cs="宋体"/>
          <w:color w:val="000"/>
          <w:sz w:val="28"/>
          <w:szCs w:val="28"/>
        </w:rPr>
        <w:t xml:space="preserve">总之，在今后的工作中，我们行政科室将仅仅围绕局(部)中心工作，再接再厉，奋发有为，努力促进各项工作上水平，为实现烟草又好又快发展努力奋斗。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烟草公司总结心得篇3</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我市行业以党的十七大精神为指导，以科学发展观和行业共同价值观为统领，紧紧围绕“上水平、保增长、促发展”的主要目标任务，认真贯彻省局、市局(公司)工作会议精神，在抓市场、抓产品、抓创新、抓管理、抓队伍上下功夫，在全面打牢市场基础和夯实工作基础上作文章，卷烟结构不断优化、效益较快增长，卷烟打假破网工作深入开展、取得实效，用工分配制度改革工作顺利推进、全面完成，现代物流建设加快进度、保证质量，较好地完成了既定的工作目标，实现了_烟草行业的持续平稳较快发展。</w:t>
      </w:r>
    </w:p>
    <w:p>
      <w:pPr>
        <w:ind w:left="0" w:right="0" w:firstLine="560"/>
        <w:spacing w:before="450" w:after="450" w:line="312" w:lineRule="auto"/>
      </w:pPr>
      <w:r>
        <w:rPr>
          <w:rFonts w:ascii="宋体" w:hAnsi="宋体" w:eastAsia="宋体" w:cs="宋体"/>
          <w:color w:val="000"/>
          <w:sz w:val="28"/>
          <w:szCs w:val="28"/>
        </w:rPr>
        <w:t xml:space="preserve">一、今年上半年主要工作情况</w:t>
      </w:r>
    </w:p>
    <w:p>
      <w:pPr>
        <w:ind w:left="0" w:right="0" w:firstLine="560"/>
        <w:spacing w:before="450" w:after="450" w:line="312" w:lineRule="auto"/>
      </w:pPr>
      <w:r>
        <w:rPr>
          <w:rFonts w:ascii="宋体" w:hAnsi="宋体" w:eastAsia="宋体" w:cs="宋体"/>
          <w:color w:val="000"/>
          <w:sz w:val="28"/>
          <w:szCs w:val="28"/>
        </w:rPr>
        <w:t xml:space="preserve">今年以来，我市烟草行业经济运行继续保持良好态势，经济效益持续增长。1-6月份，全市行业共购进卷烟539319万支，同比提高8、88%;销售卷烟545740万支，完成年计划的55、13%，同比提高9、52%;一、二、三类烟销售173908万支，占总销量的31、87%;百牌号卷烟累计销售538665万支，同比提高9、30%;低档烟累计销售236267万支，完成年销售计划的52、48%;实现利税20548万元，同比提高23、89%，主要经营指标实现了时间过半、任务过半，经济运行态势良好。为确保今年经营管理目标完成，重点抓好以下几项工作：</w:t>
      </w:r>
    </w:p>
    <w:p>
      <w:pPr>
        <w:ind w:left="0" w:right="0" w:firstLine="560"/>
        <w:spacing w:before="450" w:after="450" w:line="312" w:lineRule="auto"/>
      </w:pPr>
      <w:r>
        <w:rPr>
          <w:rFonts w:ascii="宋体" w:hAnsi="宋体" w:eastAsia="宋体" w:cs="宋体"/>
          <w:color w:val="000"/>
          <w:sz w:val="28"/>
          <w:szCs w:val="28"/>
        </w:rPr>
        <w:t xml:space="preserve">(一)经济运行质量持续提高</w:t>
      </w:r>
    </w:p>
    <w:p>
      <w:pPr>
        <w:ind w:left="0" w:right="0" w:firstLine="560"/>
        <w:spacing w:before="450" w:after="450" w:line="312" w:lineRule="auto"/>
      </w:pPr>
      <w:r>
        <w:rPr>
          <w:rFonts w:ascii="宋体" w:hAnsi="宋体" w:eastAsia="宋体" w:cs="宋体"/>
          <w:color w:val="000"/>
          <w:sz w:val="28"/>
          <w:szCs w:val="28"/>
        </w:rPr>
        <w:t xml:space="preserve">今年以来，我们认真分析当前宏观经济走势和市场变化趋势，以满足市场需求、提高经济效益为中心，不断加大宏观调控和计划调控力度，有效防范和化解了经济运行中的不稳定因素，使全市行业经济运行保持了良好的发展态势。</w:t>
      </w:r>
    </w:p>
    <w:p>
      <w:pPr>
        <w:ind w:left="0" w:right="0" w:firstLine="560"/>
        <w:spacing w:before="450" w:after="450" w:line="312" w:lineRule="auto"/>
      </w:pPr>
      <w:r>
        <w:rPr>
          <w:rFonts w:ascii="宋体" w:hAnsi="宋体" w:eastAsia="宋体" w:cs="宋体"/>
          <w:color w:val="000"/>
          <w:sz w:val="28"/>
          <w:szCs w:val="28"/>
        </w:rPr>
        <w:t xml:space="preserve">一是全面加强营销管理调控。面对错综复杂的经济形势，宏观调控的有效性、及时性、针对性至关重要。工作中，我们建立健全营销调控机制，采取经理办公会、经济运行调度会、情况通报、个别调度等有效调控措施，及时对宏观经济形势和经济运行情况进行跟踪分析和指导调度，切实解决好营销工作中的重点、难点问题和薄弱环节，防止经营出现大起大落。按照省局(公司)销售工作会议精神，我们深入分析当前经济形势给行业带来的影响，对09年春节前后及09年第一季度经济运行工作进行了认真部署安排，加强了对卷烟调入、投放和一、二类烟存销比调控力度，实现了首月、首季开门红。</w:t>
      </w:r>
    </w:p>
    <w:p>
      <w:pPr>
        <w:ind w:left="0" w:right="0" w:firstLine="560"/>
        <w:spacing w:before="450" w:after="450" w:line="312" w:lineRule="auto"/>
      </w:pPr>
      <w:r>
        <w:rPr>
          <w:rFonts w:ascii="宋体" w:hAnsi="宋体" w:eastAsia="宋体" w:cs="宋体"/>
          <w:color w:val="000"/>
          <w:sz w:val="28"/>
          <w:szCs w:val="28"/>
        </w:rPr>
        <w:t xml:space="preserve">二是切实做好需求预测和货源组织工作。进一步加大市场调研力度，密切关注本地市场动态和消费走势，尤其加大对社会库存的监控力度，不断提高对市场形势的预见力和判断力，进一步完善信息采集体系和拓宽信息采集渠道，切实将零售层面的销售价格、存销比、断货率等信息作为需求预测重要参考，努力提高预测结果科学性和预测整体准确率，为按订单组织货源提供真实参考数据。在此基础上，我们积极与工业企业进行沟通联系，并按照国家局有关存销比考核的工作要求，在货源组织上，突出向大企业、大品牌靠拢，积极组织适销对路和贡献度较高的货源保证市场供应。在货源投放上，按照稍紧平衡的原则，正确处理总量、存销比、库存和结构关系，科学控制投放节奏，达到预测量、投放量、实际销量的基本一致，避免零售库存的积压，保证市场的价格稳定、秩序规范。</w:t>
      </w:r>
    </w:p>
    <w:p>
      <w:pPr>
        <w:ind w:left="0" w:right="0" w:firstLine="560"/>
        <w:spacing w:before="450" w:after="450" w:line="312" w:lineRule="auto"/>
      </w:pPr>
      <w:r>
        <w:rPr>
          <w:rFonts w:ascii="宋体" w:hAnsi="宋体" w:eastAsia="宋体" w:cs="宋体"/>
          <w:color w:val="000"/>
          <w:sz w:val="28"/>
          <w:szCs w:val="28"/>
        </w:rPr>
        <w:t xml:space="preserve">三是不断调整卷烟品牌结构。按照国家局“保牌、稳价、规范、增效”的总体要求，我们把培育全国重点骨干品牌、调整卷烟品牌结构作为营销工作的重中之重。制定出台了《20_-20_年卷烟品牌发展战略》和《20_年品牌培育实施方案》，进一步完善品牌引入退出机制，压缩牌号、精简规格，促进重点骨干品牌规模不断扩大，使重点骨干品牌在市场竞争中保持强势态势，居于主导地位。全面加强工商协同培育品牌能力，积极推进营销内容和营销手段创新，切实做好品牌培育的有机对接，不断提高品牌培育的针对性。积极做好市场引导消费工作，切实发挥客户经理在品牌培育促销、货源分配、需求预测方面的作用，积极做好品牌宣传和消费引导工作，并落实行之有效的考核办法，落实责任，量化指标，努力提高重点骨干品牌的市场覆盖率。充分挖掘和利用零售终端资源，注重发挥重点联系客户在营销政策宣传、信息反馈、品牌促销、消费引导等方面的影响和带动作用，实现重点骨干品牌扩销、上量、增效。</w:t>
      </w:r>
    </w:p>
    <w:p>
      <w:pPr>
        <w:ind w:left="0" w:right="0" w:firstLine="560"/>
        <w:spacing w:before="450" w:after="450" w:line="312" w:lineRule="auto"/>
      </w:pPr>
      <w:r>
        <w:rPr>
          <w:rFonts w:ascii="宋体" w:hAnsi="宋体" w:eastAsia="宋体" w:cs="宋体"/>
          <w:color w:val="000"/>
          <w:sz w:val="28"/>
          <w:szCs w:val="28"/>
        </w:rPr>
        <w:t xml:space="preserve">四是制定和完善了经济指标考核措施。为确保全面完成省局下达的各项经营管理考核指标，市局(公司)制定了《_市烟草系统20_年经营管理责任目标考核办法》，将经营运行业绩、重点工作开展和规范经营等工作层层分解，进一步明确了各单位目标任务。同时，制定了《_市烟草系统20_年县级局(营销部)月工资发放办法》，对一季度工作实行季度考核，确保实现了首月、首季开门红。为保证全年经济的高开稳走，从四月份开始实施月度考核，将经营指标和管理指标进一步细化，充分调动了广大干部职工工作积极性，确保上水平、保增长、促发展目标圆满完成。</w:t>
      </w:r>
    </w:p>
    <w:p>
      <w:pPr>
        <w:ind w:left="0" w:right="0" w:firstLine="560"/>
        <w:spacing w:before="450" w:after="450" w:line="312" w:lineRule="auto"/>
      </w:pPr>
      <w:r>
        <w:rPr>
          <w:rFonts w:ascii="宋体" w:hAnsi="宋体" w:eastAsia="宋体" w:cs="宋体"/>
          <w:color w:val="000"/>
          <w:sz w:val="28"/>
          <w:szCs w:val="28"/>
        </w:rPr>
        <w:t xml:space="preserve">五是全面提升网络运质量。首先快速推进卷烟物流建设。按照全省行业物流项目建设现场会的精神，加大对物流项目建设的调度力度，建立了每周调度的例会制度，每周一召开由相关科室人员参加的物流建设调度会，针对工期、资金拨付、设备安装等具体问题进行调度、协调，确保物流项目建设顺利推进。目前，物流项目建设基建工程已基本竣工完成，现已进入设备安装调试阶段。同时，积极做好新物流体系运行前的各项准备工作，经过充分调研论证，完成了卷烟配送线路优化整合的前期准备工作。并按照精细化、标准化、程序化、制度化的要求，进一步规范完善了新物流运行的管理体制、运行机制、操作流程、岗位职责、管理制度、绩效考核等。认真组织人员学习秦皇岛在安装、调试、运行过程中的先进经验，积极推进大物流运行。其次规范经营运作，提高网络运行质量。充分利用年初启用的CRFM管理系统，按照“优质化服务、规范化经营、专业化分工、信息化管理”的质量要求，不断规范订单供货工作流程。截止目前我市持证零售户入网率达到100%;电话访销率达到100%;访销成功率达到95、06%。第三完善合理定量，增强市场调控能力。按照省局《关于调整科学定量归档规则、审批管理等事项的通知》要求，及时制定下发了《_市烟草公司科学定量管理办法》，调整了科学定量和客户类别的划分，提升了我市卷烟货源供应的规范性、科学性、合理性。第四积极做好电子结算工作。为进一步拓宽农村电子结算发展渠道，确定同_市邮政储蓄银行进行合作，制定了推广实施方案，明确了目标任务、责任分工和推广实施步骤，今年前6个月全市行业共发展电子结算户737户。第五进一步完善客户服务投诉机制。切实发挥省、市局投诉中心联动作用，做到了投诉受理诚恳，咨询解答耐心，信息记录完整，处理反馈及时。上半年，市局投诉中心共接听电话3869个，其中咨询电话3847个，占接听电话数的99、43%，投诉22起，其中省局投诉中心批转投诉8例，全部按要求处理，处理满意度达到100%。</w:t>
      </w:r>
    </w:p>
    <w:p>
      <w:pPr>
        <w:ind w:left="0" w:right="0" w:firstLine="560"/>
        <w:spacing w:before="450" w:after="450" w:line="312" w:lineRule="auto"/>
      </w:pPr>
      <w:r>
        <w:rPr>
          <w:rFonts w:ascii="宋体" w:hAnsi="宋体" w:eastAsia="宋体" w:cs="宋体"/>
          <w:color w:val="000"/>
          <w:sz w:val="28"/>
          <w:szCs w:val="28"/>
        </w:rPr>
        <w:t xml:space="preserve">(二)专卖管理工作切实加强</w:t>
      </w:r>
    </w:p>
    <w:p>
      <w:pPr>
        <w:ind w:left="0" w:right="0" w:firstLine="560"/>
        <w:spacing w:before="450" w:after="450" w:line="312" w:lineRule="auto"/>
      </w:pPr>
      <w:r>
        <w:rPr>
          <w:rFonts w:ascii="宋体" w:hAnsi="宋体" w:eastAsia="宋体" w:cs="宋体"/>
          <w:color w:val="000"/>
          <w:sz w:val="28"/>
          <w:szCs w:val="28"/>
        </w:rPr>
        <w:t xml:space="preserve">今年以来，我们始终把“端窝点、断源头、破网络、抓主犯”作为专卖管理工作的重点来抓，切实加大打假破网力度，强化内部专卖管理监督，加强专卖队伍建设，在提高市场控制力上取得了新突破。1-6月，全市共查获各种案件270起，其中假烟案件46起，符合国家标准的网络案件2起，出动打假3000余人次，端掉各种窝点26个，查获非法卷烟290、97件，其中假烟100件，真烟190、97件，刑拘3人，判刑1人，有力地打击了涉烟违法行为。</w:t>
      </w:r>
    </w:p>
    <w:p>
      <w:pPr>
        <w:ind w:left="0" w:right="0" w:firstLine="560"/>
        <w:spacing w:before="450" w:after="450" w:line="312" w:lineRule="auto"/>
      </w:pPr>
      <w:r>
        <w:rPr>
          <w:rFonts w:ascii="宋体" w:hAnsi="宋体" w:eastAsia="宋体" w:cs="宋体"/>
          <w:color w:val="000"/>
          <w:sz w:val="28"/>
          <w:szCs w:val="28"/>
        </w:rPr>
        <w:t xml:space="preserve">一是加大打假破网力度。首先，继续保持打击制售假网高压态势。制定了《20_年打击制售假烟网络案件奖惩规定》(讨论稿)，并加大案件统一调度力度，积极借助公安、通信、技监、电力、高速等部门力量，切实形成“打网”合力，加大从源头上有效遏制和打击假冒卷烟分销运输力度。同时，充分发挥“华北五省市”和八省市“两端一线”打假联合机制的作用，加强与兄弟省市之间的沟通和协调，积极探索案件共享、线索移交、案件查力、联合打击等方面的新办法、新举措，取得了突出成效。20_年2月20日，经市局和开封市局共同商定，鉴于我市“4、15”案、河南开封1、18案两案具有交叉情节，决定并案侦查，成立冀豫“2、20”联合专案组，大大加强了案件侦查力度，加快了案件侦破速度。该案案值约400万元，现已批捕4人，判刑1人，达到了国家局网络案件标准，为下步打假破网工作的深入开展积累了工作经验。其次，根据“守土有则，寸土必争”的原则，加大市场日常监管力度。制定了《二OO九年市场净化率考核办法》和《市场监管考核制度》，继续整合利用现有的专卖力量，采取分组联合、集中稽查的方式，进一步加强对市场监管力度，重点对全市货运站、货物中转站、物流配货站等场所和从事非法经营卷烟的“名烟名酒店”进行了摸排和整治。加强许可证管理，3月底前全部完成19838户零售户的零售许可证换发工作，并按照“谁发证、谁监管、谁负责”的原则，切实加强许可证的后续管理和行政许可档案管理。同时制定了《查处取缔无证经营工作实施方案》，积极开展清理无证户行动。第三，继续在全市推进“12313”烟草专卖品市场监管举报电话的普及和使用，切实发挥“12313”举报电话的信息采集作用，同时完善并落实对举报人奖励措施，限度的调动群众监督举报积极性。大力营造打击制售假烟的氛围，利用“3、15”消费者权益日，发放烟草专卖法律法规等宣传资料3000余份。</w:t>
      </w:r>
    </w:p>
    <w:p>
      <w:pPr>
        <w:ind w:left="0" w:right="0" w:firstLine="560"/>
        <w:spacing w:before="450" w:after="450" w:line="312" w:lineRule="auto"/>
      </w:pPr>
      <w:r>
        <w:rPr>
          <w:rFonts w:ascii="宋体" w:hAnsi="宋体" w:eastAsia="宋体" w:cs="宋体"/>
          <w:color w:val="000"/>
          <w:sz w:val="28"/>
          <w:szCs w:val="28"/>
        </w:rPr>
        <w:t xml:space="preserve">二是深化专卖内管工作。加强内管长效机制建设，完善了《_市烟草专卖局内部专卖监管工作规范》，建立健全了同级监管、教育培训、案件查处和责任追究等内部专卖管理监督制度，进一步规范了监管程序，细化了监管措施，优化了监管流程。切实加大对卷烟经营环节日常监督检查力度，建立了专销联席会议制度，实现了专卖和营销有机互动和对接，并充分利用信息监管模块对卷烟经营情况进行实时在线监管，杜绝各类不规范问题发生。同时，认真开展了对08年全年和今年以来经营工作的自查和检查，对存在的客户信息不一致、送货小票代签等问题进行了及时彻底的整改。</w:t>
      </w:r>
    </w:p>
    <w:p>
      <w:pPr>
        <w:ind w:left="0" w:right="0" w:firstLine="560"/>
        <w:spacing w:before="450" w:after="450" w:line="312" w:lineRule="auto"/>
      </w:pPr>
      <w:r>
        <w:rPr>
          <w:rFonts w:ascii="宋体" w:hAnsi="宋体" w:eastAsia="宋体" w:cs="宋体"/>
          <w:color w:val="000"/>
          <w:sz w:val="28"/>
          <w:szCs w:val="28"/>
        </w:rPr>
        <w:t xml:space="preserve">三是加强专卖队伍建设。不断加大对专卖人员教育培训力度，先后组织开展了零售许可证换证操作培训班和专卖证件管理系统升级培训班。同时，以“四定”工作为契机，进一步明确了专卖人员岗位职责，细化了考核措施，增强了专卖管理人员大局意识、责任意识和创新意识。切实加强县级局建设，进一步强化县级局的基层执法主体地位，完善了组织机构，明确了职能定位，使县级局职能作用得到充分发挥。</w:t>
      </w:r>
    </w:p>
    <w:p>
      <w:pPr>
        <w:ind w:left="0" w:right="0" w:firstLine="560"/>
        <w:spacing w:before="450" w:after="450" w:line="312" w:lineRule="auto"/>
      </w:pPr>
      <w:r>
        <w:rPr>
          <w:rFonts w:ascii="宋体" w:hAnsi="宋体" w:eastAsia="宋体" w:cs="宋体"/>
          <w:color w:val="000"/>
          <w:sz w:val="28"/>
          <w:szCs w:val="28"/>
        </w:rPr>
        <w:t xml:space="preserve">(三)企业管理水平不断提升</w:t>
      </w:r>
    </w:p>
    <w:p>
      <w:pPr>
        <w:ind w:left="0" w:right="0" w:firstLine="560"/>
        <w:spacing w:before="450" w:after="450" w:line="312" w:lineRule="auto"/>
      </w:pPr>
      <w:r>
        <w:rPr>
          <w:rFonts w:ascii="宋体" w:hAnsi="宋体" w:eastAsia="宋体" w:cs="宋体"/>
          <w:color w:val="000"/>
          <w:sz w:val="28"/>
          <w:szCs w:val="28"/>
        </w:rPr>
        <w:t xml:space="preserve">今年以来，我们以强化财务资产管理和审计监督为重点，提高全员安全意识，加大创新工作力度，提升企业管理水平，夯实行业平稳较快发展的基础。</w:t>
      </w:r>
    </w:p>
    <w:p>
      <w:pPr>
        <w:ind w:left="0" w:right="0" w:firstLine="560"/>
        <w:spacing w:before="450" w:after="450" w:line="312" w:lineRule="auto"/>
      </w:pPr>
      <w:r>
        <w:rPr>
          <w:rFonts w:ascii="宋体" w:hAnsi="宋体" w:eastAsia="宋体" w:cs="宋体"/>
          <w:color w:val="000"/>
          <w:sz w:val="28"/>
          <w:szCs w:val="28"/>
        </w:rPr>
        <w:t xml:space="preserve">一是不断提高财务资产管理水平。首先，认真开展内部管理监督工作，制定下发了《20_年整顿和规范工作要点》，积极开展“三项检查”回头看工作，切实加强内管监督长效机制建设;对行业现有规章制度进行了全面清理，形成了依法制定、全面覆盖、严格约束、实施顺畅的制度体系。其次，抓好全面预算管理，提高预算编制工作质量，增强预算执行刚性，采取了预算指标执行与资金拨付捆绑管理、日常预算调整摸底登记、预算指标执行跟踪问效等方法，确保了预算管理工作的科学性、严肃性。第三，进一步明确了现金使用范围，启用了县局(营销部)备用金管理系统，规范了网上资金拨付流程，并将会计核算“回头看”拓展为财务管理“回头看”，提高财务管理水平。同时，认真开展了“小金库”专项自查检查工作，同各单位、部门负责人签订了“小金库”专项治理承诺书。第四，充分发挥审计监督职能，本着“有离必审”的原则，完成了对宁晋、南和县局(营销部)原负责人的离任审计工作;进一步加大了对物流建设项目的跟踪审计监督力度，认真开展了对大宗物资采购及广告促销活动的专项检查工作。第五，在资产管理方面，较好地完成了资产清查、购进、调配和处置工作，上半年结合工作实际，共对38台计算机、6台电视机、20件办公桌椅进行了有效、合理的调配，既满足了各单位工作需要，又提高了资产使用效率;同时，积极谨慎的做好资产确权、处置工作，完成了对南宫、临城土地及房产的确权及对5处房产、3处土地的处置审批、评估、公开拍卖工作。第六，努力降低费用及能耗，切实提高管理效能。今年以来，我市行业各级领导干部带头树立过紧日子的思想，把降低费用及能耗作为“上水平、保增长、促发展”的重要举措，大力开展节能减排活动，努力形成勤俭节约的良好风气。</w:t>
      </w:r>
    </w:p>
    <w:p>
      <w:pPr>
        <w:ind w:left="0" w:right="0" w:firstLine="560"/>
        <w:spacing w:before="450" w:after="450" w:line="312" w:lineRule="auto"/>
      </w:pPr>
      <w:r>
        <w:rPr>
          <w:rFonts w:ascii="宋体" w:hAnsi="宋体" w:eastAsia="宋体" w:cs="宋体"/>
          <w:color w:val="000"/>
          <w:sz w:val="28"/>
          <w:szCs w:val="28"/>
        </w:rPr>
        <w:t xml:space="preserve">二是强化行业安全管理工作。今年以来，进一步健全完善了安全管理制度和突发公共事件应急预案，明确了各级安全工作责任主体，重点抓好安全责任制的落实，与各县局(营销部)和机关重点部门签订《安全管理责任书》19份、《特殊岗位安全目标责任书》312份，做到了职责明确、责任明确、奖罚明确，达到了齐抓共管的目的。进一步加大安全检查工作力度，积极做好重点部位的安全防范工作，开展了货款现金管理、仓库防火防盗管理等专项检查活动;严格执行车辆管理“二证一章”、“三交一封”、出车前检查等制度，并组织驾驶员进行了交通安全知识培训;抓好值班制度和夜查执勤制度的落实。加强了安全基础设施建设，更新了部分安防设备，重点做好了卷烟配送中心建设项目的安全管理和安全设施建设工作。同时，大力开展安全知识教育培训工作，上半年共安排各单位开展安全教育6次，受教育人员达2597人次;积极开展了安全文化建设工作，制定了《安全文化实施方案》和《安全文化实施细则》，并在隆尧、内邱设立了安全文化建设试点，逐步建立和弘扬企业安全文化，全面提高全员安全责任意识。</w:t>
      </w:r>
    </w:p>
    <w:p>
      <w:pPr>
        <w:ind w:left="0" w:right="0" w:firstLine="560"/>
        <w:spacing w:before="450" w:after="450" w:line="312" w:lineRule="auto"/>
      </w:pPr>
      <w:r>
        <w:rPr>
          <w:rFonts w:ascii="宋体" w:hAnsi="宋体" w:eastAsia="宋体" w:cs="宋体"/>
          <w:color w:val="000"/>
          <w:sz w:val="28"/>
          <w:szCs w:val="28"/>
        </w:rPr>
        <w:t xml:space="preserve">三是全面完成用工分配制度改革工作。上半年来，我们结合本地实际，统筹谋划，稳妥推进，圆满完成了行业用工分配制度改革工作。首先，高度重视，充分准备。认真组织学习国家局204号文件精神和省局实施意见，统一思想、提高认识，在内部网站开辟专栏宣传用工分配制度改革的重要性、必要性和紧迫性。其次，健全机构，强化领导。成立了用工分配制度改革工作领导小组，从企管、专卖、人劳、政工等科室抽调12名工作骨干集中统一办公，做到了分工明确、职责到人。第三，制定方案，严密组织。严格按照“分类管理、科学设岗、明确职责、严格考核、落实报酬”的总体要求，紧密结合我市行业实际，形成了市局(公司)《用工分配制度改革整体实施方案》及《岗位竞聘实施方案》等15项配套制度，并与河北大学精益企业研究所共同研究制订了《绩效管理实施方案》，顺利通过全市行业职工代表大会的审议。第四，严格程序，稳妥实施。本着积极稳妥、竞争择优、分类实施的原则，采取竞争上岗和双向选择相结合的方式，实施全员竞聘上岗，实现了干部的正常晋升及岗位人员的稳定、合理、有序流动。同时，按照自愿选择的原则，组织部分提前离岗休息人员重新进行了返岗，将部分超编人员补充到缺编严重的县局(营销部)进行工作，并委托双维劳务公司公开招聘了部分劳务用工到一线开展工作。通过改革工作的有序开展，有力地缓解了当前人员紧缺带来的压力，进一步明确了行业用工形式及各岗位工作职责，建立了科学、民主、竞争、择优的选人用人机制和分级分类管理、更加注重公平的薪酬分配制度，建立健全了科学合理的绩效考核机制和方法，使员工上岗靠竞争、晋升靠贡献、收入凭能力，通过奖优罚劣、奖勤罚懒，有效调动广大干部职工工作的积极性和争优创先意识。第五，结合劳动用工分配制度的开展，本着工作第一、优势互补、兼顾利益的原则，对部分县级局(营销部)领导班子进行了交流调整，改任非领导职务4人，提拔正职领导干部1人，副职领导干部1人，进一步配齐配强了县局领导班子;顺利完成了20名高校毕业生招聘工作和19名复退军人接收工作。结合当前工作重点，制定了09年教育培训计划，积极做好驾驶员、营销、专卖的技能鉴定工作，提高了干部职工队伍的整体素质。</w:t>
      </w:r>
    </w:p>
    <w:p>
      <w:pPr>
        <w:ind w:left="0" w:right="0" w:firstLine="560"/>
        <w:spacing w:before="450" w:after="450" w:line="312" w:lineRule="auto"/>
      </w:pPr>
      <w:r>
        <w:rPr>
          <w:rFonts w:ascii="宋体" w:hAnsi="宋体" w:eastAsia="宋体" w:cs="宋体"/>
          <w:color w:val="000"/>
          <w:sz w:val="28"/>
          <w:szCs w:val="28"/>
        </w:rPr>
        <w:t xml:space="preserve">四是进一步加大创新工作力度。今年以来，我们高度重视科技与创新工作的开展，召开了20_年科技与创新工作动员会，对科技创新工作进行了动员和部署，营造全员创新氛围，下发了《关于开展科技创新工作的通知》，并逐级成立创新工作领导小组，设立工作机构，结合各单位、部门工作实际，充分发挥干部职工科技创新的主体作用，以信息技术创新为重点，全面开展技术创新、管理创新、营销创新和服务创新，制定了《科技与创新项目实施细则》和《创新工作指南》，并进行了科技创新相关知识培训，提高了全员自主创新意识。同时，将科技创新工作纳入到对县级局(营销部)的经营管理责任目标考核，加大对科技创新工作的考核力度，充分调动基层单位开展科技创新的主动性和积极性。上半年，我市行业共申报创新项目16项，其中6项被省局初步列为科技创新项目。</w:t>
      </w:r>
    </w:p>
    <w:p>
      <w:pPr>
        <w:ind w:left="0" w:right="0" w:firstLine="560"/>
        <w:spacing w:before="450" w:after="450" w:line="312" w:lineRule="auto"/>
      </w:pPr>
      <w:r>
        <w:rPr>
          <w:rFonts w:ascii="宋体" w:hAnsi="宋体" w:eastAsia="宋体" w:cs="宋体"/>
          <w:color w:val="000"/>
          <w:sz w:val="28"/>
          <w:szCs w:val="28"/>
        </w:rPr>
        <w:t xml:space="preserve">(四)政治工作扎实有效开展</w:t>
      </w:r>
    </w:p>
    <w:p>
      <w:pPr>
        <w:ind w:left="0" w:right="0" w:firstLine="560"/>
        <w:spacing w:before="450" w:after="450" w:line="312" w:lineRule="auto"/>
      </w:pPr>
      <w:r>
        <w:rPr>
          <w:rFonts w:ascii="宋体" w:hAnsi="宋体" w:eastAsia="宋体" w:cs="宋体"/>
          <w:color w:val="000"/>
          <w:sz w:val="28"/>
          <w:szCs w:val="28"/>
        </w:rPr>
        <w:t xml:space="preserve">今年以来，我们以深入学习实践科学发展观为重点，紧紧围绕行业中心工作，有序地开展党建工作和工会工作，狠抓党风廉政建设，全面推进企业文化建设和行风建设，为行业平稳较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根据省局、市委关于学习实践科学发展观活动的总体部署和阶段安排，在市委指导检查组的指导下，我局(公司)顺利完成了学习实践科学发展观活动一、二阶段的规定动作。在第一阶段中，成立了活动领导小组，召开了学习实践活动动员大会，精心组织学习培训，深入开展了基层调查研究，广泛征求了意见建议，并紧密结合“严格规范、富有效率、充满活力”的行业发展目标、企业文化建设工作和“干部作风建设年”活动开展学习实践活动，共征集到意见建议6类41条，形成了6份有情况、有问题、有分析、有对策议的调研报告，利用专栏、简报等形式，加大宣传力度，确保学习实践活动取得实效。在转入第二阶段后，严格按照市委学习实践科学发展观“四贴近四聚焦”要求，对汇总梳理出来的意见建议进行归纳筛选，提炼出了影响和制约我局(公司)科学发展的6个方面的矛盾问题，形成了《聚焦提炼问题报告》，并召开党组班子专题民主生活会，总结学习实践收获、认真查找存在不足、深入剖析形成原因、落实措施进行整改，明确工作重点和努力方向，进一步推动了我局(公司)学习实践活动不断走向深入。</w:t>
      </w:r>
    </w:p>
    <w:p>
      <w:pPr>
        <w:ind w:left="0" w:right="0" w:firstLine="560"/>
        <w:spacing w:before="450" w:after="450" w:line="312" w:lineRule="auto"/>
      </w:pPr>
      <w:r>
        <w:rPr>
          <w:rFonts w:ascii="宋体" w:hAnsi="宋体" w:eastAsia="宋体" w:cs="宋体"/>
          <w:color w:val="000"/>
          <w:sz w:val="28"/>
          <w:szCs w:val="28"/>
        </w:rPr>
        <w:t xml:space="preserve">二是认真做好党建及工会工作。首先，以学习贯彻党的十七大和十七届三中全会精神为主线，抓好党组中心组学习制度的落实，提高领导班子决策水平和解决实际问题的能力;抓好党员日常学习教育，增强党性修养和服务意识。其次，在建党88周年之际，以创先评优活动为平台，开展民主评议党员活动，并对先进党组织、个人进行了表彰，引导广大干部职工向优秀党员进行学习。第三，加强基层党组织建设，扎实做好党员日常管理工作，不断壮大党员队伍，组织入党积极分子参加了入党教育培训。第四，切实加强和做好新时期工会工作，召开了第一届二次职工代表大会，审议通过了《_市烟草行业用工分配制度改革实施方案》等11项改革方案及配套制度，推进改革工作的顺利进行。坚持局务、司务公开，对各项招标采购项目进行了公示，切实发挥民主监督机制作用。同时，积极开展文体活动，丰富职工文化生活。组织开展了09年迎春茶话会和“迎五一文化拓展活动”，有力促进了我市行业“敬”文化的传播。</w:t>
      </w:r>
    </w:p>
    <w:p>
      <w:pPr>
        <w:ind w:left="0" w:right="0" w:firstLine="560"/>
        <w:spacing w:before="450" w:after="450" w:line="312" w:lineRule="auto"/>
      </w:pPr>
      <w:r>
        <w:rPr>
          <w:rFonts w:ascii="宋体" w:hAnsi="宋体" w:eastAsia="宋体" w:cs="宋体"/>
          <w:color w:val="000"/>
          <w:sz w:val="28"/>
          <w:szCs w:val="28"/>
        </w:rPr>
        <w:t xml:space="preserve">三是加大党风廉政建设工作力度。首先，认真制定了《20_年度党风廉政教育计划》，并以党员领导干部的廉政教育为重点，大力开展党纪政纪、党章、理想信念、廉洁自律和警示教育等活动，进一步提高党员领导干部拒腐防变能力。其次，进一步加大监督工作力度。制定了《建立健全惩治和预防腐败体系20_-20_年实施办法》，修定完善了《党风廉政建设责任制》等规章制度;进一步明确了领导干部“一岗双责”制，坚持每季度召开内部管理监督联席会议，切实发挥以五项监督为主要内容的内部监督体系作用，形成整体工作合力;加强对《党组议事规则》、《局长(经理)办公会制度》制度落实的监督，促进了党组议事制度和议事程序的贯彻落实;加强对市县两级用工分配制度改革工作重要环节、实施程序的监督，确保了改革工作的公开、公平、公正进行;加大了对工程建设、物资采购活动监督力度，同相关部门负责人及工程管理人员签订了《物流和经营设施工程建设廉洁自律承诺书》，进一步规范了招标、采购活动程序，确保招标、采购活动阳光操作、规范实施。第三，扎实开展“干部作风建设年”活动。召开了“干部作风建设年”活动动员大会召，制定了《“干部作风建设年”活动实施方案》，按照“提高思想认识、查找突出问题、集中进行整改、巩固活动成果”四个环节认真开展“干部作风建设年”活动，召开了民主恳谈会，面向各单位、各部门及零售客户，广泛开展征求意见建议和“我为作风献一策”活动。</w:t>
      </w:r>
    </w:p>
    <w:p>
      <w:pPr>
        <w:ind w:left="0" w:right="0" w:firstLine="560"/>
        <w:spacing w:before="450" w:after="450" w:line="312" w:lineRule="auto"/>
      </w:pPr>
      <w:r>
        <w:rPr>
          <w:rFonts w:ascii="宋体" w:hAnsi="宋体" w:eastAsia="宋体" w:cs="宋体"/>
          <w:color w:val="000"/>
          <w:sz w:val="28"/>
          <w:szCs w:val="28"/>
        </w:rPr>
        <w:t xml:space="preserve">四是扎实做好文化建设及行风建设工作。上半年，我们结合行业工作实际，进一步完善工作方案、细化工作举措，面向全员开展了征集“敬”文化核心理念主题词活动。通过互动交流、文化拓展、文艺汇演、公益活动等形式，借助《邢烟文化》专刊、办公自动化平台、板报墙报等媒体和渠道，有计划、有步骤、分层次做好企业文化宣传贯彻工作，营造全员参与的浓厚氛围，使企业文化内化到员工思想中去，增强企业的凝聚力、号召力和向心力。同时，进一步加强行风建设。制定印发了《20_年度行风建设实施方案》，编发《行风简报》15期，发放行风宣传资料近万份;市县两级共聘请行风监督员280名，通过召开行风民主评议座谈会，广泛听取零售户代表的意见和建议，并在全市范围内开展了征求意见活动，共发放《征求意见表》1800份，满意度达到了96%以上，行业社会形象得到进一步提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总结取得成绩的同时，我们也清醒的认识到，当前工作中还存在着一些问题和不足，主要表现在：市场预测准确率不高，工商协同培育品牌能力需进一步加强;网络从业人员尤其是客户经理素质能力亟待提高;市场监管力度还需进一步加大，破案效率和案件质量还有待于进一步提高;干部职工队伍素质与当前行业的改革发展形势不相匹配，员工整体素质亟待提高;全市行业干部职工的执行力和工作效率有待于进一步加强;干部职工创新发展的意识和能力还有所欠缺;制度建设尤其是长效机制建设还不够完善。对于这些问题，我们必须予以高度重视，并在下步工作中落实措施，认真加以解决。</w:t>
      </w:r>
    </w:p>
    <w:p>
      <w:pPr>
        <w:ind w:left="0" w:right="0" w:firstLine="560"/>
        <w:spacing w:before="450" w:after="450" w:line="312" w:lineRule="auto"/>
      </w:pPr>
      <w:r>
        <w:rPr>
          <w:rFonts w:ascii="宋体" w:hAnsi="宋体" w:eastAsia="宋体" w:cs="宋体"/>
          <w:color w:val="000"/>
          <w:sz w:val="28"/>
          <w:szCs w:val="28"/>
        </w:rPr>
        <w:t xml:space="preserve">烟草公司总结心得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2024-09-20T22:38:01+08:00</dcterms:created>
  <dcterms:modified xsi:type="dcterms:W3CDTF">2024-09-20T22:38:01+08:00</dcterms:modified>
</cp:coreProperties>
</file>

<file path=docProps/custom.xml><?xml version="1.0" encoding="utf-8"?>
<Properties xmlns="http://schemas.openxmlformats.org/officeDocument/2006/custom-properties" xmlns:vt="http://schemas.openxmlformats.org/officeDocument/2006/docPropsVTypes"/>
</file>