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财务人员工作总结2024年范文</w:t>
      </w:r>
      <w:bookmarkEnd w:id="1"/>
    </w:p>
    <w:p>
      <w:pPr>
        <w:jc w:val="center"/>
        <w:spacing w:before="0" w:after="450"/>
      </w:pPr>
      <w:r>
        <w:rPr>
          <w:rFonts w:ascii="Arial" w:hAnsi="Arial" w:eastAsia="Arial" w:cs="Arial"/>
          <w:color w:val="999999"/>
          <w:sz w:val="20"/>
          <w:szCs w:val="20"/>
        </w:rPr>
        <w:t xml:space="preserve">来源：网络  作者：夜色微凉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财务人员工作总结2024年范文一</w:t>
      </w:r>
    </w:p>
    <w:p>
      <w:pPr>
        <w:ind w:left="0" w:right="0" w:firstLine="560"/>
        <w:spacing w:before="450" w:after="450" w:line="312" w:lineRule="auto"/>
      </w:pPr>
      <w:r>
        <w:rPr>
          <w:rFonts w:ascii="宋体" w:hAnsi="宋体" w:eastAsia="宋体" w:cs="宋体"/>
          <w:color w:val="000"/>
          <w:sz w:val="28"/>
          <w:szCs w:val="28"/>
        </w:rPr>
        <w:t xml:space="preserve">严格按照财务人员的相关制度和条例工作，实现现金管理，现金收付以及现金日记账登记等业务的谨慎细致不出差错，能够确保做到现金的收支准确无误，认真复核会计主管审核的原始凭证数量，金额计算与金额是否一致，逐笔登记现金日记账，保证现金工作的准确性，及时性。及时准确的完成各日记账、结账。及时准确的填报每周现金流量表，按时向各部门把发送。</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根据公司需要正确开具转账支票，提取现金备用，井然有序地完成职工日常报销。在平日与银行接触的工作中，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账号与银行对账，落实并督促未达账项及时入账，每周按账号编报银行存款余额表，让相关领导及时了解银行存款情况。</w:t>
      </w:r>
    </w:p>
    <w:p>
      <w:pPr>
        <w:ind w:left="0" w:right="0" w:firstLine="560"/>
        <w:spacing w:before="450" w:after="450" w:line="312" w:lineRule="auto"/>
      </w:pPr>
      <w:r>
        <w:rPr>
          <w:rFonts w:ascii="宋体" w:hAnsi="宋体" w:eastAsia="宋体" w:cs="宋体"/>
          <w:color w:val="000"/>
          <w:sz w:val="28"/>
          <w:szCs w:val="28"/>
        </w:rPr>
        <w:t xml:space="preserve">三、资金调拨业务</w:t>
      </w:r>
    </w:p>
    <w:p>
      <w:pPr>
        <w:ind w:left="0" w:right="0" w:firstLine="560"/>
        <w:spacing w:before="450" w:after="450" w:line="312" w:lineRule="auto"/>
      </w:pPr>
      <w:r>
        <w:rPr>
          <w:rFonts w:ascii="宋体" w:hAnsi="宋体" w:eastAsia="宋体" w:cs="宋体"/>
          <w:color w:val="000"/>
          <w:sz w:val="28"/>
          <w:szCs w:val="28"/>
        </w:rPr>
        <w:t xml:space="preserve">根据公司资金调配工作的需要，及时办理集团与公司之间，公司与下属项目之间的资金分配，往来的银行业务，保证了各项目的资金需要。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会计核对现金账目，发现不符，做到及时汇报，及时处理，及时回收整理公司各项回单、收据。及时将现金存入银行，从无坐支现金，根据会计提供的依据，每月按时发放公司管理人员及项目在编人员工资。在工作中坚持财务手续，严格审核，对不符合手续的发票不付款。遵守公司制度，做好自己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财务人员工作总结2024年范文二</w:t>
      </w:r>
    </w:p>
    <w:p>
      <w:pPr>
        <w:ind w:left="0" w:right="0" w:firstLine="560"/>
        <w:spacing w:before="450" w:after="450" w:line="312" w:lineRule="auto"/>
      </w:pPr>
      <w:r>
        <w:rPr>
          <w:rFonts w:ascii="宋体" w:hAnsi="宋体" w:eastAsia="宋体" w:cs="宋体"/>
          <w:color w:val="000"/>
          <w:sz w:val="28"/>
          <w:szCs w:val="28"/>
        </w:rPr>
        <w:t xml:space="preserve">20-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20-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w:t>
      </w:r>
    </w:p>
    <w:p>
      <w:pPr>
        <w:ind w:left="0" w:right="0" w:firstLine="560"/>
        <w:spacing w:before="450" w:after="450" w:line="312" w:lineRule="auto"/>
      </w:pPr>
      <w:r>
        <w:rPr>
          <w:rFonts w:ascii="宋体" w:hAnsi="宋体" w:eastAsia="宋体" w:cs="宋体"/>
          <w:color w:val="000"/>
          <w:sz w:val="28"/>
          <w:szCs w:val="28"/>
        </w:rPr>
        <w:t xml:space="preserve">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w:t>
      </w:r>
    </w:p>
    <w:p>
      <w:pPr>
        <w:ind w:left="0" w:right="0" w:firstLine="560"/>
        <w:spacing w:before="450" w:after="450" w:line="312" w:lineRule="auto"/>
      </w:pPr>
      <w:r>
        <w:rPr>
          <w:rFonts w:ascii="宋体" w:hAnsi="宋体" w:eastAsia="宋体" w:cs="宋体"/>
          <w:color w:val="000"/>
          <w:sz w:val="28"/>
          <w:szCs w:val="28"/>
        </w:rPr>
        <w:t xml:space="preserve">根据市财政局编制度文件精神和医院总体工作目标，分别采用5种预算编制方法编制医院年度收支预算和每月预算。</w:t>
      </w:r>
    </w:p>
    <w:p>
      <w:pPr>
        <w:ind w:left="0" w:right="0" w:firstLine="560"/>
        <w:spacing w:before="450" w:after="450" w:line="312" w:lineRule="auto"/>
      </w:pPr>
      <w:r>
        <w:rPr>
          <w:rFonts w:ascii="宋体" w:hAnsi="宋体" w:eastAsia="宋体" w:cs="宋体"/>
          <w:color w:val="000"/>
          <w:sz w:val="28"/>
          <w:szCs w:val="28"/>
        </w:rPr>
        <w:t xml:space="preserve">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w:t>
      </w:r>
    </w:p>
    <w:p>
      <w:pPr>
        <w:ind w:left="0" w:right="0" w:firstLine="560"/>
        <w:spacing w:before="450" w:after="450" w:line="312" w:lineRule="auto"/>
      </w:pPr>
      <w:r>
        <w:rPr>
          <w:rFonts w:ascii="宋体" w:hAnsi="宋体" w:eastAsia="宋体" w:cs="宋体"/>
          <w:color w:val="000"/>
          <w:sz w:val="28"/>
          <w:szCs w:val="28"/>
        </w:rPr>
        <w:t xml:space="preserve">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w:t>
      </w:r>
    </w:p>
    <w:p>
      <w:pPr>
        <w:ind w:left="0" w:right="0" w:firstLine="560"/>
        <w:spacing w:before="450" w:after="450" w:line="312" w:lineRule="auto"/>
      </w:pPr>
      <w:r>
        <w:rPr>
          <w:rFonts w:ascii="宋体" w:hAnsi="宋体" w:eastAsia="宋体" w:cs="宋体"/>
          <w:color w:val="000"/>
          <w:sz w:val="28"/>
          <w:szCs w:val="28"/>
        </w:rPr>
        <w:t xml:space="preserve">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w:t>
      </w:r>
    </w:p>
    <w:p>
      <w:pPr>
        <w:ind w:left="0" w:right="0" w:firstLine="560"/>
        <w:spacing w:before="450" w:after="450" w:line="312" w:lineRule="auto"/>
      </w:pPr>
      <w:r>
        <w:rPr>
          <w:rFonts w:ascii="宋体" w:hAnsi="宋体" w:eastAsia="宋体" w:cs="宋体"/>
          <w:color w:val="000"/>
          <w:sz w:val="28"/>
          <w:szCs w:val="28"/>
        </w:rPr>
        <w:t xml:space="preserve">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w:t>
      </w:r>
    </w:p>
    <w:p>
      <w:pPr>
        <w:ind w:left="0" w:right="0" w:firstLine="560"/>
        <w:spacing w:before="450" w:after="450" w:line="312" w:lineRule="auto"/>
      </w:pPr>
      <w:r>
        <w:rPr>
          <w:rFonts w:ascii="宋体" w:hAnsi="宋体" w:eastAsia="宋体" w:cs="宋体"/>
          <w:color w:val="000"/>
          <w:sz w:val="28"/>
          <w:szCs w:val="28"/>
        </w:rPr>
        <w:t xml:space="preserve">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w:t>
      </w:r>
    </w:p>
    <w:p>
      <w:pPr>
        <w:ind w:left="0" w:right="0" w:firstLine="560"/>
        <w:spacing w:before="450" w:after="450" w:line="312" w:lineRule="auto"/>
      </w:pPr>
      <w:r>
        <w:rPr>
          <w:rFonts w:ascii="宋体" w:hAnsi="宋体" w:eastAsia="宋体" w:cs="宋体"/>
          <w:color w:val="000"/>
          <w:sz w:val="28"/>
          <w:szCs w:val="28"/>
        </w:rPr>
        <w:t xml:space="preserve">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w:t>
      </w:r>
    </w:p>
    <w:p>
      <w:pPr>
        <w:ind w:left="0" w:right="0" w:firstLine="560"/>
        <w:spacing w:before="450" w:after="450" w:line="312" w:lineRule="auto"/>
      </w:pPr>
      <w:r>
        <w:rPr>
          <w:rFonts w:ascii="宋体" w:hAnsi="宋体" w:eastAsia="宋体" w:cs="宋体"/>
          <w:color w:val="000"/>
          <w:sz w:val="28"/>
          <w:szCs w:val="28"/>
        </w:rPr>
        <w:t xml:space="preserve">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w:t>
      </w:r>
    </w:p>
    <w:p>
      <w:pPr>
        <w:ind w:left="0" w:right="0" w:firstLine="560"/>
        <w:spacing w:before="450" w:after="450" w:line="312" w:lineRule="auto"/>
      </w:pPr>
      <w:r>
        <w:rPr>
          <w:rFonts w:ascii="宋体" w:hAnsi="宋体" w:eastAsia="宋体" w:cs="宋体"/>
          <w:color w:val="000"/>
          <w:sz w:val="28"/>
          <w:szCs w:val="28"/>
        </w:rPr>
        <w:t xml:space="preserve">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w:t>
      </w:r>
    </w:p>
    <w:p>
      <w:pPr>
        <w:ind w:left="0" w:right="0" w:firstLine="560"/>
        <w:spacing w:before="450" w:after="450" w:line="312" w:lineRule="auto"/>
      </w:pPr>
      <w:r>
        <w:rPr>
          <w:rFonts w:ascii="宋体" w:hAnsi="宋体" w:eastAsia="宋体" w:cs="宋体"/>
          <w:color w:val="000"/>
          <w:sz w:val="28"/>
          <w:szCs w:val="28"/>
        </w:rPr>
        <w:t xml:space="preserve">本年度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w:t>
      </w:r>
    </w:p>
    <w:p>
      <w:pPr>
        <w:ind w:left="0" w:right="0" w:firstLine="560"/>
        <w:spacing w:before="450" w:after="450" w:line="312" w:lineRule="auto"/>
      </w:pPr>
      <w:r>
        <w:rPr>
          <w:rFonts w:ascii="宋体" w:hAnsi="宋体" w:eastAsia="宋体" w:cs="宋体"/>
          <w:color w:val="000"/>
          <w:sz w:val="28"/>
          <w:szCs w:val="28"/>
        </w:rPr>
        <w:t xml:space="preserve">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城区人民医院和-城区综合病房楼项目资金。从农历年初五起，在-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医疗费纠纷案，-城区人民法院-民一初字第1298号民事判决，我院败诉。并判决本院支付医疗费用和其他费用计5万余元。财务科认真从判决书中找疑点，向施院长作了汇报后。-院长指示财务科向中级法院起诉。起诉以：一审判决依据的《监定报告》是违法监定，不具法律效力，不能作为定案依据;一审判决适用法律不当;大法高于小法等为由进行申诉。-民事判决，判我院胜诉。医院减少了资金的损失，又为医院挽回必要的名誉影响。</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财务人员工作总结2024年范文三</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财务人员工作总结2024年范文四</w:t>
      </w:r>
    </w:p>
    <w:p>
      <w:pPr>
        <w:ind w:left="0" w:right="0" w:firstLine="560"/>
        <w:spacing w:before="450" w:after="450" w:line="312" w:lineRule="auto"/>
      </w:pPr>
      <w:r>
        <w:rPr>
          <w:rFonts w:ascii="宋体" w:hAnsi="宋体" w:eastAsia="宋体" w:cs="宋体"/>
          <w:color w:val="000"/>
          <w:sz w:val="28"/>
          <w:szCs w:val="28"/>
        </w:rPr>
        <w:t xml:space="preserve">一、顺利完成20-年度财务决算编报及会计报表审计工作</w:t>
      </w:r>
    </w:p>
    <w:p>
      <w:pPr>
        <w:ind w:left="0" w:right="0" w:firstLine="560"/>
        <w:spacing w:before="450" w:after="450" w:line="312" w:lineRule="auto"/>
      </w:pPr>
      <w:r>
        <w:rPr>
          <w:rFonts w:ascii="宋体" w:hAnsi="宋体" w:eastAsia="宋体" w:cs="宋体"/>
          <w:color w:val="000"/>
          <w:sz w:val="28"/>
          <w:szCs w:val="28"/>
        </w:rPr>
        <w:t xml:space="preserve">20-年度财务决算按照上级要求编报，同时按要求配合会计师事务所完成年度报表审计工作。在公司领导大力支持和财务人员的共同努力下，我们按时保质保量地完成了决算编报并顺利通过了会计师事务所的审计。</w:t>
      </w:r>
    </w:p>
    <w:p>
      <w:pPr>
        <w:ind w:left="0" w:right="0" w:firstLine="560"/>
        <w:spacing w:before="450" w:after="450" w:line="312" w:lineRule="auto"/>
      </w:pPr>
      <w:r>
        <w:rPr>
          <w:rFonts w:ascii="宋体" w:hAnsi="宋体" w:eastAsia="宋体" w:cs="宋体"/>
          <w:color w:val="000"/>
          <w:sz w:val="28"/>
          <w:szCs w:val="28"/>
        </w:rPr>
        <w:t xml:space="preserve">二、按照省公司财务部统一布置，顺利完成会计基础标准化达标工作和固定资产分类和折旧调整工作</w:t>
      </w:r>
    </w:p>
    <w:p>
      <w:pPr>
        <w:ind w:left="0" w:right="0" w:firstLine="560"/>
        <w:spacing w:before="450" w:after="450" w:line="312" w:lineRule="auto"/>
      </w:pPr>
      <w:r>
        <w:rPr>
          <w:rFonts w:ascii="宋体" w:hAnsi="宋体" w:eastAsia="宋体" w:cs="宋体"/>
          <w:color w:val="000"/>
          <w:sz w:val="28"/>
          <w:szCs w:val="28"/>
        </w:rPr>
        <w:t xml:space="preserve">我们从年初就开始对20-年度以来的会计档案按照标准化的要求进行粘贴、整理、装订及入档工作，经过全体财务人员近一年的努力，顺利通过了省公司的验收。通过开展这次达标工作，规范、理顺了会计工作流程，促进了财务管理工作水平得到了提升。</w:t>
      </w:r>
    </w:p>
    <w:p>
      <w:pPr>
        <w:ind w:left="0" w:right="0" w:firstLine="560"/>
        <w:spacing w:before="450" w:after="450" w:line="312" w:lineRule="auto"/>
      </w:pPr>
      <w:r>
        <w:rPr>
          <w:rFonts w:ascii="宋体" w:hAnsi="宋体" w:eastAsia="宋体" w:cs="宋体"/>
          <w:color w:val="000"/>
          <w:sz w:val="28"/>
          <w:szCs w:val="28"/>
        </w:rPr>
        <w:t xml:space="preserve">10月份按照移动集团财务核算要求，对公司全部固定资产进行了重新分类，对折旧年限进行了调整，对折旧额进行了重新计提。</w:t>
      </w:r>
    </w:p>
    <w:p>
      <w:pPr>
        <w:ind w:left="0" w:right="0" w:firstLine="560"/>
        <w:spacing w:before="450" w:after="450" w:line="312" w:lineRule="auto"/>
      </w:pPr>
      <w:r>
        <w:rPr>
          <w:rFonts w:ascii="宋体" w:hAnsi="宋体" w:eastAsia="宋体" w:cs="宋体"/>
          <w:color w:val="000"/>
          <w:sz w:val="28"/>
          <w:szCs w:val="28"/>
        </w:rPr>
        <w:t xml:space="preserve">三、推进全面预算管理，规范财务管理，增强公司经营控制力</w:t>
      </w:r>
    </w:p>
    <w:p>
      <w:pPr>
        <w:ind w:left="0" w:right="0" w:firstLine="560"/>
        <w:spacing w:before="450" w:after="450" w:line="312" w:lineRule="auto"/>
      </w:pPr>
      <w:r>
        <w:rPr>
          <w:rFonts w:ascii="宋体" w:hAnsi="宋体" w:eastAsia="宋体" w:cs="宋体"/>
          <w:color w:val="000"/>
          <w:sz w:val="28"/>
          <w:szCs w:val="28"/>
        </w:rPr>
        <w:t xml:space="preserve">全面预算管理的推行对于增强公司控制力具有重要作用。20-年工程公司紧紧围绕省公司下达的各项经营指标，按照省公司财务预算编制要求，完成了20-年度财务预算编制工作。同时，结合省公司开展的规范化财务管理自查自纠活动，在日常经营工作中切实强化预算监督，提高预算执行效率，逐步由“事后控制”转向“事中控制”和“事前控制”，使各项收支有序可控，确保了公司经营目标的顺利实现。</w:t>
      </w:r>
    </w:p>
    <w:p>
      <w:pPr>
        <w:ind w:left="0" w:right="0" w:firstLine="560"/>
        <w:spacing w:before="450" w:after="450" w:line="312" w:lineRule="auto"/>
      </w:pPr>
      <w:r>
        <w:rPr>
          <w:rFonts w:ascii="宋体" w:hAnsi="宋体" w:eastAsia="宋体" w:cs="宋体"/>
          <w:color w:val="000"/>
          <w:sz w:val="28"/>
          <w:szCs w:val="28"/>
        </w:rPr>
        <w:t xml:space="preserve">四、统筹兼顾，合理安排，管好用好建设资金</w:t>
      </w:r>
    </w:p>
    <w:p>
      <w:pPr>
        <w:ind w:left="0" w:right="0" w:firstLine="560"/>
        <w:spacing w:before="450" w:after="450" w:line="312" w:lineRule="auto"/>
      </w:pPr>
      <w:r>
        <w:rPr>
          <w:rFonts w:ascii="宋体" w:hAnsi="宋体" w:eastAsia="宋体" w:cs="宋体"/>
          <w:color w:val="000"/>
          <w:sz w:val="28"/>
          <w:szCs w:val="28"/>
        </w:rPr>
        <w:t xml:space="preserve">资金收入方面根据工程进度及验工、转固情况，及时向省分请款;资金拨付严格按照审批流程，参考施工单位整体施工工作量以及发票到位情况进行付款，并着重做好“三节”前的资金需求预测和付款工作。同时在外委工程方面，坚持收入款项未到位的情况下不得发生资金支出的原则，确保外委工程不挤占内委工程资金。在今年省分资金偏紧的情况下，较好地保证了工程建设的顺利进行，避免了资金风险和各种纠纷的发生。</w:t>
      </w:r>
    </w:p>
    <w:p>
      <w:pPr>
        <w:ind w:left="0" w:right="0" w:firstLine="560"/>
        <w:spacing w:before="450" w:after="450" w:line="312" w:lineRule="auto"/>
      </w:pPr>
      <w:r>
        <w:rPr>
          <w:rFonts w:ascii="宋体" w:hAnsi="宋体" w:eastAsia="宋体" w:cs="宋体"/>
          <w:color w:val="000"/>
          <w:sz w:val="28"/>
          <w:szCs w:val="28"/>
        </w:rPr>
        <w:t xml:space="preserve">五、加强外委工程的收支管理，确保利润目标的顺利实现</w:t>
      </w:r>
    </w:p>
    <w:p>
      <w:pPr>
        <w:ind w:left="0" w:right="0" w:firstLine="560"/>
        <w:spacing w:before="450" w:after="450" w:line="312" w:lineRule="auto"/>
      </w:pPr>
      <w:r>
        <w:rPr>
          <w:rFonts w:ascii="宋体" w:hAnsi="宋体" w:eastAsia="宋体" w:cs="宋体"/>
          <w:color w:val="000"/>
          <w:sz w:val="28"/>
          <w:szCs w:val="28"/>
        </w:rPr>
        <w:t xml:space="preserve">今年我们强化了外委工程的动态管理，建立了详细的收入、成本台帐，严格执行每月对帐制度实现对外委工程的立项、施工进度、收入确认、款项回收以及成本结算方面及时、动态的监管，增强了经营的控制力和预算的执行力，确保了利润目标的顺利实现。同时还积极配合各项目部进行工程应收款的催收，特别是移动工程，逐月与移动公司财务部门核对、协调，为工程回款作出了一份贡献。</w:t>
      </w:r>
    </w:p>
    <w:p>
      <w:pPr>
        <w:ind w:left="0" w:right="0" w:firstLine="560"/>
        <w:spacing w:before="450" w:after="450" w:line="312" w:lineRule="auto"/>
      </w:pPr>
      <w:r>
        <w:rPr>
          <w:rFonts w:ascii="宋体" w:hAnsi="宋体" w:eastAsia="宋体" w:cs="宋体"/>
          <w:color w:val="000"/>
          <w:sz w:val="28"/>
          <w:szCs w:val="28"/>
        </w:rPr>
        <w:t xml:space="preserve">六、组织填写固定资产验收交接记录，完成内部工程的固定资产移交工作</w:t>
      </w:r>
    </w:p>
    <w:p>
      <w:pPr>
        <w:ind w:left="0" w:right="0" w:firstLine="560"/>
        <w:spacing w:before="450" w:after="450" w:line="312" w:lineRule="auto"/>
      </w:pPr>
      <w:r>
        <w:rPr>
          <w:rFonts w:ascii="宋体" w:hAnsi="宋体" w:eastAsia="宋体" w:cs="宋体"/>
          <w:color w:val="000"/>
          <w:sz w:val="28"/>
          <w:szCs w:val="28"/>
        </w:rPr>
        <w:t xml:space="preserve">其中属20-年投资计划的资产915.13万元，属20-年投资计划的资产945.57万元。</w:t>
      </w:r>
    </w:p>
    <w:p>
      <w:pPr>
        <w:ind w:left="0" w:right="0" w:firstLine="560"/>
        <w:spacing w:before="450" w:after="450" w:line="312" w:lineRule="auto"/>
      </w:pPr>
      <w:r>
        <w:rPr>
          <w:rFonts w:ascii="宋体" w:hAnsi="宋体" w:eastAsia="宋体" w:cs="宋体"/>
          <w:color w:val="000"/>
          <w:sz w:val="28"/>
          <w:szCs w:val="28"/>
        </w:rPr>
        <w:t xml:space="preserve">七、加强财务人员的培训和自学，不断提高素质</w:t>
      </w:r>
    </w:p>
    <w:p>
      <w:pPr>
        <w:ind w:left="0" w:right="0" w:firstLine="560"/>
        <w:spacing w:before="450" w:after="450" w:line="312" w:lineRule="auto"/>
      </w:pPr>
      <w:r>
        <w:rPr>
          <w:rFonts w:ascii="宋体" w:hAnsi="宋体" w:eastAsia="宋体" w:cs="宋体"/>
          <w:color w:val="000"/>
          <w:sz w:val="28"/>
          <w:szCs w:val="28"/>
        </w:rPr>
        <w:t xml:space="preserve">一是利用参加省公司财务会议机会，围绕公司财务工作的热点、难点问题交流学习，解决工作中实际操作问题。二是参加省公司的专门培训，系统学习了新企业会计准则以及铁通公司新的核算办法。三是参加税务部门组织的学习班，学习新所得税法的有关知识。四是鼓励财务人员积极参与多种形式的自学，如会计方面的网络教育等。</w:t>
      </w:r>
    </w:p>
    <w:p>
      <w:pPr>
        <w:ind w:left="0" w:right="0" w:firstLine="560"/>
        <w:spacing w:before="450" w:after="450" w:line="312" w:lineRule="auto"/>
      </w:pPr>
      <w:r>
        <w:rPr>
          <w:rFonts w:ascii="宋体" w:hAnsi="宋体" w:eastAsia="宋体" w:cs="宋体"/>
          <w:color w:val="000"/>
          <w:sz w:val="28"/>
          <w:szCs w:val="28"/>
        </w:rPr>
        <w:t xml:space="preserve">此外，为增强公司其他人员对财务知识的了解，还举办了一次公司全员性的财务知识讲座。</w:t>
      </w:r>
    </w:p>
    <w:p>
      <w:pPr>
        <w:ind w:left="0" w:right="0" w:firstLine="560"/>
        <w:spacing w:before="450" w:after="450" w:line="312" w:lineRule="auto"/>
      </w:pPr>
      <w:r>
        <w:rPr>
          <w:rFonts w:ascii="宋体" w:hAnsi="宋体" w:eastAsia="宋体" w:cs="宋体"/>
          <w:color w:val="000"/>
          <w:sz w:val="28"/>
          <w:szCs w:val="28"/>
        </w:rPr>
        <w:t xml:space="preserve">八、理顺各方关系，努力创造良好的财务环境和经营环境</w:t>
      </w:r>
    </w:p>
    <w:p>
      <w:pPr>
        <w:ind w:left="0" w:right="0" w:firstLine="560"/>
        <w:spacing w:before="450" w:after="450" w:line="312" w:lineRule="auto"/>
      </w:pPr>
      <w:r>
        <w:rPr>
          <w:rFonts w:ascii="宋体" w:hAnsi="宋体" w:eastAsia="宋体" w:cs="宋体"/>
          <w:color w:val="000"/>
          <w:sz w:val="28"/>
          <w:szCs w:val="28"/>
        </w:rPr>
        <w:t xml:space="preserve">加强服务意识，围绕公司经营目标，配合各部门工作;纵向与省公司财务，横向与地市分公司财务，多作沟通，争取工作的主动性;积极协调与国地税机关的关系，尽量避免税务风险，优化了财务工作环境。</w:t>
      </w:r>
    </w:p>
    <w:p>
      <w:pPr>
        <w:ind w:left="0" w:right="0" w:firstLine="560"/>
        <w:spacing w:before="450" w:after="450" w:line="312" w:lineRule="auto"/>
      </w:pPr>
      <w:r>
        <w:rPr>
          <w:rFonts w:ascii="宋体" w:hAnsi="宋体" w:eastAsia="宋体" w:cs="宋体"/>
          <w:color w:val="000"/>
          <w:sz w:val="28"/>
          <w:szCs w:val="28"/>
        </w:rPr>
        <w:t xml:space="preserve">20-年主要工作思路</w:t>
      </w:r>
    </w:p>
    <w:p>
      <w:pPr>
        <w:ind w:left="0" w:right="0" w:firstLine="560"/>
        <w:spacing w:before="450" w:after="450" w:line="312" w:lineRule="auto"/>
      </w:pPr>
      <w:r>
        <w:rPr>
          <w:rFonts w:ascii="宋体" w:hAnsi="宋体" w:eastAsia="宋体" w:cs="宋体"/>
          <w:color w:val="000"/>
          <w:sz w:val="28"/>
          <w:szCs w:val="28"/>
        </w:rPr>
        <w:t xml:space="preserve">一、继续强化财务预算管理，加强财务预算的执行力度。20-年，我们将总结财务预算管理方面的经验和不足，把财务预算管理工作做好、做细、做实，确保经营工作有序可控。</w:t>
      </w:r>
    </w:p>
    <w:p>
      <w:pPr>
        <w:ind w:left="0" w:right="0" w:firstLine="560"/>
        <w:spacing w:before="450" w:after="450" w:line="312" w:lineRule="auto"/>
      </w:pPr>
      <w:r>
        <w:rPr>
          <w:rFonts w:ascii="宋体" w:hAnsi="宋体" w:eastAsia="宋体" w:cs="宋体"/>
          <w:color w:val="000"/>
          <w:sz w:val="28"/>
          <w:szCs w:val="28"/>
        </w:rPr>
        <w:t xml:space="preserve">二.加强对外部工程的管理，特别是移动工程，要进一步细化外部工程管理的各项流程，并狠抓落实。</w:t>
      </w:r>
    </w:p>
    <w:p>
      <w:pPr>
        <w:ind w:left="0" w:right="0" w:firstLine="560"/>
        <w:spacing w:before="450" w:after="450" w:line="312" w:lineRule="auto"/>
      </w:pPr>
      <w:r>
        <w:rPr>
          <w:rFonts w:ascii="宋体" w:hAnsi="宋体" w:eastAsia="宋体" w:cs="宋体"/>
          <w:color w:val="000"/>
          <w:sz w:val="28"/>
          <w:szCs w:val="28"/>
        </w:rPr>
        <w:t xml:space="preserve">三、加强工程物资管理，确保公司资产安全。通过建立健全物资管理实物台帐、规范物资出入库手续等，使物资管理水平上一个新台阶。</w:t>
      </w:r>
    </w:p>
    <w:p>
      <w:pPr>
        <w:ind w:left="0" w:right="0" w:firstLine="560"/>
        <w:spacing w:before="450" w:after="450" w:line="312" w:lineRule="auto"/>
      </w:pPr>
      <w:r>
        <w:rPr>
          <w:rFonts w:ascii="宋体" w:hAnsi="宋体" w:eastAsia="宋体" w:cs="宋体"/>
          <w:color w:val="000"/>
          <w:sz w:val="28"/>
          <w:szCs w:val="28"/>
        </w:rPr>
        <w:t xml:space="preserve">四、加强成本费用控制和资金管理，在一定范围内降低公司各项管理成本并进一步提高资金使用效率。在严格编制和执行财务收支预算的基础上，完善成本费用开支办法，对办公、差旅、会议、汽车等可控成本费用进一步细化开支标准并严格执行。</w:t>
      </w:r>
    </w:p>
    <w:p>
      <w:pPr>
        <w:ind w:left="0" w:right="0" w:firstLine="560"/>
        <w:spacing w:before="450" w:after="450" w:line="312" w:lineRule="auto"/>
      </w:pPr>
      <w:r>
        <w:rPr>
          <w:rFonts w:ascii="宋体" w:hAnsi="宋体" w:eastAsia="宋体" w:cs="宋体"/>
          <w:color w:val="000"/>
          <w:sz w:val="28"/>
          <w:szCs w:val="28"/>
        </w:rPr>
        <w:t xml:space="preserve">五、加强财务人员学习，强化会计基础工作，提升财务管理水平。重点是对新会计准则、新所得税法和相关建设管理规定的学习。</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财务人员工作总结2024年范文五</w:t>
      </w:r>
    </w:p>
    <w:p>
      <w:pPr>
        <w:ind w:left="0" w:right="0" w:firstLine="560"/>
        <w:spacing w:before="450" w:after="450" w:line="312" w:lineRule="auto"/>
      </w:pPr>
      <w:r>
        <w:rPr>
          <w:rFonts w:ascii="宋体" w:hAnsi="宋体" w:eastAsia="宋体" w:cs="宋体"/>
          <w:color w:val="000"/>
          <w:sz w:val="28"/>
          <w:szCs w:val="28"/>
        </w:rPr>
        <w:t xml:space="preserve">20-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地实际，以更好地做好财务工作为目标，进一步明确各会计人员地岗位职责，真正发挥核算、监督、管理地职能。加强会计人员地业务培训,注重工作效率，提高会计人员地整体核算水平，引导财务人员加强税收政策法规地研究和学习，加强与税务部门各项工作地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地基础上，根据集团公司财务核算地新要求，进一步健全和完善财务管理制度，严格财务人员核算管理，制定完善地内部财务规章制度，使财务工作有一个更加规范、完善地制度环境。加强对票务、现金地监管力度，堵住漏洞，保证资金安全，定期对各子公司各项财务工作进行自检，尽量减少财务工作地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地职业品质，严谨工作作风，严守工作纪律，坚持原则，秉公办事，当好家理好财，努力提高工作效率和工作质量。全面、细致、及时地为领导及相关部门提供翔实信息，为领导决策提供可靠依据，为集团公司发展做出应有地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财务人员工作总结2024年范文六</w:t>
      </w:r>
    </w:p>
    <w:p>
      <w:pPr>
        <w:ind w:left="0" w:right="0" w:firstLine="560"/>
        <w:spacing w:before="450" w:after="450" w:line="312" w:lineRule="auto"/>
      </w:pPr>
      <w:r>
        <w:rPr>
          <w:rFonts w:ascii="宋体" w:hAnsi="宋体" w:eastAsia="宋体" w:cs="宋体"/>
          <w:color w:val="000"/>
          <w:sz w:val="28"/>
          <w:szCs w:val="28"/>
        </w:rPr>
        <w:t xml:space="preserve">20-公司的生产经营工作遇到了一些困难，我们财务部也不例外。但是通过部门全体同事的努力以及各部门大力支持和积极配合下，我们逐步走出困境，各项工作开始正常化。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财务人员工作总结2024年范文七</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【财务人员工作总结2024年范文】相关推荐文章:</w:t>
      </w:r>
    </w:p>
    <w:p>
      <w:pPr>
        <w:ind w:left="0" w:right="0" w:firstLine="560"/>
        <w:spacing w:before="450" w:after="450" w:line="312" w:lineRule="auto"/>
      </w:pPr>
      <w:r>
        <w:rPr>
          <w:rFonts w:ascii="宋体" w:hAnsi="宋体" w:eastAsia="宋体" w:cs="宋体"/>
          <w:color w:val="000"/>
          <w:sz w:val="28"/>
          <w:szCs w:val="28"/>
        </w:rPr>
        <w:t xml:space="preserve">财务人员工作总结精辟简短 2024年财务人员工作总结</w:t>
      </w:r>
    </w:p>
    <w:p>
      <w:pPr>
        <w:ind w:left="0" w:right="0" w:firstLine="560"/>
        <w:spacing w:before="450" w:after="450" w:line="312" w:lineRule="auto"/>
      </w:pPr>
      <w:r>
        <w:rPr>
          <w:rFonts w:ascii="宋体" w:hAnsi="宋体" w:eastAsia="宋体" w:cs="宋体"/>
          <w:color w:val="000"/>
          <w:sz w:val="28"/>
          <w:szCs w:val="28"/>
        </w:rPr>
        <w:t xml:space="preserve">2024年财务人员工作总结范文大全</w:t>
      </w:r>
    </w:p>
    <w:p>
      <w:pPr>
        <w:ind w:left="0" w:right="0" w:firstLine="560"/>
        <w:spacing w:before="450" w:after="450" w:line="312" w:lineRule="auto"/>
      </w:pPr>
      <w:r>
        <w:rPr>
          <w:rFonts w:ascii="宋体" w:hAnsi="宋体" w:eastAsia="宋体" w:cs="宋体"/>
          <w:color w:val="000"/>
          <w:sz w:val="28"/>
          <w:szCs w:val="28"/>
        </w:rPr>
        <w:t xml:space="preserve">2024年财务人员工作总结 财务人员工作总结精辟简短5篇</w:t>
      </w:r>
    </w:p>
    <w:p>
      <w:pPr>
        <w:ind w:left="0" w:right="0" w:firstLine="560"/>
        <w:spacing w:before="450" w:after="450" w:line="312" w:lineRule="auto"/>
      </w:pPr>
      <w:r>
        <w:rPr>
          <w:rFonts w:ascii="宋体" w:hAnsi="宋体" w:eastAsia="宋体" w:cs="宋体"/>
          <w:color w:val="000"/>
          <w:sz w:val="28"/>
          <w:szCs w:val="28"/>
        </w:rPr>
        <w:t xml:space="preserve">2024年财务人员半年工作总结范文简短</w:t>
      </w:r>
    </w:p>
    <w:p>
      <w:pPr>
        <w:ind w:left="0" w:right="0" w:firstLine="560"/>
        <w:spacing w:before="450" w:after="450" w:line="312" w:lineRule="auto"/>
      </w:pPr>
      <w:r>
        <w:rPr>
          <w:rFonts w:ascii="宋体" w:hAnsi="宋体" w:eastAsia="宋体" w:cs="宋体"/>
          <w:color w:val="000"/>
          <w:sz w:val="28"/>
          <w:szCs w:val="28"/>
        </w:rPr>
        <w:t xml:space="preserve">2024年财务人员年度工作总结 个人范文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2024-10-20T20:26:31+08:00</dcterms:created>
  <dcterms:modified xsi:type="dcterms:W3CDTF">2024-10-20T20:26:31+08:00</dcterms:modified>
</cp:coreProperties>
</file>

<file path=docProps/custom.xml><?xml version="1.0" encoding="utf-8"?>
<Properties xmlns="http://schemas.openxmlformats.org/officeDocument/2006/custom-properties" xmlns:vt="http://schemas.openxmlformats.org/officeDocument/2006/docPropsVTypes"/>
</file>