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2024年年度财务工作计划精选模板</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2024年年度财务工作计划精选模板一1、进一步巩固会...</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2024年年度财务工作计划精选模板一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xx做好211工程的验收检查及财务文件的归档以及财务数据和财务统计分析工作。掌握985经费的使用计划(规划),加强平日管理、检查、分析和控制工作。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2024年年度财务工作计划精选模板二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2024年年度财务工作计划精选模板三</w:t>
      </w:r>
    </w:p>
    <w:p>
      <w:pPr>
        <w:ind w:left="0" w:right="0" w:firstLine="560"/>
        <w:spacing w:before="450" w:after="450" w:line="312" w:lineRule="auto"/>
      </w:pPr>
      <w:r>
        <w:rPr>
          <w:rFonts w:ascii="宋体" w:hAnsi="宋体" w:eastAsia="宋体" w:cs="宋体"/>
          <w:color w:val="000"/>
          <w:sz w:val="28"/>
          <w:szCs w:val="28"/>
        </w:rPr>
        <w:t xml:space="preserve">XX年我们财务科将根据上级财务管理规定和本校年度工作要求，加强财务规范管理，认真做好会计核算工作，使财务工作在规范化、制度化中更好地运作，特制定以下年度工作计划：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5、做好各类缴费的报工作。根据上级要求做好在职、离退休人员医药费报、发放，和在编人员公积金、社会保险金基数调整、汇缴工作。认真做好统计报表编制、上报等工作。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2024年年度财务工作计划精选模板四</w:t>
      </w:r>
    </w:p>
    <w:p>
      <w:pPr>
        <w:ind w:left="0" w:right="0" w:firstLine="560"/>
        <w:spacing w:before="450" w:after="450" w:line="312" w:lineRule="auto"/>
      </w:pPr>
      <w:r>
        <w:rPr>
          <w:rFonts w:ascii="宋体" w:hAnsi="宋体" w:eastAsia="宋体" w:cs="宋体"/>
          <w:color w:val="000"/>
          <w:sz w:val="28"/>
          <w:szCs w:val="28"/>
        </w:rPr>
        <w:t xml:space="preserve">20××年公司财务工作要重点抓好以下工作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2024年年度财务工作计划精选模板五</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方案-范文库.整理.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2024年年度财务工作计划精选模板六</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作为会计负责人，我把贯彻落实会计基础管理工作会议精神作为首要任务和工作切入点，并从以下几个方面开展了工作：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支行各经营机构组织开展一次认真细致的检查。做到每次检查都有方案、有通知、有记录、有整改、对责任人有处理。监管的内容也严格按照会计监管制度的规定和案件专项治理的要求逐条细化，不敢有丝毫的马虎。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2、坚持值班制度，提高预警信息核销的及时性和真实性，充分发挥会计监控系统的监督作用。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按照上级要求，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【2024年年度财务工作计划精选模板】相关推荐文章: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2024年财务工作总结模板精选</w:t>
      </w:r>
    </w:p>
    <w:p>
      <w:pPr>
        <w:ind w:left="0" w:right="0" w:firstLine="560"/>
        <w:spacing w:before="450" w:after="450" w:line="312" w:lineRule="auto"/>
      </w:pPr>
      <w:r>
        <w:rPr>
          <w:rFonts w:ascii="宋体" w:hAnsi="宋体" w:eastAsia="宋体" w:cs="宋体"/>
          <w:color w:val="000"/>
          <w:sz w:val="28"/>
          <w:szCs w:val="28"/>
        </w:rPr>
        <w:t xml:space="preserve">2024年财务工作思路模板精选</w:t>
      </w:r>
    </w:p>
    <w:p>
      <w:pPr>
        <w:ind w:left="0" w:right="0" w:firstLine="560"/>
        <w:spacing w:before="450" w:after="450" w:line="312" w:lineRule="auto"/>
      </w:pPr>
      <w:r>
        <w:rPr>
          <w:rFonts w:ascii="宋体" w:hAnsi="宋体" w:eastAsia="宋体" w:cs="宋体"/>
          <w:color w:val="000"/>
          <w:sz w:val="28"/>
          <w:szCs w:val="28"/>
        </w:rPr>
        <w:t xml:space="preserve">2024年财务工作计划模板范文</w:t>
      </w:r>
    </w:p>
    <w:p>
      <w:pPr>
        <w:ind w:left="0" w:right="0" w:firstLine="560"/>
        <w:spacing w:before="450" w:after="450" w:line="312" w:lineRule="auto"/>
      </w:pPr>
      <w:r>
        <w:rPr>
          <w:rFonts w:ascii="宋体" w:hAnsi="宋体" w:eastAsia="宋体" w:cs="宋体"/>
          <w:color w:val="000"/>
          <w:sz w:val="28"/>
          <w:szCs w:val="28"/>
        </w:rPr>
        <w:t xml:space="preserve">2024年学校财务工作计划模板五篇</w:t>
      </w:r>
    </w:p>
    <w:p>
      <w:pPr>
        <w:ind w:left="0" w:right="0" w:firstLine="560"/>
        <w:spacing w:before="450" w:after="450" w:line="312" w:lineRule="auto"/>
      </w:pPr>
      <w:r>
        <w:rPr>
          <w:rFonts w:ascii="宋体" w:hAnsi="宋体" w:eastAsia="宋体" w:cs="宋体"/>
          <w:color w:val="000"/>
          <w:sz w:val="28"/>
          <w:szCs w:val="28"/>
        </w:rPr>
        <w:t xml:space="preserve">邮政局年度财务工作计划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2024-09-20T20:47:34+08:00</dcterms:created>
  <dcterms:modified xsi:type="dcterms:W3CDTF">2024-09-20T20:47:34+08:00</dcterms:modified>
</cp:coreProperties>
</file>

<file path=docProps/custom.xml><?xml version="1.0" encoding="utf-8"?>
<Properties xmlns="http://schemas.openxmlformats.org/officeDocument/2006/custom-properties" xmlns:vt="http://schemas.openxmlformats.org/officeDocument/2006/docPropsVTypes"/>
</file>